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CA7567" w14:textId="5AADFFD7" w:rsidR="00006536" w:rsidRPr="00006536" w:rsidRDefault="008F07C3" w:rsidP="008F07C3">
      <w:pPr>
        <w:jc w:val="center"/>
        <w:rPr>
          <w:rFonts w:ascii="Arial" w:eastAsia="MS Mincho" w:hAnsi="Arial" w:cs="Arial"/>
          <w:b/>
          <w:sz w:val="28"/>
          <w:szCs w:val="28"/>
        </w:rPr>
      </w:pPr>
      <w:r>
        <w:rPr>
          <w:rFonts w:ascii="Arial" w:hAnsi="Arial" w:cs="Arial"/>
          <w:b/>
          <w:sz w:val="28"/>
          <w:szCs w:val="28"/>
        </w:rPr>
        <w:t>ME 75</w:t>
      </w:r>
      <w:r w:rsidR="007E66BF">
        <w:rPr>
          <w:rFonts w:ascii="Arial" w:hAnsi="Arial" w:cs="Arial"/>
          <w:b/>
          <w:sz w:val="28"/>
          <w:szCs w:val="28"/>
        </w:rPr>
        <w:t>6</w:t>
      </w:r>
      <w:r w:rsidR="00975916" w:rsidRPr="00006536">
        <w:rPr>
          <w:rFonts w:ascii="Arial" w:hAnsi="Arial" w:cs="Arial"/>
          <w:b/>
          <w:sz w:val="28"/>
          <w:szCs w:val="28"/>
        </w:rPr>
        <w:t xml:space="preserve"> </w:t>
      </w:r>
      <w:r>
        <w:rPr>
          <w:rFonts w:ascii="Arial" w:eastAsia="MS Mincho" w:hAnsi="Arial" w:cs="Arial"/>
          <w:b/>
          <w:sz w:val="28"/>
          <w:szCs w:val="28"/>
        </w:rPr>
        <w:t>Senior</w:t>
      </w:r>
      <w:r w:rsidR="00006536" w:rsidRPr="00006536">
        <w:rPr>
          <w:rFonts w:ascii="Arial" w:eastAsia="MS Mincho" w:hAnsi="Arial" w:cs="Arial"/>
          <w:b/>
          <w:sz w:val="28"/>
          <w:szCs w:val="28"/>
        </w:rPr>
        <w:t xml:space="preserve"> Design</w:t>
      </w:r>
    </w:p>
    <w:p w14:paraId="0506AA6B" w14:textId="0D4469CD" w:rsidR="00006536" w:rsidRDefault="007E66BF" w:rsidP="00006536">
      <w:pPr>
        <w:jc w:val="center"/>
        <w:rPr>
          <w:rFonts w:ascii="Arial" w:eastAsia="MS Mincho" w:hAnsi="Arial" w:cs="Arial"/>
          <w:b/>
          <w:sz w:val="28"/>
          <w:szCs w:val="28"/>
        </w:rPr>
      </w:pPr>
      <w:r>
        <w:rPr>
          <w:rFonts w:ascii="Arial" w:eastAsia="MS Mincho" w:hAnsi="Arial" w:cs="Arial"/>
          <w:b/>
          <w:sz w:val="28"/>
          <w:szCs w:val="28"/>
        </w:rPr>
        <w:t>Spring 2018</w:t>
      </w:r>
    </w:p>
    <w:p w14:paraId="6BC46E9C" w14:textId="7CC911FD" w:rsidR="00090805" w:rsidRDefault="007E66BF" w:rsidP="00006536">
      <w:pPr>
        <w:jc w:val="center"/>
        <w:rPr>
          <w:rFonts w:ascii="Arial" w:hAnsi="Arial" w:cs="Arial"/>
          <w:b/>
          <w:sz w:val="28"/>
          <w:szCs w:val="28"/>
        </w:rPr>
      </w:pPr>
      <w:r>
        <w:rPr>
          <w:rFonts w:ascii="Arial" w:hAnsi="Arial" w:cs="Arial"/>
          <w:b/>
          <w:sz w:val="28"/>
          <w:szCs w:val="28"/>
        </w:rPr>
        <w:t>Testing Plan</w:t>
      </w:r>
    </w:p>
    <w:p w14:paraId="69D44929" w14:textId="0980C350" w:rsidR="00006536" w:rsidRPr="00006536" w:rsidRDefault="00006536" w:rsidP="00006536">
      <w:pPr>
        <w:jc w:val="center"/>
        <w:rPr>
          <w:rFonts w:ascii="Arial" w:hAnsi="Arial" w:cs="Arial"/>
          <w:b/>
          <w:sz w:val="28"/>
          <w:szCs w:val="28"/>
        </w:rPr>
      </w:pPr>
      <w:r>
        <w:rPr>
          <w:rFonts w:ascii="Arial" w:hAnsi="Arial" w:cs="Arial"/>
          <w:b/>
          <w:sz w:val="28"/>
          <w:szCs w:val="28"/>
        </w:rPr>
        <w:t xml:space="preserve">Team </w:t>
      </w:r>
      <w:r w:rsidR="002B74EE">
        <w:rPr>
          <w:rFonts w:ascii="Arial" w:hAnsi="Arial" w:cs="Arial"/>
          <w:b/>
          <w:sz w:val="28"/>
          <w:szCs w:val="28"/>
        </w:rPr>
        <w:t>13</w:t>
      </w:r>
    </w:p>
    <w:p w14:paraId="100798B7" w14:textId="77777777" w:rsidR="00975916" w:rsidRDefault="00975916" w:rsidP="00E95093">
      <w:pPr>
        <w:jc w:val="both"/>
      </w:pPr>
    </w:p>
    <w:p w14:paraId="5F7049DF" w14:textId="77777777" w:rsidR="00901A00" w:rsidRDefault="00006536" w:rsidP="00901A00">
      <w:pPr>
        <w:rPr>
          <w:rFonts w:eastAsia="Times New Roman"/>
        </w:rPr>
      </w:pPr>
      <w:r>
        <w:rPr>
          <w:b/>
        </w:rPr>
        <w:t>Project Name:</w:t>
      </w:r>
      <w:r>
        <w:rPr>
          <w:b/>
        </w:rPr>
        <w:tab/>
      </w:r>
      <w:r w:rsidR="00901A00">
        <w:rPr>
          <w:rFonts w:eastAsia="Times New Roman"/>
          <w:color w:val="000000"/>
          <w:sz w:val="22"/>
          <w:szCs w:val="22"/>
        </w:rPr>
        <w:t>SEDS Student Rocketry Competition</w:t>
      </w:r>
    </w:p>
    <w:p w14:paraId="0E7A70C3" w14:textId="17A63C9E" w:rsidR="00975916" w:rsidRPr="00006536" w:rsidRDefault="00975916" w:rsidP="00E95093">
      <w:pPr>
        <w:jc w:val="both"/>
      </w:pPr>
    </w:p>
    <w:p w14:paraId="0A4498DF" w14:textId="77777777" w:rsidR="00006536" w:rsidRPr="00006536" w:rsidRDefault="00006536" w:rsidP="00E95093">
      <w:pPr>
        <w:jc w:val="both"/>
      </w:pPr>
    </w:p>
    <w:p w14:paraId="07505864" w14:textId="77777777" w:rsidR="00901A00" w:rsidRDefault="00006536" w:rsidP="00901A00">
      <w:pPr>
        <w:pStyle w:val="NormalWeb"/>
        <w:spacing w:before="0" w:beforeAutospacing="0" w:after="0" w:afterAutospacing="0"/>
        <w:jc w:val="both"/>
      </w:pPr>
      <w:r>
        <w:rPr>
          <w:b/>
        </w:rPr>
        <w:t>Team Members</w:t>
      </w:r>
      <w:r w:rsidR="00975916" w:rsidRPr="00975916">
        <w:rPr>
          <w:b/>
        </w:rPr>
        <w:t>:</w:t>
      </w:r>
      <w:r w:rsidR="00975916" w:rsidRPr="00975916">
        <w:tab/>
      </w:r>
      <w:r w:rsidR="00901A00">
        <w:rPr>
          <w:color w:val="000000"/>
          <w:sz w:val="22"/>
          <w:szCs w:val="22"/>
        </w:rPr>
        <w:t>Kevin Bucher</w:t>
      </w:r>
    </w:p>
    <w:p w14:paraId="305B99F2" w14:textId="77777777" w:rsidR="00901A00" w:rsidRDefault="00901A00" w:rsidP="00901A00">
      <w:pPr>
        <w:pStyle w:val="NormalWeb"/>
        <w:spacing w:before="0" w:beforeAutospacing="0" w:after="0" w:afterAutospacing="0"/>
        <w:jc w:val="both"/>
      </w:pPr>
      <w:r>
        <w:rPr>
          <w:color w:val="000000"/>
          <w:sz w:val="22"/>
          <w:szCs w:val="22"/>
        </w:rPr>
        <w:t xml:space="preserve">                                </w:t>
      </w:r>
      <w:r>
        <w:rPr>
          <w:rStyle w:val="apple-tab-span"/>
          <w:color w:val="000000"/>
          <w:sz w:val="22"/>
          <w:szCs w:val="22"/>
        </w:rPr>
        <w:tab/>
      </w:r>
      <w:r>
        <w:rPr>
          <w:color w:val="000000"/>
          <w:sz w:val="22"/>
          <w:szCs w:val="22"/>
        </w:rPr>
        <w:t>Reilly Webb</w:t>
      </w:r>
    </w:p>
    <w:p w14:paraId="452D936F" w14:textId="77777777" w:rsidR="00901A00" w:rsidRDefault="00901A00" w:rsidP="00901A00">
      <w:pPr>
        <w:pStyle w:val="NormalWeb"/>
        <w:spacing w:before="0" w:beforeAutospacing="0" w:after="0" w:afterAutospacing="0"/>
        <w:jc w:val="both"/>
      </w:pPr>
      <w:r>
        <w:rPr>
          <w:color w:val="000000"/>
          <w:sz w:val="22"/>
          <w:szCs w:val="22"/>
        </w:rPr>
        <w:t xml:space="preserve">                                </w:t>
      </w:r>
      <w:r>
        <w:rPr>
          <w:rStyle w:val="apple-tab-span"/>
          <w:color w:val="000000"/>
          <w:sz w:val="22"/>
          <w:szCs w:val="22"/>
        </w:rPr>
        <w:tab/>
      </w:r>
      <w:r>
        <w:rPr>
          <w:color w:val="000000"/>
          <w:sz w:val="22"/>
          <w:szCs w:val="22"/>
        </w:rPr>
        <w:t>Nicholas Clegg</w:t>
      </w:r>
    </w:p>
    <w:p w14:paraId="1ACECF68" w14:textId="77777777" w:rsidR="00CA2B01" w:rsidRDefault="00CA2B01" w:rsidP="00E95093">
      <w:pPr>
        <w:jc w:val="both"/>
      </w:pPr>
    </w:p>
    <w:p w14:paraId="56D53630" w14:textId="77777777" w:rsidR="00901A00" w:rsidRDefault="00CA2B01" w:rsidP="00901A00">
      <w:pPr>
        <w:pStyle w:val="NormalWeb"/>
        <w:spacing w:before="0" w:beforeAutospacing="0" w:after="0" w:afterAutospacing="0"/>
        <w:jc w:val="both"/>
      </w:pPr>
      <w:r w:rsidRPr="00CA2B01">
        <w:rPr>
          <w:b/>
        </w:rPr>
        <w:t>Faculty Advisor:</w:t>
      </w:r>
      <w:r w:rsidRPr="00CA2B01">
        <w:tab/>
      </w:r>
      <w:r w:rsidR="00901A00">
        <w:rPr>
          <w:color w:val="000000"/>
          <w:sz w:val="22"/>
          <w:szCs w:val="22"/>
        </w:rPr>
        <w:t>Todd Gross</w:t>
      </w:r>
    </w:p>
    <w:p w14:paraId="4C8CC0F4" w14:textId="77777777" w:rsidR="00901A00" w:rsidRDefault="00901A00" w:rsidP="00901A00">
      <w:pPr>
        <w:rPr>
          <w:rFonts w:eastAsia="Times New Roman"/>
        </w:rPr>
      </w:pPr>
      <w:r>
        <w:rPr>
          <w:rFonts w:eastAsia="Times New Roman"/>
          <w:color w:val="000000"/>
          <w:sz w:val="22"/>
          <w:szCs w:val="22"/>
        </w:rPr>
        <w:t xml:space="preserve">                                </w:t>
      </w:r>
      <w:r>
        <w:rPr>
          <w:rStyle w:val="apple-tab-span"/>
          <w:rFonts w:eastAsia="Times New Roman"/>
          <w:color w:val="000000"/>
          <w:sz w:val="22"/>
          <w:szCs w:val="22"/>
        </w:rPr>
        <w:tab/>
      </w:r>
      <w:r>
        <w:rPr>
          <w:rFonts w:eastAsia="Times New Roman"/>
          <w:color w:val="000000"/>
          <w:sz w:val="22"/>
          <w:szCs w:val="22"/>
        </w:rPr>
        <w:t>todd.gross@unh.edu</w:t>
      </w:r>
    </w:p>
    <w:p w14:paraId="0AF7882D" w14:textId="145332EC" w:rsidR="000450C1" w:rsidRPr="00CA2B01" w:rsidRDefault="000450C1" w:rsidP="00E95093">
      <w:pPr>
        <w:jc w:val="both"/>
      </w:pPr>
    </w:p>
    <w:p w14:paraId="552FCD16" w14:textId="77777777" w:rsidR="00CA2B01" w:rsidRPr="009A6358" w:rsidRDefault="00CA2B01" w:rsidP="00E95093">
      <w:pPr>
        <w:jc w:val="both"/>
      </w:pPr>
    </w:p>
    <w:p w14:paraId="5824DCB0" w14:textId="53609CF2" w:rsidR="00C33AAC" w:rsidRDefault="007E66BF" w:rsidP="00235A03">
      <w:pPr>
        <w:spacing w:line="480" w:lineRule="auto"/>
        <w:ind w:left="2160" w:hanging="2160"/>
        <w:rPr>
          <w:rFonts w:eastAsia="Times New Roman"/>
          <w:color w:val="000000"/>
          <w:sz w:val="22"/>
          <w:szCs w:val="22"/>
        </w:rPr>
      </w:pPr>
      <w:r>
        <w:rPr>
          <w:b/>
        </w:rPr>
        <w:t>Testing Plan</w:t>
      </w:r>
      <w:r w:rsidR="009A6358">
        <w:rPr>
          <w:b/>
        </w:rPr>
        <w:t>:</w:t>
      </w:r>
      <w:r w:rsidR="009A6358">
        <w:rPr>
          <w:b/>
        </w:rPr>
        <w:tab/>
      </w:r>
      <w:r w:rsidR="00B87C34">
        <w:rPr>
          <w:rFonts w:eastAsia="Times New Roman"/>
          <w:color w:val="000000"/>
          <w:sz w:val="22"/>
          <w:szCs w:val="22"/>
        </w:rPr>
        <w:t xml:space="preserve">The engine of our rocket needs to be tested to ensure that it will meet the required specifications. The engine is limited by a maximum total impulse of 640 N-s. The thrust must be experimentally measured to ensure the engine falls within the limit of 640 N-s. This will be done </w:t>
      </w:r>
      <w:proofErr w:type="gramStart"/>
      <w:r w:rsidR="00B87C34">
        <w:rPr>
          <w:rFonts w:eastAsia="Times New Roman"/>
          <w:color w:val="000000"/>
          <w:sz w:val="22"/>
          <w:szCs w:val="22"/>
        </w:rPr>
        <w:t>through the use of</w:t>
      </w:r>
      <w:proofErr w:type="gramEnd"/>
      <w:r w:rsidR="00B87C34">
        <w:rPr>
          <w:rFonts w:eastAsia="Times New Roman"/>
          <w:color w:val="000000"/>
          <w:sz w:val="22"/>
          <w:szCs w:val="22"/>
        </w:rPr>
        <w:t xml:space="preserve"> a static test fire rig (STFR). The rig will be comprised of a load cell and a tube casing to hold the engine. The rig will be oriented such that the thrust from the engine will be applied downward, exerting </w:t>
      </w:r>
      <w:r w:rsidR="008715B8">
        <w:rPr>
          <w:rFonts w:eastAsia="Times New Roman"/>
          <w:color w:val="000000"/>
          <w:sz w:val="22"/>
          <w:szCs w:val="22"/>
        </w:rPr>
        <w:t>a variable force</w:t>
      </w:r>
      <w:r w:rsidR="00B87C34">
        <w:rPr>
          <w:rFonts w:eastAsia="Times New Roman"/>
          <w:color w:val="000000"/>
          <w:sz w:val="22"/>
          <w:szCs w:val="22"/>
        </w:rPr>
        <w:t xml:space="preserve"> onto the load cell underneath. Ideally, the rig should be adjustable so multiple iterations can be performed with different engine sizes. This will be achieved by employing adjustable set screws along the circumference of the tube. It is important to consider different engine heights as the engine exhaust should be exposed to the atmosphere so </w:t>
      </w:r>
      <w:r w:rsidR="000A54D4">
        <w:rPr>
          <w:rFonts w:eastAsia="Times New Roman"/>
          <w:color w:val="000000"/>
          <w:sz w:val="22"/>
          <w:szCs w:val="22"/>
        </w:rPr>
        <w:t xml:space="preserve">that </w:t>
      </w:r>
      <w:r w:rsidR="00B87C34">
        <w:rPr>
          <w:rFonts w:eastAsia="Times New Roman"/>
          <w:color w:val="000000"/>
          <w:sz w:val="22"/>
          <w:szCs w:val="22"/>
        </w:rPr>
        <w:t>there is no pressure build up in the tube</w:t>
      </w:r>
      <w:r w:rsidR="008715B8">
        <w:rPr>
          <w:rFonts w:eastAsia="Times New Roman"/>
          <w:color w:val="000000"/>
          <w:sz w:val="22"/>
          <w:szCs w:val="22"/>
        </w:rPr>
        <w:t xml:space="preserve"> or contact between the flame and fixture</w:t>
      </w:r>
      <w:r w:rsidR="00B87C34">
        <w:rPr>
          <w:rFonts w:eastAsia="Times New Roman"/>
          <w:color w:val="000000"/>
          <w:sz w:val="22"/>
          <w:szCs w:val="22"/>
        </w:rPr>
        <w:t>. The different engine heights will be accounted for by inserting an aluminum rod</w:t>
      </w:r>
      <w:r w:rsidR="00C33AAC">
        <w:rPr>
          <w:rFonts w:eastAsia="Times New Roman"/>
          <w:color w:val="000000"/>
          <w:sz w:val="22"/>
          <w:szCs w:val="22"/>
        </w:rPr>
        <w:t xml:space="preserve"> spacer</w:t>
      </w:r>
      <w:r w:rsidR="00B87C34">
        <w:rPr>
          <w:rFonts w:eastAsia="Times New Roman"/>
          <w:color w:val="000000"/>
          <w:sz w:val="22"/>
          <w:szCs w:val="22"/>
        </w:rPr>
        <w:t xml:space="preserve"> into the casing </w:t>
      </w:r>
      <w:r w:rsidR="00C33AAC">
        <w:rPr>
          <w:rFonts w:eastAsia="Times New Roman"/>
          <w:color w:val="000000"/>
          <w:sz w:val="22"/>
          <w:szCs w:val="22"/>
        </w:rPr>
        <w:t>to account for shorter engines.</w:t>
      </w:r>
    </w:p>
    <w:p w14:paraId="601E1569" w14:textId="77777777" w:rsidR="00C33AAC" w:rsidRDefault="00B87C34" w:rsidP="00235A03">
      <w:pPr>
        <w:spacing w:line="480" w:lineRule="auto"/>
        <w:ind w:left="2160"/>
        <w:rPr>
          <w:rFonts w:eastAsia="Times New Roman"/>
          <w:color w:val="000000"/>
          <w:sz w:val="22"/>
          <w:szCs w:val="22"/>
        </w:rPr>
      </w:pPr>
      <w:r>
        <w:rPr>
          <w:rFonts w:eastAsia="Times New Roman"/>
          <w:color w:val="000000"/>
          <w:sz w:val="22"/>
          <w:szCs w:val="22"/>
        </w:rPr>
        <w:t>The maximum exp</w:t>
      </w:r>
      <w:r w:rsidR="00C33AAC">
        <w:rPr>
          <w:rFonts w:eastAsia="Times New Roman"/>
          <w:color w:val="000000"/>
          <w:sz w:val="22"/>
          <w:szCs w:val="22"/>
        </w:rPr>
        <w:t xml:space="preserve">ected thrust is around 100 </w:t>
      </w:r>
      <w:proofErr w:type="spellStart"/>
      <w:r w:rsidR="00C33AAC">
        <w:rPr>
          <w:rFonts w:eastAsia="Times New Roman"/>
          <w:color w:val="000000"/>
          <w:sz w:val="22"/>
          <w:szCs w:val="22"/>
        </w:rPr>
        <w:t>lb</w:t>
      </w:r>
      <w:proofErr w:type="spellEnd"/>
      <w:r w:rsidR="00C33AAC">
        <w:rPr>
          <w:rFonts w:eastAsia="Times New Roman"/>
          <w:color w:val="000000"/>
          <w:sz w:val="22"/>
          <w:szCs w:val="22"/>
        </w:rPr>
        <w:t>, therefore</w:t>
      </w:r>
      <w:r>
        <w:rPr>
          <w:rFonts w:eastAsia="Times New Roman"/>
          <w:color w:val="000000"/>
          <w:sz w:val="22"/>
          <w:szCs w:val="22"/>
        </w:rPr>
        <w:t xml:space="preserve"> a 150 </w:t>
      </w:r>
      <w:proofErr w:type="spellStart"/>
      <w:r>
        <w:rPr>
          <w:rFonts w:eastAsia="Times New Roman"/>
          <w:color w:val="000000"/>
          <w:sz w:val="22"/>
          <w:szCs w:val="22"/>
        </w:rPr>
        <w:t>lb</w:t>
      </w:r>
      <w:proofErr w:type="spellEnd"/>
      <w:r>
        <w:rPr>
          <w:rFonts w:eastAsia="Times New Roman"/>
          <w:color w:val="000000"/>
          <w:sz w:val="22"/>
          <w:szCs w:val="22"/>
        </w:rPr>
        <w:t xml:space="preserve"> load cell will be utilized. The STFR and load cell configuration will be wired to an external power source (12V battery) and an amplifier and connected to a laptop for data acquisition. Data will be acquired using </w:t>
      </w:r>
      <w:proofErr w:type="spellStart"/>
      <w:r>
        <w:rPr>
          <w:rFonts w:eastAsia="Times New Roman"/>
          <w:color w:val="000000"/>
          <w:sz w:val="22"/>
          <w:szCs w:val="22"/>
        </w:rPr>
        <w:t>VirtualBench</w:t>
      </w:r>
      <w:proofErr w:type="spellEnd"/>
      <w:r>
        <w:rPr>
          <w:rFonts w:eastAsia="Times New Roman"/>
          <w:color w:val="000000"/>
          <w:sz w:val="22"/>
          <w:szCs w:val="22"/>
        </w:rPr>
        <w:t xml:space="preserve"> software and downloaded and imported into </w:t>
      </w:r>
      <w:proofErr w:type="spellStart"/>
      <w:r>
        <w:rPr>
          <w:rFonts w:eastAsia="Times New Roman"/>
          <w:color w:val="000000"/>
          <w:sz w:val="22"/>
          <w:szCs w:val="22"/>
        </w:rPr>
        <w:t>Matlab</w:t>
      </w:r>
      <w:proofErr w:type="spellEnd"/>
      <w:r>
        <w:rPr>
          <w:rFonts w:eastAsia="Times New Roman"/>
          <w:color w:val="000000"/>
          <w:sz w:val="22"/>
          <w:szCs w:val="22"/>
        </w:rPr>
        <w:t xml:space="preserve"> for further analysis and clear visualization of the </w:t>
      </w:r>
      <w:r>
        <w:rPr>
          <w:rFonts w:eastAsia="Times New Roman"/>
          <w:color w:val="000000"/>
          <w:sz w:val="22"/>
          <w:szCs w:val="22"/>
        </w:rPr>
        <w:lastRenderedPageBreak/>
        <w:t>results. The force data will be converted to impulse and both thrust and impulse measurements will be compared to the experimental characteristics of the rocket engine. Verifying that the engine does not exceed the maximum required thrust will not only make the team eligible for competition but the data will also prove useful in future calculations involving the aerodynamics of the rocket and fuel rate consumption.</w:t>
      </w:r>
    </w:p>
    <w:p w14:paraId="798DDD2D" w14:textId="745B8286" w:rsidR="00C33AAC" w:rsidRDefault="00797563" w:rsidP="00235A03">
      <w:pPr>
        <w:spacing w:line="480" w:lineRule="auto"/>
        <w:ind w:left="2160"/>
        <w:rPr>
          <w:rFonts w:eastAsia="Times New Roman"/>
          <w:color w:val="000000"/>
          <w:sz w:val="22"/>
          <w:szCs w:val="22"/>
        </w:rPr>
      </w:pPr>
      <w:r>
        <w:rPr>
          <w:rFonts w:eastAsia="Times New Roman"/>
          <w:color w:val="000000"/>
          <w:sz w:val="22"/>
          <w:szCs w:val="22"/>
        </w:rPr>
        <w:t xml:space="preserve">Apogee height is one of the deciding factors in selecting a winning team for the competition. </w:t>
      </w:r>
      <w:r w:rsidR="008537FF">
        <w:rPr>
          <w:rFonts w:eastAsia="Times New Roman"/>
          <w:color w:val="000000"/>
          <w:sz w:val="22"/>
          <w:szCs w:val="22"/>
        </w:rPr>
        <w:t xml:space="preserve">Once the carbon fiber </w:t>
      </w:r>
      <w:r>
        <w:rPr>
          <w:rFonts w:eastAsia="Times New Roman"/>
          <w:color w:val="000000"/>
          <w:sz w:val="22"/>
          <w:szCs w:val="22"/>
        </w:rPr>
        <w:t>rocket body</w:t>
      </w:r>
      <w:r w:rsidR="008537FF">
        <w:rPr>
          <w:rFonts w:eastAsia="Times New Roman"/>
          <w:color w:val="000000"/>
          <w:sz w:val="22"/>
          <w:szCs w:val="22"/>
        </w:rPr>
        <w:t xml:space="preserve"> is </w:t>
      </w:r>
      <w:r>
        <w:rPr>
          <w:rFonts w:eastAsia="Times New Roman"/>
          <w:color w:val="000000"/>
          <w:sz w:val="22"/>
          <w:szCs w:val="22"/>
        </w:rPr>
        <w:t xml:space="preserve">laminated and </w:t>
      </w:r>
      <w:r w:rsidR="008537FF">
        <w:rPr>
          <w:rFonts w:eastAsia="Times New Roman"/>
          <w:color w:val="000000"/>
          <w:sz w:val="22"/>
          <w:szCs w:val="22"/>
        </w:rPr>
        <w:t xml:space="preserve">manufactured, the team will test the rocket nose cone </w:t>
      </w:r>
      <w:r>
        <w:rPr>
          <w:rFonts w:eastAsia="Times New Roman"/>
          <w:color w:val="000000"/>
          <w:sz w:val="22"/>
          <w:szCs w:val="22"/>
        </w:rPr>
        <w:t xml:space="preserve">and fins </w:t>
      </w:r>
      <w:r w:rsidR="008537FF">
        <w:rPr>
          <w:rFonts w:eastAsia="Times New Roman"/>
          <w:color w:val="000000"/>
          <w:sz w:val="22"/>
          <w:szCs w:val="22"/>
        </w:rPr>
        <w:t>in the UNH wind tunnel and calculate the coefficient</w:t>
      </w:r>
      <w:r>
        <w:rPr>
          <w:rFonts w:eastAsia="Times New Roman"/>
          <w:color w:val="000000"/>
          <w:sz w:val="22"/>
          <w:szCs w:val="22"/>
        </w:rPr>
        <w:t>s</w:t>
      </w:r>
      <w:r w:rsidR="008537FF">
        <w:rPr>
          <w:rFonts w:eastAsia="Times New Roman"/>
          <w:color w:val="000000"/>
          <w:sz w:val="22"/>
          <w:szCs w:val="22"/>
        </w:rPr>
        <w:t xml:space="preserve"> of drag.</w:t>
      </w:r>
      <w:r>
        <w:rPr>
          <w:rFonts w:eastAsia="Times New Roman"/>
          <w:color w:val="000000"/>
          <w:sz w:val="22"/>
          <w:szCs w:val="22"/>
        </w:rPr>
        <w:t xml:space="preserve"> Such information will be helpful in optimizing the rocket characteristics and maximizing launch height.</w:t>
      </w:r>
      <w:r w:rsidR="009D7E2E">
        <w:rPr>
          <w:rFonts w:eastAsia="Times New Roman"/>
          <w:color w:val="000000"/>
          <w:sz w:val="22"/>
          <w:szCs w:val="22"/>
        </w:rPr>
        <w:t xml:space="preserve"> We will need to design a fixture </w:t>
      </w:r>
      <w:r w:rsidR="00792086">
        <w:rPr>
          <w:rFonts w:eastAsia="Times New Roman"/>
          <w:color w:val="000000"/>
          <w:sz w:val="22"/>
          <w:szCs w:val="22"/>
        </w:rPr>
        <w:t xml:space="preserve">with a rod and </w:t>
      </w:r>
      <w:r w:rsidR="009D7E2E">
        <w:rPr>
          <w:rFonts w:eastAsia="Times New Roman"/>
          <w:color w:val="000000"/>
          <w:sz w:val="22"/>
          <w:szCs w:val="22"/>
        </w:rPr>
        <w:t xml:space="preserve">clamp </w:t>
      </w:r>
      <w:r w:rsidR="008715B8">
        <w:rPr>
          <w:rFonts w:eastAsia="Times New Roman"/>
          <w:color w:val="000000"/>
          <w:sz w:val="22"/>
          <w:szCs w:val="22"/>
        </w:rPr>
        <w:t>to</w:t>
      </w:r>
      <w:r w:rsidR="00792086">
        <w:rPr>
          <w:rFonts w:eastAsia="Times New Roman"/>
          <w:color w:val="000000"/>
          <w:sz w:val="22"/>
          <w:szCs w:val="22"/>
        </w:rPr>
        <w:t xml:space="preserve"> securely hold</w:t>
      </w:r>
      <w:r w:rsidR="009D7E2E">
        <w:rPr>
          <w:rFonts w:eastAsia="Times New Roman"/>
          <w:color w:val="000000"/>
          <w:sz w:val="22"/>
          <w:szCs w:val="22"/>
        </w:rPr>
        <w:t xml:space="preserve"> </w:t>
      </w:r>
      <w:r w:rsidR="00792086">
        <w:rPr>
          <w:rFonts w:eastAsia="Times New Roman"/>
          <w:color w:val="000000"/>
          <w:sz w:val="22"/>
          <w:szCs w:val="22"/>
        </w:rPr>
        <w:t xml:space="preserve">the </w:t>
      </w:r>
      <w:r w:rsidR="009D7E2E">
        <w:rPr>
          <w:rFonts w:eastAsia="Times New Roman"/>
          <w:color w:val="000000"/>
          <w:sz w:val="22"/>
          <w:szCs w:val="22"/>
        </w:rPr>
        <w:t>nose</w:t>
      </w:r>
      <w:r w:rsidR="00792086">
        <w:rPr>
          <w:rFonts w:eastAsia="Times New Roman"/>
          <w:color w:val="000000"/>
          <w:sz w:val="22"/>
          <w:szCs w:val="22"/>
        </w:rPr>
        <w:t xml:space="preserve"> cone inside of the wind tunnel so that it cannot move or spin in place.</w:t>
      </w:r>
      <w:r w:rsidR="00B00FA4">
        <w:rPr>
          <w:rFonts w:eastAsia="Times New Roman"/>
          <w:color w:val="000000"/>
          <w:sz w:val="22"/>
          <w:szCs w:val="22"/>
        </w:rPr>
        <w:t xml:space="preserve"> </w:t>
      </w:r>
      <w:r w:rsidR="00792086">
        <w:rPr>
          <w:rFonts w:eastAsia="Times New Roman"/>
          <w:color w:val="000000"/>
          <w:sz w:val="22"/>
          <w:szCs w:val="22"/>
        </w:rPr>
        <w:t>A solid setup will provide for accurate force readings, and ultimately a more accurate measurement of the d</w:t>
      </w:r>
      <w:r w:rsidR="00C33AAC">
        <w:rPr>
          <w:rFonts w:eastAsia="Times New Roman"/>
          <w:color w:val="000000"/>
          <w:sz w:val="22"/>
          <w:szCs w:val="22"/>
        </w:rPr>
        <w:t>rag coefficient.</w:t>
      </w:r>
    </w:p>
    <w:p w14:paraId="46CD1026" w14:textId="0BEC3345" w:rsidR="00C33AAC" w:rsidRDefault="00025E5B" w:rsidP="00235A03">
      <w:pPr>
        <w:spacing w:line="480" w:lineRule="auto"/>
        <w:ind w:left="2160"/>
        <w:rPr>
          <w:rFonts w:eastAsia="Times New Roman"/>
          <w:color w:val="000000"/>
          <w:sz w:val="22"/>
          <w:szCs w:val="22"/>
        </w:rPr>
      </w:pPr>
      <w:r>
        <w:rPr>
          <w:rFonts w:eastAsia="Times New Roman"/>
          <w:color w:val="000000"/>
          <w:sz w:val="22"/>
          <w:szCs w:val="22"/>
        </w:rPr>
        <w:t xml:space="preserve">With rocketry, one of the </w:t>
      </w:r>
      <w:r w:rsidR="008715B8">
        <w:rPr>
          <w:rFonts w:eastAsia="Times New Roman"/>
          <w:color w:val="000000"/>
          <w:sz w:val="22"/>
          <w:szCs w:val="22"/>
        </w:rPr>
        <w:t>most important</w:t>
      </w:r>
      <w:r>
        <w:rPr>
          <w:rFonts w:eastAsia="Times New Roman"/>
          <w:color w:val="000000"/>
          <w:sz w:val="22"/>
          <w:szCs w:val="22"/>
        </w:rPr>
        <w:t xml:space="preserve"> tests is the actual launching of the rocket. Our first (and possibly first few) launches will be </w:t>
      </w:r>
      <w:r w:rsidR="008715B8">
        <w:rPr>
          <w:rFonts w:eastAsia="Times New Roman"/>
          <w:color w:val="000000"/>
          <w:sz w:val="22"/>
          <w:szCs w:val="22"/>
        </w:rPr>
        <w:t>test flights.</w:t>
      </w:r>
      <w:r w:rsidR="00293E65">
        <w:rPr>
          <w:rFonts w:eastAsia="Times New Roman"/>
          <w:color w:val="000000"/>
          <w:sz w:val="22"/>
          <w:szCs w:val="22"/>
        </w:rPr>
        <w:t xml:space="preserve"> W</w:t>
      </w:r>
      <w:r>
        <w:rPr>
          <w:rFonts w:eastAsia="Times New Roman"/>
          <w:color w:val="000000"/>
          <w:sz w:val="22"/>
          <w:szCs w:val="22"/>
        </w:rPr>
        <w:t>e will ultimately iterate upon and improve</w:t>
      </w:r>
      <w:r w:rsidR="00293E65">
        <w:rPr>
          <w:rFonts w:eastAsia="Times New Roman"/>
          <w:color w:val="000000"/>
          <w:sz w:val="22"/>
          <w:szCs w:val="22"/>
        </w:rPr>
        <w:t xml:space="preserve"> our design</w:t>
      </w:r>
      <w:r>
        <w:rPr>
          <w:rFonts w:eastAsia="Times New Roman"/>
          <w:color w:val="000000"/>
          <w:sz w:val="22"/>
          <w:szCs w:val="22"/>
        </w:rPr>
        <w:t xml:space="preserve"> before our final competition launch. We have calculated various aerodyn</w:t>
      </w:r>
      <w:r w:rsidR="00B00FA4">
        <w:rPr>
          <w:rFonts w:eastAsia="Times New Roman"/>
          <w:color w:val="000000"/>
          <w:sz w:val="22"/>
          <w:szCs w:val="22"/>
        </w:rPr>
        <w:t xml:space="preserve">amics of the rocket, </w:t>
      </w:r>
      <w:r w:rsidR="0046501A">
        <w:rPr>
          <w:rFonts w:eastAsia="Times New Roman"/>
          <w:color w:val="000000"/>
          <w:sz w:val="22"/>
          <w:szCs w:val="22"/>
        </w:rPr>
        <w:t>estimated the launch height</w:t>
      </w:r>
      <w:r w:rsidR="00B00FA4">
        <w:rPr>
          <w:rFonts w:eastAsia="Times New Roman"/>
          <w:color w:val="000000"/>
          <w:sz w:val="22"/>
          <w:szCs w:val="22"/>
        </w:rPr>
        <w:t>,</w:t>
      </w:r>
      <w:r w:rsidR="0046501A">
        <w:rPr>
          <w:rFonts w:eastAsia="Times New Roman"/>
          <w:color w:val="000000"/>
          <w:sz w:val="22"/>
          <w:szCs w:val="22"/>
        </w:rPr>
        <w:t xml:space="preserve"> and</w:t>
      </w:r>
      <w:r w:rsidR="00B00FA4">
        <w:rPr>
          <w:rFonts w:eastAsia="Times New Roman"/>
          <w:color w:val="000000"/>
          <w:sz w:val="22"/>
          <w:szCs w:val="22"/>
        </w:rPr>
        <w:t xml:space="preserve"> are working on</w:t>
      </w:r>
      <w:r w:rsidR="0046501A">
        <w:rPr>
          <w:rFonts w:eastAsia="Times New Roman"/>
          <w:color w:val="000000"/>
          <w:sz w:val="22"/>
          <w:szCs w:val="22"/>
        </w:rPr>
        <w:t xml:space="preserve"> </w:t>
      </w:r>
      <w:r w:rsidR="00B00FA4">
        <w:rPr>
          <w:rFonts w:eastAsia="Times New Roman"/>
          <w:color w:val="000000"/>
          <w:sz w:val="22"/>
          <w:szCs w:val="22"/>
        </w:rPr>
        <w:t xml:space="preserve">modeling the rocket trajectory. By finding the drag coefficient of the rocket profile, we </w:t>
      </w:r>
      <w:proofErr w:type="gramStart"/>
      <w:r w:rsidR="00B00FA4">
        <w:rPr>
          <w:rFonts w:eastAsia="Times New Roman"/>
          <w:color w:val="000000"/>
          <w:sz w:val="22"/>
          <w:szCs w:val="22"/>
        </w:rPr>
        <w:t>are able to</w:t>
      </w:r>
      <w:proofErr w:type="gramEnd"/>
      <w:r w:rsidR="00B00FA4">
        <w:rPr>
          <w:rFonts w:eastAsia="Times New Roman"/>
          <w:color w:val="000000"/>
          <w:sz w:val="22"/>
          <w:szCs w:val="22"/>
        </w:rPr>
        <w:t xml:space="preserve"> more accurately measure the effect</w:t>
      </w:r>
      <w:r w:rsidR="000876DC">
        <w:rPr>
          <w:rFonts w:eastAsia="Times New Roman"/>
          <w:color w:val="000000"/>
          <w:sz w:val="22"/>
          <w:szCs w:val="22"/>
        </w:rPr>
        <w:t>s</w:t>
      </w:r>
      <w:r w:rsidR="00B00FA4">
        <w:rPr>
          <w:rFonts w:eastAsia="Times New Roman"/>
          <w:color w:val="000000"/>
          <w:sz w:val="22"/>
          <w:szCs w:val="22"/>
        </w:rPr>
        <w:t xml:space="preserve"> of drag on the rocket</w:t>
      </w:r>
      <w:r w:rsidR="00342F9E">
        <w:rPr>
          <w:rFonts w:eastAsia="Times New Roman"/>
          <w:color w:val="000000"/>
          <w:sz w:val="22"/>
          <w:szCs w:val="22"/>
        </w:rPr>
        <w:t xml:space="preserve"> and better estimate the apogee height.</w:t>
      </w:r>
      <w:r w:rsidR="008715B8">
        <w:rPr>
          <w:rFonts w:eastAsia="Times New Roman"/>
          <w:color w:val="000000"/>
          <w:sz w:val="22"/>
          <w:szCs w:val="22"/>
        </w:rPr>
        <w:t xml:space="preserve"> Further investigation will be done into testing the full-size rocket in the wind tunnel as well.</w:t>
      </w:r>
    </w:p>
    <w:p w14:paraId="7F157269" w14:textId="69A69DA6" w:rsidR="00690992" w:rsidRDefault="000876DC" w:rsidP="00235A03">
      <w:pPr>
        <w:spacing w:line="480" w:lineRule="auto"/>
        <w:ind w:left="2160"/>
        <w:rPr>
          <w:rFonts w:eastAsia="Times New Roman"/>
          <w:color w:val="000000"/>
          <w:sz w:val="22"/>
          <w:szCs w:val="22"/>
        </w:rPr>
      </w:pPr>
      <w:r>
        <w:rPr>
          <w:rFonts w:eastAsia="Times New Roman"/>
          <w:color w:val="000000"/>
          <w:sz w:val="22"/>
          <w:szCs w:val="22"/>
        </w:rPr>
        <w:t xml:space="preserve">The altimeter that will be </w:t>
      </w:r>
      <w:r w:rsidR="008715B8">
        <w:rPr>
          <w:rFonts w:eastAsia="Times New Roman"/>
          <w:color w:val="000000"/>
          <w:sz w:val="22"/>
          <w:szCs w:val="22"/>
        </w:rPr>
        <w:t>secured</w:t>
      </w:r>
      <w:r>
        <w:rPr>
          <w:rFonts w:eastAsia="Times New Roman"/>
          <w:color w:val="000000"/>
          <w:sz w:val="22"/>
          <w:szCs w:val="22"/>
        </w:rPr>
        <w:t xml:space="preserve"> inside of the rocket nose cone </w:t>
      </w:r>
      <w:r w:rsidR="00C33AAC">
        <w:rPr>
          <w:rFonts w:eastAsia="Times New Roman"/>
          <w:color w:val="000000"/>
          <w:sz w:val="22"/>
          <w:szCs w:val="22"/>
        </w:rPr>
        <w:t xml:space="preserve">will record the change in height of the rocket over a measured </w:t>
      </w:r>
      <w:proofErr w:type="gramStart"/>
      <w:r w:rsidR="00C33AAC">
        <w:rPr>
          <w:rFonts w:eastAsia="Times New Roman"/>
          <w:color w:val="000000"/>
          <w:sz w:val="22"/>
          <w:szCs w:val="22"/>
        </w:rPr>
        <w:t>period of time</w:t>
      </w:r>
      <w:proofErr w:type="gramEnd"/>
      <w:r w:rsidR="00C33AAC">
        <w:rPr>
          <w:rFonts w:eastAsia="Times New Roman"/>
          <w:color w:val="000000"/>
          <w:sz w:val="22"/>
          <w:szCs w:val="22"/>
        </w:rPr>
        <w:t>. With such measurements, we can calculate the</w:t>
      </w:r>
      <w:r w:rsidR="00141468">
        <w:rPr>
          <w:rFonts w:eastAsia="Times New Roman"/>
          <w:color w:val="000000"/>
          <w:sz w:val="22"/>
          <w:szCs w:val="22"/>
        </w:rPr>
        <w:t xml:space="preserve"> </w:t>
      </w:r>
      <w:r>
        <w:rPr>
          <w:rFonts w:eastAsia="Times New Roman"/>
          <w:color w:val="000000"/>
          <w:sz w:val="22"/>
          <w:szCs w:val="22"/>
        </w:rPr>
        <w:t>falling speed</w:t>
      </w:r>
      <w:r w:rsidR="00141468">
        <w:rPr>
          <w:rFonts w:eastAsia="Times New Roman"/>
          <w:color w:val="000000"/>
          <w:sz w:val="22"/>
          <w:szCs w:val="22"/>
        </w:rPr>
        <w:t xml:space="preserve"> of the rocket</w:t>
      </w:r>
      <w:r w:rsidR="00D87F9A">
        <w:rPr>
          <w:rFonts w:eastAsia="Times New Roman"/>
          <w:color w:val="000000"/>
          <w:sz w:val="22"/>
          <w:szCs w:val="22"/>
        </w:rPr>
        <w:t xml:space="preserve"> during recovery</w:t>
      </w:r>
      <w:r w:rsidR="00141468">
        <w:rPr>
          <w:rFonts w:eastAsia="Times New Roman"/>
          <w:color w:val="000000"/>
          <w:sz w:val="22"/>
          <w:szCs w:val="22"/>
        </w:rPr>
        <w:t xml:space="preserve">. The rocket, by competition </w:t>
      </w:r>
      <w:r w:rsidR="00C33AAC">
        <w:rPr>
          <w:rFonts w:eastAsia="Times New Roman"/>
          <w:color w:val="000000"/>
          <w:sz w:val="22"/>
          <w:szCs w:val="22"/>
        </w:rPr>
        <w:t>criteria</w:t>
      </w:r>
      <w:r w:rsidR="00141468">
        <w:rPr>
          <w:rFonts w:eastAsia="Times New Roman"/>
          <w:color w:val="000000"/>
          <w:sz w:val="22"/>
          <w:szCs w:val="22"/>
        </w:rPr>
        <w:t xml:space="preserve">, cannot fall faster than five meters per second. </w:t>
      </w:r>
      <w:r w:rsidR="00B71BBE">
        <w:rPr>
          <w:rFonts w:eastAsia="Times New Roman"/>
          <w:color w:val="000000"/>
          <w:sz w:val="22"/>
          <w:szCs w:val="22"/>
        </w:rPr>
        <w:lastRenderedPageBreak/>
        <w:t xml:space="preserve">Careful consideration will be taken to ensure the electronics within the rocket deploy the parachute as close to apogee as possible. </w:t>
      </w:r>
      <w:r w:rsidR="00C82436">
        <w:rPr>
          <w:rFonts w:eastAsia="Times New Roman"/>
          <w:color w:val="000000"/>
          <w:sz w:val="22"/>
          <w:szCs w:val="22"/>
        </w:rPr>
        <w:t xml:space="preserve">Doing so will ensure that the rocket does not exceed the maximum falling speed before parachute deployment. </w:t>
      </w:r>
      <w:r w:rsidR="00B71BBE">
        <w:rPr>
          <w:rFonts w:eastAsia="Times New Roman"/>
          <w:color w:val="000000"/>
          <w:sz w:val="22"/>
          <w:szCs w:val="22"/>
        </w:rPr>
        <w:t xml:space="preserve">Additionally, the size of the parachute will determine the recovery speed of the rocket. </w:t>
      </w:r>
      <w:r w:rsidR="00141468">
        <w:rPr>
          <w:rFonts w:eastAsia="Times New Roman"/>
          <w:color w:val="000000"/>
          <w:sz w:val="22"/>
          <w:szCs w:val="22"/>
        </w:rPr>
        <w:t xml:space="preserve">Ahead of the test launch, </w:t>
      </w:r>
      <w:r w:rsidR="00C33AAC">
        <w:rPr>
          <w:rFonts w:eastAsia="Times New Roman"/>
          <w:color w:val="000000"/>
          <w:sz w:val="22"/>
          <w:szCs w:val="22"/>
        </w:rPr>
        <w:t xml:space="preserve">we will estimate the speed at which the rocket and parachute unit will fall by treating the rocket as a hanging mass and modeling the system. </w:t>
      </w:r>
      <w:r w:rsidR="00BF5A80">
        <w:rPr>
          <w:rFonts w:eastAsia="Times New Roman"/>
          <w:color w:val="000000"/>
          <w:sz w:val="22"/>
          <w:szCs w:val="22"/>
        </w:rPr>
        <w:t>By</w:t>
      </w:r>
      <w:r w:rsidR="00C33AAC">
        <w:rPr>
          <w:rFonts w:eastAsia="Times New Roman"/>
          <w:color w:val="000000"/>
          <w:sz w:val="22"/>
          <w:szCs w:val="22"/>
        </w:rPr>
        <w:t xml:space="preserve"> doing so, the team can </w:t>
      </w:r>
      <w:r w:rsidR="00BF5A80">
        <w:rPr>
          <w:rFonts w:eastAsia="Times New Roman"/>
          <w:color w:val="000000"/>
          <w:sz w:val="22"/>
          <w:szCs w:val="22"/>
        </w:rPr>
        <w:t xml:space="preserve">then </w:t>
      </w:r>
      <w:r w:rsidR="00C33AAC">
        <w:rPr>
          <w:rFonts w:eastAsia="Times New Roman"/>
          <w:color w:val="000000"/>
          <w:sz w:val="22"/>
          <w:szCs w:val="22"/>
        </w:rPr>
        <w:t xml:space="preserve">decide </w:t>
      </w:r>
      <w:r w:rsidR="00BF5A80">
        <w:rPr>
          <w:rFonts w:eastAsia="Times New Roman"/>
          <w:color w:val="000000"/>
          <w:sz w:val="22"/>
          <w:szCs w:val="22"/>
        </w:rPr>
        <w:t>what size</w:t>
      </w:r>
      <w:r w:rsidR="00C33AAC">
        <w:rPr>
          <w:rFonts w:eastAsia="Times New Roman"/>
          <w:color w:val="000000"/>
          <w:sz w:val="22"/>
          <w:szCs w:val="22"/>
        </w:rPr>
        <w:t xml:space="preserve"> parachute to use</w:t>
      </w:r>
      <w:r w:rsidR="00690992">
        <w:rPr>
          <w:rFonts w:eastAsia="Times New Roman"/>
          <w:color w:val="000000"/>
          <w:sz w:val="22"/>
          <w:szCs w:val="22"/>
        </w:rPr>
        <w:t>.</w:t>
      </w:r>
    </w:p>
    <w:p w14:paraId="14B7373A" w14:textId="74D32BBD" w:rsidR="00B87C34" w:rsidRPr="00146FA1" w:rsidRDefault="00C33AAC" w:rsidP="00235A03">
      <w:pPr>
        <w:spacing w:line="480" w:lineRule="auto"/>
        <w:ind w:left="2160"/>
        <w:rPr>
          <w:color w:val="000000"/>
          <w:sz w:val="22"/>
          <w:szCs w:val="22"/>
        </w:rPr>
      </w:pPr>
      <w:r>
        <w:rPr>
          <w:rFonts w:eastAsia="Times New Roman"/>
          <w:color w:val="000000"/>
          <w:sz w:val="22"/>
          <w:szCs w:val="22"/>
        </w:rPr>
        <w:t>We want to be sure that the</w:t>
      </w:r>
      <w:r w:rsidR="00B71BBE">
        <w:rPr>
          <w:rFonts w:eastAsia="Times New Roman"/>
          <w:color w:val="000000"/>
          <w:sz w:val="22"/>
          <w:szCs w:val="22"/>
        </w:rPr>
        <w:t xml:space="preserve"> rocket does not fall too fast </w:t>
      </w:r>
      <w:r>
        <w:rPr>
          <w:rFonts w:eastAsia="Times New Roman"/>
          <w:color w:val="000000"/>
          <w:sz w:val="22"/>
          <w:szCs w:val="22"/>
        </w:rPr>
        <w:t>but we also don’t want the parac</w:t>
      </w:r>
      <w:r w:rsidR="00C82436">
        <w:rPr>
          <w:rFonts w:eastAsia="Times New Roman"/>
          <w:color w:val="000000"/>
          <w:sz w:val="22"/>
          <w:szCs w:val="22"/>
        </w:rPr>
        <w:t>hute to be too</w:t>
      </w:r>
      <w:r w:rsidR="00B71BBE">
        <w:rPr>
          <w:rFonts w:eastAsia="Times New Roman"/>
          <w:color w:val="000000"/>
          <w:sz w:val="22"/>
          <w:szCs w:val="22"/>
        </w:rPr>
        <w:t xml:space="preserve"> large and create to</w:t>
      </w:r>
      <w:r>
        <w:rPr>
          <w:rFonts w:eastAsia="Times New Roman"/>
          <w:color w:val="000000"/>
          <w:sz w:val="22"/>
          <w:szCs w:val="22"/>
        </w:rPr>
        <w:t>o much air resistance</w:t>
      </w:r>
      <w:r w:rsidR="00B71BBE">
        <w:rPr>
          <w:rFonts w:eastAsia="Times New Roman"/>
          <w:color w:val="000000"/>
          <w:sz w:val="22"/>
          <w:szCs w:val="22"/>
        </w:rPr>
        <w:t xml:space="preserve">. Unless we are launching in pristine conditions (which are rather rare for our location), even slight winds could cause the rocket to drift far away if the falling speed is too slow; making it difficult to retrieve. </w:t>
      </w:r>
      <w:r>
        <w:rPr>
          <w:rFonts w:eastAsia="Times New Roman"/>
          <w:color w:val="000000"/>
          <w:sz w:val="22"/>
          <w:szCs w:val="22"/>
        </w:rPr>
        <w:t xml:space="preserve">The calculations will require some simplifying assumptions, however, and </w:t>
      </w:r>
      <w:r w:rsidR="00B71BBE">
        <w:rPr>
          <w:rFonts w:eastAsia="Times New Roman"/>
          <w:color w:val="000000"/>
          <w:sz w:val="22"/>
          <w:szCs w:val="22"/>
        </w:rPr>
        <w:t>a test flight of the rocket will allow us to make sure we are satisfying competition criteria.</w:t>
      </w:r>
      <w:r w:rsidR="00D87F9A">
        <w:rPr>
          <w:rFonts w:eastAsia="Times New Roman"/>
          <w:color w:val="000000"/>
          <w:sz w:val="22"/>
          <w:szCs w:val="22"/>
        </w:rPr>
        <w:t xml:space="preserve"> The results from the altimeter </w:t>
      </w:r>
      <w:r w:rsidR="00887874">
        <w:rPr>
          <w:rFonts w:eastAsia="Times New Roman"/>
          <w:color w:val="000000"/>
          <w:sz w:val="22"/>
          <w:szCs w:val="22"/>
        </w:rPr>
        <w:t xml:space="preserve">data </w:t>
      </w:r>
      <w:r w:rsidR="00D87F9A">
        <w:rPr>
          <w:rFonts w:eastAsia="Times New Roman"/>
          <w:color w:val="000000"/>
          <w:sz w:val="22"/>
          <w:szCs w:val="22"/>
        </w:rPr>
        <w:t xml:space="preserve">will allow the team to measure </w:t>
      </w:r>
      <w:r w:rsidR="00887874">
        <w:rPr>
          <w:rFonts w:eastAsia="Times New Roman"/>
          <w:color w:val="000000"/>
          <w:sz w:val="22"/>
          <w:szCs w:val="22"/>
        </w:rPr>
        <w:t xml:space="preserve">the speed of recovery and test the accuracy of our calculations. If the falling speed exceeds five meters per second, the team can then consider a larger parachute </w:t>
      </w:r>
      <w:r w:rsidR="00CC1998">
        <w:rPr>
          <w:rFonts w:eastAsia="Times New Roman"/>
          <w:color w:val="000000"/>
          <w:sz w:val="22"/>
          <w:szCs w:val="22"/>
        </w:rPr>
        <w:t xml:space="preserve">design </w:t>
      </w:r>
      <w:r w:rsidR="00887874">
        <w:rPr>
          <w:rFonts w:eastAsia="Times New Roman"/>
          <w:color w:val="000000"/>
          <w:sz w:val="22"/>
          <w:szCs w:val="22"/>
        </w:rPr>
        <w:t>that will decrease the descending speed of the rocket.</w:t>
      </w:r>
    </w:p>
    <w:p w14:paraId="08519943" w14:textId="78BEC6F6" w:rsidR="004C7DC4" w:rsidRPr="00901A00" w:rsidRDefault="004C7DC4" w:rsidP="004C7DC4">
      <w:pPr>
        <w:pStyle w:val="NormalWeb"/>
        <w:spacing w:before="0" w:beforeAutospacing="0" w:after="0" w:afterAutospacing="0" w:line="480" w:lineRule="auto"/>
        <w:ind w:left="2160" w:hanging="2160"/>
        <w:jc w:val="both"/>
        <w:rPr>
          <w:sz w:val="22"/>
          <w:szCs w:val="22"/>
        </w:rPr>
      </w:pPr>
      <w:bookmarkStart w:id="0" w:name="_GoBack"/>
      <w:bookmarkEnd w:id="0"/>
    </w:p>
    <w:p w14:paraId="3D715D15" w14:textId="77777777" w:rsidR="004C7DC4" w:rsidRDefault="004C7DC4" w:rsidP="004C7DC4">
      <w:pPr>
        <w:rPr>
          <w:rFonts w:eastAsia="Times New Roman"/>
        </w:rPr>
      </w:pPr>
    </w:p>
    <w:p w14:paraId="25DB9B50" w14:textId="77B3EC31" w:rsidR="000450C1" w:rsidRPr="00E95093" w:rsidRDefault="000450C1" w:rsidP="00E95093">
      <w:pPr>
        <w:spacing w:line="480" w:lineRule="auto"/>
        <w:ind w:left="2160" w:hanging="2160"/>
        <w:jc w:val="both"/>
      </w:pPr>
    </w:p>
    <w:sectPr w:rsidR="000450C1" w:rsidRPr="00E95093" w:rsidSect="00006536">
      <w:footerReference w:type="default" r:id="rId7"/>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F46A09" w14:textId="77777777" w:rsidR="00AE1C75" w:rsidRDefault="00AE1C75" w:rsidP="00006536">
      <w:r>
        <w:separator/>
      </w:r>
    </w:p>
  </w:endnote>
  <w:endnote w:type="continuationSeparator" w:id="0">
    <w:p w14:paraId="258684B3" w14:textId="77777777" w:rsidR="00AE1C75" w:rsidRDefault="00AE1C75" w:rsidP="000065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sz w:val="20"/>
      </w:rPr>
      <w:id w:val="266744877"/>
      <w:docPartObj>
        <w:docPartGallery w:val="Page Numbers (Bottom of Page)"/>
        <w:docPartUnique/>
      </w:docPartObj>
    </w:sdtPr>
    <w:sdtEndPr/>
    <w:sdtContent>
      <w:sdt>
        <w:sdtPr>
          <w:rPr>
            <w:rFonts w:ascii="Arial" w:hAnsi="Arial" w:cs="Arial"/>
            <w:sz w:val="20"/>
          </w:rPr>
          <w:id w:val="1728636285"/>
          <w:docPartObj>
            <w:docPartGallery w:val="Page Numbers (Top of Page)"/>
            <w:docPartUnique/>
          </w:docPartObj>
        </w:sdtPr>
        <w:sdtEndPr/>
        <w:sdtContent>
          <w:p w14:paraId="449FD2B8" w14:textId="1C15F707" w:rsidR="005F6C22" w:rsidRPr="00006536" w:rsidRDefault="005F6C22" w:rsidP="00006536">
            <w:pPr>
              <w:pStyle w:val="Footer"/>
              <w:jc w:val="center"/>
              <w:rPr>
                <w:rFonts w:ascii="Arial" w:hAnsi="Arial" w:cs="Arial"/>
                <w:sz w:val="20"/>
              </w:rPr>
            </w:pPr>
            <w:r w:rsidRPr="00BD120E">
              <w:rPr>
                <w:rFonts w:ascii="Arial" w:hAnsi="Arial" w:cs="Arial"/>
                <w:sz w:val="20"/>
              </w:rPr>
              <w:t xml:space="preserve">Page </w:t>
            </w:r>
            <w:r w:rsidRPr="00BD120E">
              <w:rPr>
                <w:rFonts w:ascii="Arial" w:hAnsi="Arial" w:cs="Arial"/>
                <w:bCs/>
                <w:sz w:val="20"/>
              </w:rPr>
              <w:fldChar w:fldCharType="begin"/>
            </w:r>
            <w:r w:rsidRPr="00BD120E">
              <w:rPr>
                <w:rFonts w:ascii="Arial" w:hAnsi="Arial" w:cs="Arial"/>
                <w:bCs/>
                <w:sz w:val="20"/>
              </w:rPr>
              <w:instrText xml:space="preserve"> PAGE </w:instrText>
            </w:r>
            <w:r w:rsidRPr="00BD120E">
              <w:rPr>
                <w:rFonts w:ascii="Arial" w:hAnsi="Arial" w:cs="Arial"/>
                <w:bCs/>
                <w:sz w:val="20"/>
              </w:rPr>
              <w:fldChar w:fldCharType="separate"/>
            </w:r>
            <w:r w:rsidR="00235A03">
              <w:rPr>
                <w:rFonts w:ascii="Arial" w:hAnsi="Arial" w:cs="Arial"/>
                <w:bCs/>
                <w:noProof/>
                <w:sz w:val="20"/>
              </w:rPr>
              <w:t>1</w:t>
            </w:r>
            <w:r w:rsidRPr="00BD120E">
              <w:rPr>
                <w:rFonts w:ascii="Arial" w:hAnsi="Arial" w:cs="Arial"/>
                <w:bCs/>
                <w:sz w:val="20"/>
              </w:rPr>
              <w:fldChar w:fldCharType="end"/>
            </w:r>
            <w:r w:rsidRPr="00BD120E">
              <w:rPr>
                <w:rFonts w:ascii="Arial" w:hAnsi="Arial" w:cs="Arial"/>
                <w:sz w:val="20"/>
              </w:rPr>
              <w:t xml:space="preserve"> of </w:t>
            </w:r>
            <w:r w:rsidRPr="00BD120E">
              <w:rPr>
                <w:rFonts w:ascii="Arial" w:hAnsi="Arial" w:cs="Arial"/>
                <w:bCs/>
                <w:sz w:val="20"/>
              </w:rPr>
              <w:fldChar w:fldCharType="begin"/>
            </w:r>
            <w:r w:rsidRPr="00BD120E">
              <w:rPr>
                <w:rFonts w:ascii="Arial" w:hAnsi="Arial" w:cs="Arial"/>
                <w:bCs/>
                <w:sz w:val="20"/>
              </w:rPr>
              <w:instrText xml:space="preserve"> NUMPAGES  </w:instrText>
            </w:r>
            <w:r w:rsidRPr="00BD120E">
              <w:rPr>
                <w:rFonts w:ascii="Arial" w:hAnsi="Arial" w:cs="Arial"/>
                <w:bCs/>
                <w:sz w:val="20"/>
              </w:rPr>
              <w:fldChar w:fldCharType="separate"/>
            </w:r>
            <w:r w:rsidR="00235A03">
              <w:rPr>
                <w:rFonts w:ascii="Arial" w:hAnsi="Arial" w:cs="Arial"/>
                <w:bCs/>
                <w:noProof/>
                <w:sz w:val="20"/>
              </w:rPr>
              <w:t>3</w:t>
            </w:r>
            <w:r w:rsidRPr="00BD120E">
              <w:rPr>
                <w:rFonts w:ascii="Arial" w:hAnsi="Arial" w:cs="Arial"/>
                <w:bCs/>
                <w:sz w:val="20"/>
              </w:rPr>
              <w:fldChar w:fldCharType="end"/>
            </w:r>
          </w:p>
        </w:sdtContent>
      </w:sdt>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A5D94B" w14:textId="77777777" w:rsidR="00AE1C75" w:rsidRDefault="00AE1C75" w:rsidP="00006536">
      <w:r>
        <w:separator/>
      </w:r>
    </w:p>
  </w:footnote>
  <w:footnote w:type="continuationSeparator" w:id="0">
    <w:p w14:paraId="40E08296" w14:textId="77777777" w:rsidR="00AE1C75" w:rsidRDefault="00AE1C75" w:rsidP="0000653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9F34FD"/>
    <w:multiLevelType w:val="hybridMultilevel"/>
    <w:tmpl w:val="2D84AD72"/>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916"/>
    <w:rsid w:val="00006536"/>
    <w:rsid w:val="00025E5B"/>
    <w:rsid w:val="000450C1"/>
    <w:rsid w:val="000458FC"/>
    <w:rsid w:val="000876DC"/>
    <w:rsid w:val="00090805"/>
    <w:rsid w:val="0009333B"/>
    <w:rsid w:val="000A54D4"/>
    <w:rsid w:val="00113B3E"/>
    <w:rsid w:val="00116725"/>
    <w:rsid w:val="00141468"/>
    <w:rsid w:val="00145F09"/>
    <w:rsid w:val="00146FA1"/>
    <w:rsid w:val="001B3DAB"/>
    <w:rsid w:val="00235A03"/>
    <w:rsid w:val="00274CD2"/>
    <w:rsid w:val="002912EC"/>
    <w:rsid w:val="00293E65"/>
    <w:rsid w:val="0029712A"/>
    <w:rsid w:val="002B74EE"/>
    <w:rsid w:val="002D4D80"/>
    <w:rsid w:val="00335232"/>
    <w:rsid w:val="00342F9E"/>
    <w:rsid w:val="0036046E"/>
    <w:rsid w:val="00371E5D"/>
    <w:rsid w:val="003837EE"/>
    <w:rsid w:val="00397870"/>
    <w:rsid w:val="0044472D"/>
    <w:rsid w:val="00446DC8"/>
    <w:rsid w:val="0046501A"/>
    <w:rsid w:val="00485B4E"/>
    <w:rsid w:val="0048648A"/>
    <w:rsid w:val="004A2AC7"/>
    <w:rsid w:val="004A4728"/>
    <w:rsid w:val="004C7DC4"/>
    <w:rsid w:val="00572E05"/>
    <w:rsid w:val="005E4D4C"/>
    <w:rsid w:val="005F62A2"/>
    <w:rsid w:val="005F6C22"/>
    <w:rsid w:val="005F73DA"/>
    <w:rsid w:val="00690992"/>
    <w:rsid w:val="006F655D"/>
    <w:rsid w:val="00782A6D"/>
    <w:rsid w:val="00792086"/>
    <w:rsid w:val="00797563"/>
    <w:rsid w:val="007E66BF"/>
    <w:rsid w:val="008537FF"/>
    <w:rsid w:val="008715B8"/>
    <w:rsid w:val="00887874"/>
    <w:rsid w:val="008F07C3"/>
    <w:rsid w:val="00901A00"/>
    <w:rsid w:val="009317D0"/>
    <w:rsid w:val="00975916"/>
    <w:rsid w:val="009A6358"/>
    <w:rsid w:val="009D75B9"/>
    <w:rsid w:val="009D7E2E"/>
    <w:rsid w:val="009F50AB"/>
    <w:rsid w:val="00A20F69"/>
    <w:rsid w:val="00AE1C75"/>
    <w:rsid w:val="00B00FA4"/>
    <w:rsid w:val="00B03FB4"/>
    <w:rsid w:val="00B51DB5"/>
    <w:rsid w:val="00B71BBE"/>
    <w:rsid w:val="00B87C34"/>
    <w:rsid w:val="00BF5A80"/>
    <w:rsid w:val="00C33AAC"/>
    <w:rsid w:val="00C43FEC"/>
    <w:rsid w:val="00C82436"/>
    <w:rsid w:val="00CA2B01"/>
    <w:rsid w:val="00CC1998"/>
    <w:rsid w:val="00CE799D"/>
    <w:rsid w:val="00CF5231"/>
    <w:rsid w:val="00D215BF"/>
    <w:rsid w:val="00D24DD9"/>
    <w:rsid w:val="00D87F9A"/>
    <w:rsid w:val="00E9274B"/>
    <w:rsid w:val="00E95093"/>
    <w:rsid w:val="00FB508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BC513"/>
  <w15:chartTrackingRefBased/>
  <w15:docId w15:val="{442C0768-266F-42A7-8FC8-646F8B985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4CD2"/>
    <w:pPr>
      <w:ind w:left="720"/>
      <w:contextualSpacing/>
    </w:pPr>
  </w:style>
  <w:style w:type="paragraph" w:styleId="Header">
    <w:name w:val="header"/>
    <w:basedOn w:val="Normal"/>
    <w:link w:val="HeaderChar"/>
    <w:uiPriority w:val="99"/>
    <w:unhideWhenUsed/>
    <w:rsid w:val="00006536"/>
    <w:pPr>
      <w:tabs>
        <w:tab w:val="center" w:pos="4680"/>
        <w:tab w:val="right" w:pos="9360"/>
      </w:tabs>
    </w:pPr>
  </w:style>
  <w:style w:type="character" w:customStyle="1" w:styleId="HeaderChar">
    <w:name w:val="Header Char"/>
    <w:basedOn w:val="DefaultParagraphFont"/>
    <w:link w:val="Header"/>
    <w:uiPriority w:val="99"/>
    <w:rsid w:val="00006536"/>
  </w:style>
  <w:style w:type="paragraph" w:styleId="Footer">
    <w:name w:val="footer"/>
    <w:basedOn w:val="Normal"/>
    <w:link w:val="FooterChar"/>
    <w:uiPriority w:val="99"/>
    <w:unhideWhenUsed/>
    <w:rsid w:val="00006536"/>
    <w:pPr>
      <w:tabs>
        <w:tab w:val="center" w:pos="4680"/>
        <w:tab w:val="right" w:pos="9360"/>
      </w:tabs>
    </w:pPr>
  </w:style>
  <w:style w:type="character" w:customStyle="1" w:styleId="FooterChar">
    <w:name w:val="Footer Char"/>
    <w:basedOn w:val="DefaultParagraphFont"/>
    <w:link w:val="Footer"/>
    <w:uiPriority w:val="99"/>
    <w:rsid w:val="00006536"/>
  </w:style>
  <w:style w:type="paragraph" w:styleId="BalloonText">
    <w:name w:val="Balloon Text"/>
    <w:basedOn w:val="Normal"/>
    <w:link w:val="BalloonTextChar"/>
    <w:uiPriority w:val="99"/>
    <w:semiHidden/>
    <w:unhideWhenUsed/>
    <w:rsid w:val="005E4D4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4D4C"/>
    <w:rPr>
      <w:rFonts w:ascii="Segoe UI" w:hAnsi="Segoe UI" w:cs="Segoe UI"/>
      <w:sz w:val="18"/>
      <w:szCs w:val="18"/>
    </w:rPr>
  </w:style>
  <w:style w:type="paragraph" w:styleId="NormalWeb">
    <w:name w:val="Normal (Web)"/>
    <w:basedOn w:val="Normal"/>
    <w:uiPriority w:val="99"/>
    <w:semiHidden/>
    <w:unhideWhenUsed/>
    <w:rsid w:val="004C7DC4"/>
    <w:pPr>
      <w:spacing w:before="100" w:beforeAutospacing="1" w:after="100" w:afterAutospacing="1"/>
    </w:pPr>
  </w:style>
  <w:style w:type="character" w:customStyle="1" w:styleId="apple-tab-span">
    <w:name w:val="apple-tab-span"/>
    <w:basedOn w:val="DefaultParagraphFont"/>
    <w:rsid w:val="00901A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080097">
      <w:bodyDiv w:val="1"/>
      <w:marLeft w:val="0"/>
      <w:marRight w:val="0"/>
      <w:marTop w:val="0"/>
      <w:marBottom w:val="0"/>
      <w:divBdr>
        <w:top w:val="none" w:sz="0" w:space="0" w:color="auto"/>
        <w:left w:val="none" w:sz="0" w:space="0" w:color="auto"/>
        <w:bottom w:val="none" w:sz="0" w:space="0" w:color="auto"/>
        <w:right w:val="none" w:sz="0" w:space="0" w:color="auto"/>
      </w:divBdr>
    </w:div>
    <w:div w:id="689332705">
      <w:bodyDiv w:val="1"/>
      <w:marLeft w:val="0"/>
      <w:marRight w:val="0"/>
      <w:marTop w:val="0"/>
      <w:marBottom w:val="0"/>
      <w:divBdr>
        <w:top w:val="none" w:sz="0" w:space="0" w:color="auto"/>
        <w:left w:val="none" w:sz="0" w:space="0" w:color="auto"/>
        <w:bottom w:val="none" w:sz="0" w:space="0" w:color="auto"/>
        <w:right w:val="none" w:sz="0" w:space="0" w:color="auto"/>
      </w:divBdr>
    </w:div>
    <w:div w:id="713389154">
      <w:bodyDiv w:val="1"/>
      <w:marLeft w:val="0"/>
      <w:marRight w:val="0"/>
      <w:marTop w:val="0"/>
      <w:marBottom w:val="0"/>
      <w:divBdr>
        <w:top w:val="none" w:sz="0" w:space="0" w:color="auto"/>
        <w:left w:val="none" w:sz="0" w:space="0" w:color="auto"/>
        <w:bottom w:val="none" w:sz="0" w:space="0" w:color="auto"/>
        <w:right w:val="none" w:sz="0" w:space="0" w:color="auto"/>
      </w:divBdr>
    </w:div>
    <w:div w:id="1112166678">
      <w:bodyDiv w:val="1"/>
      <w:marLeft w:val="0"/>
      <w:marRight w:val="0"/>
      <w:marTop w:val="0"/>
      <w:marBottom w:val="0"/>
      <w:divBdr>
        <w:top w:val="none" w:sz="0" w:space="0" w:color="auto"/>
        <w:left w:val="none" w:sz="0" w:space="0" w:color="auto"/>
        <w:bottom w:val="none" w:sz="0" w:space="0" w:color="auto"/>
        <w:right w:val="none" w:sz="0" w:space="0" w:color="auto"/>
      </w:divBdr>
    </w:div>
    <w:div w:id="1135293166">
      <w:bodyDiv w:val="1"/>
      <w:marLeft w:val="0"/>
      <w:marRight w:val="0"/>
      <w:marTop w:val="0"/>
      <w:marBottom w:val="0"/>
      <w:divBdr>
        <w:top w:val="none" w:sz="0" w:space="0" w:color="auto"/>
        <w:left w:val="none" w:sz="0" w:space="0" w:color="auto"/>
        <w:bottom w:val="none" w:sz="0" w:space="0" w:color="auto"/>
        <w:right w:val="none" w:sz="0" w:space="0" w:color="auto"/>
      </w:divBdr>
    </w:div>
    <w:div w:id="1332297245">
      <w:bodyDiv w:val="1"/>
      <w:marLeft w:val="0"/>
      <w:marRight w:val="0"/>
      <w:marTop w:val="0"/>
      <w:marBottom w:val="0"/>
      <w:divBdr>
        <w:top w:val="none" w:sz="0" w:space="0" w:color="auto"/>
        <w:left w:val="none" w:sz="0" w:space="0" w:color="auto"/>
        <w:bottom w:val="none" w:sz="0" w:space="0" w:color="auto"/>
        <w:right w:val="none" w:sz="0" w:space="0" w:color="auto"/>
      </w:divBdr>
    </w:div>
    <w:div w:id="2072920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780</Words>
  <Characters>4450</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Puntin</dc:creator>
  <cp:keywords/>
  <dc:description/>
  <cp:lastModifiedBy>Clegg, Nicholas W</cp:lastModifiedBy>
  <cp:revision>9</cp:revision>
  <cp:lastPrinted>2017-09-01T19:09:00Z</cp:lastPrinted>
  <dcterms:created xsi:type="dcterms:W3CDTF">2018-02-22T23:55:00Z</dcterms:created>
  <dcterms:modified xsi:type="dcterms:W3CDTF">2018-02-23T02:54:00Z</dcterms:modified>
</cp:coreProperties>
</file>