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F612" w14:textId="176358D2" w:rsidR="00D568B5" w:rsidRDefault="00D568B5">
      <w:r>
        <w:t>PHYS 407</w:t>
      </w:r>
    </w:p>
    <w:p w14:paraId="3DBDF962" w14:textId="5953416F" w:rsidR="00D568B5" w:rsidRDefault="00D568B5">
      <w:r>
        <w:rPr>
          <w:noProof/>
        </w:rPr>
        <w:drawing>
          <wp:inline distT="0" distB="0" distL="0" distR="0" wp14:anchorId="3C1500C4" wp14:editId="0CCB22B8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4A9" w14:textId="3A410F95" w:rsidR="00D568B5" w:rsidRDefault="00243B11">
      <w:r>
        <w:t xml:space="preserve">PHYS 408 </w:t>
      </w:r>
    </w:p>
    <w:p w14:paraId="6CFF9B92" w14:textId="67D4B613" w:rsidR="00243B11" w:rsidRDefault="00243B11">
      <w:r>
        <w:rPr>
          <w:noProof/>
        </w:rPr>
        <w:drawing>
          <wp:inline distT="0" distB="0" distL="0" distR="0" wp14:anchorId="3CD07BB6" wp14:editId="386723C9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F1DC" w14:textId="00FCBE4D" w:rsidR="00243B11" w:rsidRDefault="00243B11">
      <w:r>
        <w:t>CHEM 405</w:t>
      </w:r>
    </w:p>
    <w:p w14:paraId="7B1D3F8D" w14:textId="280EE0A3" w:rsidR="00243B11" w:rsidRDefault="00243B11">
      <w:r>
        <w:rPr>
          <w:noProof/>
        </w:rPr>
        <w:drawing>
          <wp:inline distT="0" distB="0" distL="0" distR="0" wp14:anchorId="5DCC8975" wp14:editId="0A330461">
            <wp:extent cx="59436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B5"/>
    <w:rsid w:val="00243B11"/>
    <w:rsid w:val="00D568B5"/>
    <w:rsid w:val="00F076A0"/>
    <w:rsid w:val="00F3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9465"/>
  <w15:chartTrackingRefBased/>
  <w15:docId w15:val="{B1DB8FA8-B464-4551-952C-5C327AF3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Alice C</dc:creator>
  <cp:keywords/>
  <dc:description/>
  <cp:lastModifiedBy>Wade, Alice C</cp:lastModifiedBy>
  <cp:revision>1</cp:revision>
  <dcterms:created xsi:type="dcterms:W3CDTF">2020-01-21T18:18:00Z</dcterms:created>
  <dcterms:modified xsi:type="dcterms:W3CDTF">2020-01-21T18:44:00Z</dcterms:modified>
</cp:coreProperties>
</file>