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5776" w14:textId="0241CCDD" w:rsidR="000F2B67" w:rsidRDefault="00D73E69">
      <w:r>
        <w:tab/>
      </w:r>
      <w:r w:rsidR="004B63D2">
        <w:t>UNH SEDS</w:t>
      </w:r>
      <w:r w:rsidR="00D50D1B">
        <w:t xml:space="preserve"> is</w:t>
      </w:r>
      <w:r w:rsidR="000F2B67">
        <w:t xml:space="preserve"> currently in the process of fulfilling a three-year plan to </w:t>
      </w:r>
      <w:r w:rsidR="004B63D2">
        <w:t>compete</w:t>
      </w:r>
      <w:r w:rsidR="000F2B67">
        <w:t xml:space="preserve"> in the Spaceport America Cup competition located in Las Cruces, New Mexico in June 2020.  The</w:t>
      </w:r>
      <w:r w:rsidR="000F2B67" w:rsidRPr="000F2B67">
        <w:t xml:space="preserve"> </w:t>
      </w:r>
      <w:r w:rsidR="000F2B67">
        <w:t xml:space="preserve">2017-2018 school year was dedicated to developing a strong foundation of basic rocket mechanics.  Using this </w:t>
      </w:r>
      <w:r w:rsidR="00D50D1B">
        <w:t>knowledge,</w:t>
      </w:r>
      <w:r w:rsidR="00D76FDB">
        <w:t xml:space="preserve"> the members of the team this year </w:t>
      </w:r>
      <w:r w:rsidR="000F2B67">
        <w:t>were able to design, manufacture, and test a high-powered hybrid rocket engine.</w:t>
      </w:r>
      <w:r w:rsidR="00D50D1B">
        <w:t xml:space="preserve">  This engine will be passed on to the members of the club for the 2019-2020 school year to </w:t>
      </w:r>
      <w:r w:rsidR="00D76FDB">
        <w:t>optimize</w:t>
      </w:r>
      <w:r w:rsidR="00D50D1B">
        <w:t xml:space="preserve"> and implement into a final rocket design for the competition.  </w:t>
      </w:r>
      <w:r w:rsidR="00D76FDB">
        <w:t>Since this</w:t>
      </w:r>
      <w:r w:rsidR="00E96B7D">
        <w:t xml:space="preserve"> team is working on its first ever design of a hybrid rocket engine, UNH SEDS has taken a “first principles” approach towards </w:t>
      </w:r>
      <w:r w:rsidR="004B63D2">
        <w:t>design</w:t>
      </w:r>
      <w:r w:rsidR="00E96B7D">
        <w:t xml:space="preserve">.  Once the fundamental mechanics of a hybrid rocket engine were understood, </w:t>
      </w:r>
      <w:r w:rsidR="00D33124">
        <w:t>an engine was designed and manufactured for testing</w:t>
      </w:r>
      <w:r w:rsidR="00AC4AAC">
        <w:t xml:space="preserve"> on a custom static test fire rig</w:t>
      </w:r>
      <w:r w:rsidR="009B3F06">
        <w:t xml:space="preserve"> to obtain</w:t>
      </w:r>
      <w:r w:rsidR="003067A4">
        <w:t xml:space="preserve"> </w:t>
      </w:r>
      <w:r w:rsidR="009B3F06">
        <w:t xml:space="preserve">experimental </w:t>
      </w:r>
      <w:r w:rsidR="00AC4AAC">
        <w:t>thrust</w:t>
      </w:r>
      <w:r w:rsidR="003067A4">
        <w:t xml:space="preserve"> and combustion chamber </w:t>
      </w:r>
      <w:r w:rsidR="00AC4AAC">
        <w:t xml:space="preserve">temperature </w:t>
      </w:r>
      <w:r w:rsidR="003067A4">
        <w:t>to optimi</w:t>
      </w:r>
      <w:r w:rsidR="00AC4AAC">
        <w:t>ze the engine’s performance</w:t>
      </w:r>
      <w:r w:rsidR="003067A4">
        <w:t xml:space="preserve">. </w:t>
      </w:r>
      <w:r w:rsidR="00AC4AAC">
        <w:t>The team has also begun the design and manufactur</w:t>
      </w:r>
      <w:r w:rsidR="004B63D2">
        <w:t xml:space="preserve">ing of </w:t>
      </w:r>
      <w:r w:rsidR="00AC4AAC">
        <w:t xml:space="preserve">a gimbal system </w:t>
      </w:r>
      <w:r w:rsidR="003067A4">
        <w:t xml:space="preserve">which </w:t>
      </w:r>
      <w:r w:rsidR="004B63D2">
        <w:t xml:space="preserve">permits </w:t>
      </w:r>
      <w:r w:rsidR="003067A4">
        <w:t>thrust vectoring</w:t>
      </w:r>
      <w:r w:rsidR="004B63D2">
        <w:t xml:space="preserve"> providing controlled, in-flight stability.</w:t>
      </w:r>
      <w:r w:rsidR="003067A4">
        <w:t xml:space="preserve"> </w:t>
      </w:r>
      <w:r w:rsidR="004B63D2">
        <w:t xml:space="preserve">The </w:t>
      </w:r>
      <w:r w:rsidR="009B3F06">
        <w:t xml:space="preserve">trials and tribulations faced this year will be used in </w:t>
      </w:r>
      <w:r w:rsidR="00AC4AAC">
        <w:t xml:space="preserve">conjunction with </w:t>
      </w:r>
      <w:r w:rsidR="009B3F06">
        <w:t>basic rock</w:t>
      </w:r>
      <w:r w:rsidR="00AC4AAC">
        <w:t xml:space="preserve">et mechanics </w:t>
      </w:r>
      <w:r w:rsidR="009B3F06">
        <w:t>to design</w:t>
      </w:r>
      <w:r w:rsidR="004B63D2">
        <w:t xml:space="preserve"> an </w:t>
      </w:r>
      <w:proofErr w:type="gramStart"/>
      <w:r w:rsidR="004B63D2">
        <w:t>award winning</w:t>
      </w:r>
      <w:proofErr w:type="gramEnd"/>
      <w:r w:rsidR="004B63D2">
        <w:t xml:space="preserve"> hybrid r</w:t>
      </w:r>
      <w:r w:rsidR="009B3F06">
        <w:t>ocket for next years competition.</w:t>
      </w:r>
      <w:bookmarkStart w:id="0" w:name="_GoBack"/>
      <w:bookmarkEnd w:id="0"/>
    </w:p>
    <w:sectPr w:rsidR="000F2B67" w:rsidSect="003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69"/>
    <w:rsid w:val="000F2B67"/>
    <w:rsid w:val="003067A4"/>
    <w:rsid w:val="00313F3C"/>
    <w:rsid w:val="004B63D2"/>
    <w:rsid w:val="005B49C1"/>
    <w:rsid w:val="00715620"/>
    <w:rsid w:val="00947394"/>
    <w:rsid w:val="009B3F06"/>
    <w:rsid w:val="00AC4AAC"/>
    <w:rsid w:val="00B2747F"/>
    <w:rsid w:val="00D33124"/>
    <w:rsid w:val="00D50D1B"/>
    <w:rsid w:val="00D73E69"/>
    <w:rsid w:val="00D76FDB"/>
    <w:rsid w:val="00E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F79"/>
  <w15:chartTrackingRefBased/>
  <w15:docId w15:val="{4028C4D5-B521-4F4A-B4BF-446FAE8A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Blatti, Ryan</dc:creator>
  <cp:keywords/>
  <dc:description/>
  <cp:lastModifiedBy>Charlie Nitschelm</cp:lastModifiedBy>
  <cp:revision>3</cp:revision>
  <dcterms:created xsi:type="dcterms:W3CDTF">2019-04-08T23:46:00Z</dcterms:created>
  <dcterms:modified xsi:type="dcterms:W3CDTF">2019-04-09T01:35:00Z</dcterms:modified>
</cp:coreProperties>
</file>