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 xml:space="preserve">Grace Johnston, Charles Gould, Ross </w:t>
      </w:r>
      <w:proofErr w:type="spellStart"/>
      <w:r>
        <w:t>Thyne</w:t>
      </w:r>
      <w:proofErr w:type="spellEnd"/>
      <w:r>
        <w:t>,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r w:rsidR="00477EE3">
        <w:fldChar w:fldCharType="begin"/>
      </w:r>
      <w:r w:rsidR="00477EE3">
        <w:instrText xml:space="preserve"> SEQ Figure \* ARABIC </w:instrText>
      </w:r>
      <w:r w:rsidR="00477EE3">
        <w:fldChar w:fldCharType="separate"/>
      </w:r>
      <w:r w:rsidR="00BB4CBD">
        <w:rPr>
          <w:noProof/>
        </w:rPr>
        <w:t>1</w:t>
      </w:r>
      <w:r w:rsidR="00477EE3">
        <w:rPr>
          <w:noProof/>
        </w:rPr>
        <w:fldChar w:fldCharType="end"/>
      </w:r>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 xml:space="preserve">Both engines are solid-propellant rocket motors manufactured by </w:t>
      </w:r>
      <w:proofErr w:type="spellStart"/>
      <w:r>
        <w:t>Cesaroni</w:t>
      </w:r>
      <w:proofErr w:type="spellEnd"/>
      <w:r>
        <w:t>.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 xml:space="preserve">The </w:t>
      </w:r>
      <w:proofErr w:type="spellStart"/>
      <w:r>
        <w:t>TeleMega</w:t>
      </w:r>
      <w:proofErr w:type="spellEnd"/>
      <w:r>
        <w:t xml:space="preserve">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Proper </w:t>
      </w:r>
      <w:proofErr w:type="spellStart"/>
      <w:r>
        <w:rPr>
          <w:rFonts w:ascii="Calibri" w:eastAsia="Times New Roman" w:hAnsi="Calibri" w:cs="Calibri"/>
        </w:rPr>
        <w:t>retainment</w:t>
      </w:r>
      <w:proofErr w:type="spellEnd"/>
      <w:r>
        <w:rPr>
          <w:rFonts w:ascii="Calibri" w:eastAsia="Times New Roman" w:hAnsi="Calibri" w:cs="Calibri"/>
        </w:rPr>
        <w:t xml:space="preserve">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Verify </w:t>
      </w:r>
      <w:proofErr w:type="spellStart"/>
      <w:r>
        <w:rPr>
          <w:rFonts w:ascii="Calibri" w:eastAsia="Times New Roman" w:hAnsi="Calibri" w:cs="Calibri"/>
        </w:rPr>
        <w:t>TeleMega</w:t>
      </w:r>
      <w:proofErr w:type="spellEnd"/>
      <w:r>
        <w:rPr>
          <w:rFonts w:ascii="Calibri" w:eastAsia="Times New Roman" w:hAnsi="Calibri" w:cs="Calibri"/>
        </w:rPr>
        <w:t xml:space="preserve">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r w:rsidR="00477EE3">
        <w:fldChar w:fldCharType="begin"/>
      </w:r>
      <w:r w:rsidR="00477EE3">
        <w:instrText xml:space="preserve"> SEQ Figure \* ARABIC </w:instrText>
      </w:r>
      <w:r w:rsidR="00477EE3">
        <w:fldChar w:fldCharType="separate"/>
      </w:r>
      <w:r>
        <w:rPr>
          <w:noProof/>
        </w:rPr>
        <w:t>2</w:t>
      </w:r>
      <w:r w:rsidR="00477EE3">
        <w:rPr>
          <w:noProof/>
        </w:rPr>
        <w:fldChar w:fldCharType="end"/>
      </w:r>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 xml:space="preserve">STFR, two 12V batteries, a 250 </w:t>
      </w:r>
      <w:proofErr w:type="spellStart"/>
      <w:r w:rsidRPr="002C4915">
        <w:t>lb</w:t>
      </w:r>
      <w:proofErr w:type="spellEnd"/>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r w:rsidR="00477EE3">
        <w:fldChar w:fldCharType="begin"/>
      </w:r>
      <w:r w:rsidR="00477EE3">
        <w:instrText xml:space="preserve"> SEQ Figure \* ARABIC </w:instrText>
      </w:r>
      <w:r w:rsidR="00477EE3">
        <w:fldChar w:fldCharType="separate"/>
      </w:r>
      <w:r>
        <w:rPr>
          <w:noProof/>
        </w:rPr>
        <w:t>3</w:t>
      </w:r>
      <w:r w:rsidR="00477EE3">
        <w:rPr>
          <w:noProof/>
        </w:rPr>
        <w:fldChar w:fldCharType="end"/>
      </w:r>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r w:rsidR="00477EE3">
        <w:fldChar w:fldCharType="begin"/>
      </w:r>
      <w:r w:rsidR="00477EE3">
        <w:instrText xml:space="preserve"> SEQ Figure \* ARABIC </w:instrText>
      </w:r>
      <w:r w:rsidR="00477EE3">
        <w:fldChar w:fldCharType="separate"/>
      </w:r>
      <w:r>
        <w:rPr>
          <w:noProof/>
        </w:rPr>
        <w:t>4</w:t>
      </w:r>
      <w:r w:rsidR="00477EE3">
        <w:rPr>
          <w:noProof/>
        </w:rPr>
        <w:fldChar w:fldCharType="end"/>
      </w:r>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w:t>
      </w:r>
      <w:proofErr w:type="spellStart"/>
      <w:r>
        <w:t>Cesaroni</w:t>
      </w:r>
      <w:proofErr w:type="spellEnd"/>
      <w:r>
        <w:t xml:space="preserve">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r w:rsidR="00477EE3">
        <w:fldChar w:fldCharType="begin"/>
      </w:r>
      <w:r w:rsidR="00477EE3">
        <w:instrText xml:space="preserve"> SEQ Figure \* ARABIC </w:instrText>
      </w:r>
      <w:r w:rsidR="00477EE3">
        <w:fldChar w:fldCharType="separate"/>
      </w:r>
      <w:r>
        <w:rPr>
          <w:noProof/>
        </w:rPr>
        <w:t>5</w:t>
      </w:r>
      <w:r w:rsidR="00477EE3">
        <w:rPr>
          <w:noProof/>
        </w:rPr>
        <w:fldChar w:fldCharType="end"/>
      </w:r>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w:t>
      </w:r>
      <w:proofErr w:type="spellStart"/>
      <w:r w:rsidRPr="002C4915">
        <w:t>Cesaroni</w:t>
      </w:r>
      <w:proofErr w:type="spellEnd"/>
      <w:r w:rsidRPr="002C4915">
        <w:t xml:space="preserve">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r w:rsidR="00477EE3">
        <w:fldChar w:fldCharType="begin"/>
      </w:r>
      <w:r w:rsidR="00477EE3">
        <w:instrText xml:space="preserve"> SEQ Figure \* ARABIC </w:instrText>
      </w:r>
      <w:r w:rsidR="00477EE3">
        <w:fldChar w:fldCharType="separate"/>
      </w:r>
      <w:r>
        <w:rPr>
          <w:noProof/>
        </w:rPr>
        <w:t>6</w:t>
      </w:r>
      <w:r w:rsidR="00477EE3">
        <w:rPr>
          <w:noProof/>
        </w:rPr>
        <w:fldChar w:fldCharType="end"/>
      </w:r>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w:t>
      </w:r>
      <w:proofErr w:type="spellStart"/>
      <w:r w:rsidRPr="002C4915">
        <w:t>Cesaroni</w:t>
      </w:r>
      <w:proofErr w:type="spellEnd"/>
      <w:r w:rsidRPr="002C4915">
        <w:t>,</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r w:rsidR="00477EE3">
        <w:fldChar w:fldCharType="begin"/>
      </w:r>
      <w:r w:rsidR="00477EE3">
        <w:instrText xml:space="preserve"> SEQ Figure \* ARABIC </w:instrText>
      </w:r>
      <w:r w:rsidR="00477EE3">
        <w:fldChar w:fldCharType="separate"/>
      </w:r>
      <w:r>
        <w:rPr>
          <w:noProof/>
        </w:rPr>
        <w:t>7</w:t>
      </w:r>
      <w:r w:rsidR="00477EE3">
        <w:rPr>
          <w:noProof/>
        </w:rPr>
        <w:fldChar w:fldCharType="end"/>
      </w:r>
      <w:bookmarkEnd w:id="180"/>
      <w:r>
        <w:t xml:space="preserve">. Experimental Data vs </w:t>
      </w:r>
      <w:proofErr w:type="spellStart"/>
      <w:r>
        <w:t>Cesaroni</w:t>
      </w:r>
      <w:proofErr w:type="spellEnd"/>
      <w:r>
        <w:t xml:space="preserve">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w:t>
      </w:r>
      <w:proofErr w:type="spellStart"/>
      <w:r>
        <w:t>noticably</w:t>
      </w:r>
      <w:proofErr w:type="spellEnd"/>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w:t>
      </w:r>
      <w:proofErr w:type="spellStart"/>
      <w:r w:rsidRPr="002C4915">
        <w:t>Cesaroni</w:t>
      </w:r>
      <w:proofErr w:type="spellEnd"/>
      <w:r w:rsidRPr="002C4915">
        <w:t>.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w:t>
      </w:r>
      <w:proofErr w:type="spellStart"/>
      <w:r>
        <w:t>Cesaroni</w:t>
      </w:r>
      <w:proofErr w:type="spellEnd"/>
      <w:r>
        <w:t xml:space="preserve">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94081"/>
      <w:bookmarkStart w:id="191" w:name="_Toc513453644"/>
      <w:bookmarkStart w:id="192" w:name="_Toc513457965"/>
      <w:bookmarkStart w:id="193" w:name="_Toc513458716"/>
      <w:bookmarkStart w:id="194" w:name="_Toc513471268"/>
      <w:bookmarkStart w:id="195" w:name="_Toc513476255"/>
      <w:bookmarkStart w:id="196" w:name="_Toc513476357"/>
      <w:bookmarkStart w:id="197" w:name="_Toc514801784"/>
      <w:bookmarkStart w:id="198" w:name="_Toc524608563"/>
      <w:bookmarkStart w:id="199" w:name="_Toc513384699"/>
      <w:bookmarkStart w:id="200" w:name="_Toc513388412"/>
      <w:bookmarkStart w:id="201" w:name="_Toc513394084"/>
      <w:bookmarkStart w:id="202" w:name="_Toc513453648"/>
      <w:bookmarkStart w:id="203" w:name="_Toc513457970"/>
      <w:bookmarkStart w:id="204" w:name="_Toc513458721"/>
      <w:bookmarkStart w:id="205" w:name="_Toc513471273"/>
      <w:bookmarkStart w:id="206" w:name="_Toc513476260"/>
      <w:bookmarkStart w:id="207" w:name="_Toc513476362"/>
      <w:bookmarkStart w:id="208" w:name="_Toc514801789"/>
      <w:bookmarkStart w:id="209" w:name="_Toc524608595"/>
      <w:r>
        <w:t>Aerodynamic Models</w:t>
      </w:r>
      <w:bookmarkEnd w:id="199"/>
      <w:bookmarkEnd w:id="200"/>
      <w:bookmarkEnd w:id="201"/>
      <w:bookmarkEnd w:id="202"/>
      <w:bookmarkEnd w:id="203"/>
      <w:bookmarkEnd w:id="204"/>
      <w:bookmarkEnd w:id="205"/>
      <w:bookmarkEnd w:id="206"/>
      <w:bookmarkEnd w:id="207"/>
      <w:bookmarkEnd w:id="208"/>
      <w:bookmarkEnd w:id="209"/>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 xml:space="preserve">Fins are flat plates with no </w:t>
      </w:r>
      <w:proofErr w:type="gramStart"/>
      <w:r>
        <w:t>cant</w:t>
      </w:r>
      <w:proofErr w:type="gramEnd"/>
      <w:r>
        <w:t xml:space="preserve">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r>
        <w:fldChar w:fldCharType="begin"/>
      </w:r>
      <w:r>
        <w:instrText xml:space="preserve"> SEQ Equation \* ARABIC </w:instrText>
      </w:r>
      <w:r>
        <w:fldChar w:fldCharType="separate"/>
      </w:r>
      <w:r>
        <w:rPr>
          <w:noProof/>
        </w:rPr>
        <w:t>1</w:t>
      </w:r>
      <w:bookmarkEnd w:id="238"/>
      <w:bookmarkEnd w:id="239"/>
      <w:bookmarkEnd w:id="240"/>
      <w:bookmarkEnd w:id="241"/>
      <w:r>
        <w:rPr>
          <w:noProof/>
        </w:rPr>
        <w:fldChar w:fldCharType="end"/>
      </w:r>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r>
        <w:fldChar w:fldCharType="begin"/>
      </w:r>
      <w:r>
        <w:instrText xml:space="preserve"> SEQ Equation \* ARABIC </w:instrText>
      </w:r>
      <w:r>
        <w:fldChar w:fldCharType="separate"/>
      </w:r>
      <w:r>
        <w:rPr>
          <w:noProof/>
        </w:rPr>
        <w:t>2</w:t>
      </w:r>
      <w:bookmarkEnd w:id="243"/>
      <w:bookmarkEnd w:id="244"/>
      <w:bookmarkEnd w:id="245"/>
      <w:bookmarkEnd w:id="246"/>
      <w:r>
        <w:rPr>
          <w:noProof/>
        </w:rPr>
        <w:fldChar w:fldCharType="end"/>
      </w:r>
    </w:p>
    <w:p w14:paraId="20894938" w14:textId="77777777" w:rsidR="00003C9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r>
        <w:fldChar w:fldCharType="begin"/>
      </w:r>
      <w:r>
        <w:instrText xml:space="preserve"> SEQ Figure \* ARABIC </w:instrText>
      </w:r>
      <w:r>
        <w:fldChar w:fldCharType="separate"/>
      </w:r>
      <w:r>
        <w:rPr>
          <w:noProof/>
        </w:rPr>
        <w:t>12</w:t>
      </w:r>
      <w:r>
        <w:rPr>
          <w:noProof/>
        </w:rPr>
        <w:fldChar w:fldCharType="end"/>
      </w:r>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r>
        <w:fldChar w:fldCharType="begin"/>
      </w:r>
      <w:r>
        <w:instrText xml:space="preserve"> SEQ Equation \* ARABIC </w:instrText>
      </w:r>
      <w:r>
        <w:fldChar w:fldCharType="separate"/>
      </w:r>
      <w:r>
        <w:rPr>
          <w:noProof/>
        </w:rPr>
        <w:t>3</w:t>
      </w:r>
      <w:bookmarkEnd w:id="252"/>
      <w:bookmarkEnd w:id="253"/>
      <w:bookmarkEnd w:id="254"/>
      <w:bookmarkEnd w:id="255"/>
      <w:r>
        <w:rPr>
          <w:noProof/>
        </w:rPr>
        <w:fldChar w:fldCharType="end"/>
      </w:r>
    </w:p>
    <w:p w14:paraId="3A8F2B98"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r>
        <w:fldChar w:fldCharType="begin"/>
      </w:r>
      <w:r>
        <w:instrText xml:space="preserve"> SEQ Equation \* ARABIC </w:instrText>
      </w:r>
      <w:r>
        <w:fldChar w:fldCharType="separate"/>
      </w:r>
      <w:r>
        <w:rPr>
          <w:noProof/>
        </w:rPr>
        <w:t>4</w:t>
      </w:r>
      <w:bookmarkEnd w:id="256"/>
      <w:bookmarkEnd w:id="257"/>
      <w:bookmarkEnd w:id="258"/>
      <w:bookmarkEnd w:id="259"/>
      <w:r>
        <w:rPr>
          <w:noProof/>
        </w:rPr>
        <w:fldChar w:fldCharType="end"/>
      </w:r>
    </w:p>
    <w:p w14:paraId="5B952835"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r>
        <w:fldChar w:fldCharType="begin"/>
      </w:r>
      <w:r>
        <w:instrText xml:space="preserve"> SEQ Figure \* ARABIC </w:instrText>
      </w:r>
      <w:r>
        <w:fldChar w:fldCharType="separate"/>
      </w:r>
      <w:r>
        <w:rPr>
          <w:noProof/>
        </w:rPr>
        <w:t>13</w:t>
      </w:r>
      <w:r>
        <w:rPr>
          <w:noProof/>
        </w:rPr>
        <w:fldChar w:fldCharType="end"/>
      </w:r>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r>
        <w:fldChar w:fldCharType="begin"/>
      </w:r>
      <w:r>
        <w:instrText xml:space="preserve"> SEQ Equation \* ARABIC </w:instrText>
      </w:r>
      <w:r>
        <w:fldChar w:fldCharType="separate"/>
      </w:r>
      <w:r>
        <w:rPr>
          <w:noProof/>
        </w:rPr>
        <w:t>5</w:t>
      </w:r>
      <w:bookmarkEnd w:id="273"/>
      <w:bookmarkEnd w:id="274"/>
      <w:bookmarkEnd w:id="275"/>
      <w:bookmarkEnd w:id="276"/>
      <w:r>
        <w:rPr>
          <w:noProof/>
        </w:rPr>
        <w:fldChar w:fldCharType="end"/>
      </w:r>
    </w:p>
    <w:p w14:paraId="2698C8C9"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r>
        <w:fldChar w:fldCharType="begin"/>
      </w:r>
      <w:r>
        <w:instrText xml:space="preserve"> SEQ Equation \* ARABIC </w:instrText>
      </w:r>
      <w:r>
        <w:fldChar w:fldCharType="separate"/>
      </w:r>
      <w:r>
        <w:rPr>
          <w:noProof/>
        </w:rPr>
        <w:t>6</w:t>
      </w:r>
      <w:bookmarkEnd w:id="293"/>
      <w:bookmarkEnd w:id="294"/>
      <w:bookmarkEnd w:id="295"/>
      <w:bookmarkEnd w:id="296"/>
      <w:r>
        <w:rPr>
          <w:noProof/>
        </w:rPr>
        <w:fldChar w:fldCharType="end"/>
      </w:r>
    </w:p>
    <w:p w14:paraId="6EBEE8FB" w14:textId="77777777" w:rsidR="00003C9C" w:rsidRPr="007B38E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r>
        <w:fldChar w:fldCharType="begin"/>
      </w:r>
      <w:r>
        <w:instrText xml:space="preserve"> SEQ Equation \* ARABIC </w:instrText>
      </w:r>
      <w:r>
        <w:fldChar w:fldCharType="separate"/>
      </w:r>
      <w:r>
        <w:rPr>
          <w:noProof/>
        </w:rPr>
        <w:t>7</w:t>
      </w:r>
      <w:bookmarkEnd w:id="305"/>
      <w:bookmarkEnd w:id="306"/>
      <w:bookmarkEnd w:id="307"/>
      <w:bookmarkEnd w:id="308"/>
      <w:r>
        <w:rPr>
          <w:noProof/>
        </w:rPr>
        <w:fldChar w:fldCharType="end"/>
      </w:r>
    </w:p>
    <w:p w14:paraId="4E1739EA" w14:textId="77777777" w:rsidR="00003C9C" w:rsidRPr="00B56C96" w:rsidRDefault="00003C9C"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r>
        <w:fldChar w:fldCharType="begin"/>
      </w:r>
      <w:r>
        <w:instrText xml:space="preserve"> SEQ Equation \* ARABIC </w:instrText>
      </w:r>
      <w:r>
        <w:fldChar w:fldCharType="separate"/>
      </w:r>
      <w:r>
        <w:rPr>
          <w:noProof/>
        </w:rPr>
        <w:t>8</w:t>
      </w:r>
      <w:bookmarkEnd w:id="309"/>
      <w:bookmarkEnd w:id="310"/>
      <w:bookmarkEnd w:id="311"/>
      <w:bookmarkEnd w:id="312"/>
      <w:r>
        <w:rPr>
          <w:noProof/>
        </w:rPr>
        <w:fldChar w:fldCharType="end"/>
      </w:r>
    </w:p>
    <w:p w14:paraId="4289E4EF" w14:textId="77777777" w:rsidR="00003C9C" w:rsidRPr="003666A7"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r>
        <w:fldChar w:fldCharType="begin"/>
      </w:r>
      <w:r>
        <w:instrText xml:space="preserve"> SEQ Table \* ARABIC </w:instrText>
      </w:r>
      <w:r>
        <w:fldChar w:fldCharType="separate"/>
      </w:r>
      <w:r>
        <w:rPr>
          <w:noProof/>
        </w:rPr>
        <w:t>1</w:t>
      </w:r>
      <w:r>
        <w:rPr>
          <w:noProof/>
        </w:rPr>
        <w:fldChar w:fldCharType="end"/>
      </w:r>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r>
        <w:fldChar w:fldCharType="begin"/>
      </w:r>
      <w:r>
        <w:instrText xml:space="preserve"> SEQ Equation \* ARABIC </w:instrText>
      </w:r>
      <w:r>
        <w:fldChar w:fldCharType="separate"/>
      </w:r>
      <w:r>
        <w:rPr>
          <w:noProof/>
        </w:rPr>
        <w:t>9</w:t>
      </w:r>
      <w:bookmarkEnd w:id="319"/>
      <w:bookmarkEnd w:id="320"/>
      <w:bookmarkEnd w:id="321"/>
      <w:bookmarkEnd w:id="322"/>
      <w:r>
        <w:rPr>
          <w:noProof/>
        </w:rPr>
        <w:fldChar w:fldCharType="end"/>
      </w:r>
    </w:p>
    <w:p w14:paraId="3A579C7F" w14:textId="77777777" w:rsidR="00003C9C" w:rsidRPr="006F5336" w:rsidRDefault="00003C9C"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r>
        <w:fldChar w:fldCharType="begin"/>
      </w:r>
      <w:r>
        <w:instrText xml:space="preserve"> SEQ Equation \* ARABIC </w:instrText>
      </w:r>
      <w:r>
        <w:fldChar w:fldCharType="separate"/>
      </w:r>
      <w:r>
        <w:rPr>
          <w:noProof/>
        </w:rPr>
        <w:t>10</w:t>
      </w:r>
      <w:bookmarkEnd w:id="323"/>
      <w:bookmarkEnd w:id="324"/>
      <w:bookmarkEnd w:id="325"/>
      <w:bookmarkEnd w:id="326"/>
      <w:r>
        <w:rPr>
          <w:noProof/>
        </w:rPr>
        <w:fldChar w:fldCharType="end"/>
      </w:r>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r>
        <w:fldChar w:fldCharType="begin"/>
      </w:r>
      <w:r>
        <w:instrText xml:space="preserve"> SEQ Equation \* ARABIC </w:instrText>
      </w:r>
      <w:r>
        <w:fldChar w:fldCharType="separate"/>
      </w:r>
      <w:r>
        <w:rPr>
          <w:noProof/>
        </w:rPr>
        <w:t>11</w:t>
      </w:r>
      <w:bookmarkEnd w:id="327"/>
      <w:bookmarkEnd w:id="328"/>
      <w:bookmarkEnd w:id="329"/>
      <w:bookmarkEnd w:id="330"/>
      <w:r>
        <w:rPr>
          <w:noProof/>
        </w:rPr>
        <w:fldChar w:fldCharType="end"/>
      </w:r>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r>
        <w:fldChar w:fldCharType="begin"/>
      </w:r>
      <w:r>
        <w:instrText xml:space="preserve"> SEQ Equation \* ARABIC </w:instrText>
      </w:r>
      <w:r>
        <w:fldChar w:fldCharType="separate"/>
      </w:r>
      <w:r>
        <w:rPr>
          <w:noProof/>
        </w:rPr>
        <w:t>12</w:t>
      </w:r>
      <w:bookmarkEnd w:id="331"/>
      <w:bookmarkEnd w:id="332"/>
      <w:bookmarkEnd w:id="333"/>
      <w:bookmarkEnd w:id="334"/>
      <w:r>
        <w:rPr>
          <w:noProof/>
        </w:rPr>
        <w:fldChar w:fldCharType="end"/>
      </w:r>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r>
        <w:fldChar w:fldCharType="begin"/>
      </w:r>
      <w:r>
        <w:instrText xml:space="preserve"> SEQ Equation \* ARABIC </w:instrText>
      </w:r>
      <w:r>
        <w:fldChar w:fldCharType="separate"/>
      </w:r>
      <w:r>
        <w:rPr>
          <w:noProof/>
        </w:rPr>
        <w:t>13</w:t>
      </w:r>
      <w:bookmarkEnd w:id="335"/>
      <w:bookmarkEnd w:id="336"/>
      <w:bookmarkEnd w:id="337"/>
      <w:bookmarkEnd w:id="338"/>
      <w:r>
        <w:rPr>
          <w:noProof/>
        </w:rPr>
        <w:fldChar w:fldCharType="end"/>
      </w:r>
    </w:p>
    <w:p w14:paraId="24C27D18" w14:textId="77777777" w:rsidR="00003C9C" w:rsidRPr="00F63F15"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r>
        <w:fldChar w:fldCharType="begin"/>
      </w:r>
      <w:r>
        <w:instrText xml:space="preserve"> SEQ Equation \* ARABIC </w:instrText>
      </w:r>
      <w:r>
        <w:fldChar w:fldCharType="separate"/>
      </w:r>
      <w:r>
        <w:rPr>
          <w:noProof/>
        </w:rPr>
        <w:t>14</w:t>
      </w:r>
      <w:bookmarkEnd w:id="347"/>
      <w:bookmarkEnd w:id="348"/>
      <w:bookmarkEnd w:id="349"/>
      <w:bookmarkEnd w:id="350"/>
      <w:r>
        <w:rPr>
          <w:noProof/>
        </w:rPr>
        <w:fldChar w:fldCharType="end"/>
      </w:r>
    </w:p>
    <w:p w14:paraId="7D2053C6"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003C9C"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r>
        <w:fldChar w:fldCharType="begin"/>
      </w:r>
      <w:r>
        <w:instrText xml:space="preserve"> SEQ Figure \* ARABIC </w:instrText>
      </w:r>
      <w:r>
        <w:fldChar w:fldCharType="separate"/>
      </w:r>
      <w:r>
        <w:rPr>
          <w:noProof/>
        </w:rPr>
        <w:t>14</w:t>
      </w:r>
      <w:r>
        <w:rPr>
          <w:noProof/>
        </w:rPr>
        <w:fldChar w:fldCharType="end"/>
      </w:r>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r>
        <w:fldChar w:fldCharType="begin"/>
      </w:r>
      <w:r>
        <w:instrText xml:space="preserve"> SEQ Equation \* ARABIC </w:instrText>
      </w:r>
      <w:r>
        <w:fldChar w:fldCharType="separate"/>
      </w:r>
      <w:r>
        <w:rPr>
          <w:noProof/>
        </w:rPr>
        <w:t>15</w:t>
      </w:r>
      <w:bookmarkEnd w:id="355"/>
      <w:bookmarkEnd w:id="356"/>
      <w:bookmarkEnd w:id="357"/>
      <w:bookmarkEnd w:id="358"/>
      <w:r>
        <w:rPr>
          <w:noProof/>
        </w:rPr>
        <w:fldChar w:fldCharType="end"/>
      </w:r>
    </w:p>
    <w:p w14:paraId="707CBFF4" w14:textId="77777777" w:rsidR="00003C9C" w:rsidRDefault="00003C9C"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r>
        <w:fldChar w:fldCharType="begin"/>
      </w:r>
      <w:r>
        <w:instrText xml:space="preserve"> SEQ Figure \* ARABIC </w:instrText>
      </w:r>
      <w:r>
        <w:fldChar w:fldCharType="separate"/>
      </w:r>
      <w:r>
        <w:rPr>
          <w:noProof/>
        </w:rPr>
        <w:t>15</w:t>
      </w:r>
      <w:r>
        <w:rPr>
          <w:noProof/>
        </w:rPr>
        <w:fldChar w:fldCharType="end"/>
      </w:r>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r>
        <w:fldChar w:fldCharType="begin"/>
      </w:r>
      <w:r>
        <w:instrText xml:space="preserve"> SEQ Table \* ARABIC </w:instrText>
      </w:r>
      <w:r>
        <w:fldChar w:fldCharType="separate"/>
      </w:r>
      <w:r>
        <w:rPr>
          <w:noProof/>
        </w:rPr>
        <w:t>2</w:t>
      </w:r>
      <w:r>
        <w:rPr>
          <w:noProof/>
        </w:rPr>
        <w:fldChar w:fldCharType="end"/>
      </w:r>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190"/>
      <w:bookmarkEnd w:id="191"/>
      <w:bookmarkEnd w:id="192"/>
      <w:bookmarkEnd w:id="193"/>
      <w:bookmarkEnd w:id="194"/>
      <w:bookmarkEnd w:id="195"/>
      <w:bookmarkEnd w:id="196"/>
      <w:bookmarkEnd w:id="197"/>
      <w:bookmarkEnd w:id="198"/>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 xml:space="preserve">series rockets use </w:t>
      </w:r>
      <w:proofErr w:type="spellStart"/>
      <w:r>
        <w:t>Cesaroni</w:t>
      </w:r>
      <w:proofErr w:type="spellEnd"/>
      <w:r>
        <w:t xml:space="preserve">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r w:rsidR="00477EE3">
        <w:fldChar w:fldCharType="begin"/>
      </w:r>
      <w:r w:rsidR="00477EE3">
        <w:instrText xml:space="preserve"> SEQ Figure \* ARABIC </w:instrText>
      </w:r>
      <w:r w:rsidR="00477EE3">
        <w:fldChar w:fldCharType="separate"/>
      </w:r>
      <w:r>
        <w:rPr>
          <w:noProof/>
        </w:rPr>
        <w:t>8</w:t>
      </w:r>
      <w:r w:rsidR="00477EE3">
        <w:rPr>
          <w:noProof/>
        </w:rPr>
        <w:fldChar w:fldCharType="end"/>
      </w:r>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r w:rsidR="00477EE3">
        <w:fldChar w:fldCharType="begin"/>
      </w:r>
      <w:r w:rsidR="00477EE3">
        <w:instrText xml:space="preserve"> SEQ Figure \* ARABIC </w:instrText>
      </w:r>
      <w:r w:rsidR="00477EE3">
        <w:fldChar w:fldCharType="separate"/>
      </w:r>
      <w:r>
        <w:rPr>
          <w:noProof/>
        </w:rPr>
        <w:t>9</w:t>
      </w:r>
      <w:r w:rsidR="00477EE3">
        <w:rPr>
          <w:noProof/>
        </w:rPr>
        <w:fldChar w:fldCharType="end"/>
      </w:r>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r w:rsidR="00477EE3">
        <w:fldChar w:fldCharType="begin"/>
      </w:r>
      <w:r w:rsidR="00477EE3">
        <w:instrText xml:space="preserve"> SEQ Figure \* ARABIC </w:instrText>
      </w:r>
      <w:r w:rsidR="00477EE3">
        <w:fldChar w:fldCharType="separate"/>
      </w:r>
      <w:r>
        <w:rPr>
          <w:noProof/>
        </w:rPr>
        <w:t>10</w:t>
      </w:r>
      <w:r w:rsidR="00477EE3">
        <w:rPr>
          <w:noProof/>
        </w:rPr>
        <w:fldChar w:fldCharType="end"/>
      </w:r>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 xml:space="preserve">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w:t>
      </w:r>
      <w:proofErr w:type="spellStart"/>
      <w:r>
        <w:t>OpenRocket</w:t>
      </w:r>
      <w:proofErr w:type="spellEnd"/>
      <w:r>
        <w:t xml:space="preserve">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r w:rsidR="00477EE3">
        <w:fldChar w:fldCharType="begin"/>
      </w:r>
      <w:r w:rsidR="00477EE3">
        <w:instrText xml:space="preserve"> SEQ Figure \* ARABIC </w:instrText>
      </w:r>
      <w:r w:rsidR="00477EE3">
        <w:fldChar w:fldCharType="separate"/>
      </w:r>
      <w:r w:rsidR="00BB4CBD">
        <w:rPr>
          <w:noProof/>
        </w:rPr>
        <w:t>16</w:t>
      </w:r>
      <w:r w:rsidR="00477EE3">
        <w:rPr>
          <w:noProof/>
        </w:rPr>
        <w:fldChar w:fldCharType="end"/>
      </w:r>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r w:rsidR="00477EE3">
        <w:fldChar w:fldCharType="begin"/>
      </w:r>
      <w:r w:rsidR="00477EE3">
        <w:instrText xml:space="preserve"> SEQ Figure \* ARABIC </w:instrText>
      </w:r>
      <w:r w:rsidR="00477EE3">
        <w:fldChar w:fldCharType="separate"/>
      </w:r>
      <w:r w:rsidR="00BB4CBD">
        <w:rPr>
          <w:noProof/>
        </w:rPr>
        <w:t>17</w:t>
      </w:r>
      <w:r w:rsidR="00477EE3">
        <w:rPr>
          <w:noProof/>
        </w:rPr>
        <w:fldChar w:fldCharType="end"/>
      </w:r>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21B224C9" w:rsidR="00477EE3" w:rsidRDefault="00477EE3"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commentRangeStart w:id="470"/>
      <w:r>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lastRenderedPageBreak/>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008DD47A"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65261E">
        <w:t>150 meters.</w:t>
      </w:r>
      <w:r w:rsidR="006D4086">
        <w:t xml:space="preserve"> 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 xml:space="preserve">Black powder was </w:t>
      </w:r>
      <w:r w:rsidR="00CB2543">
        <w:lastRenderedPageBreak/>
        <w:t>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5ED39EBA" w:rsidR="00E25576" w:rsidRDefault="00E25576" w:rsidP="00E25576">
      <w:pPr>
        <w:pStyle w:val="Heading2"/>
        <w:rPr>
          <w:rFonts w:eastAsia="Times New Roman"/>
        </w:rPr>
      </w:pPr>
      <w:r>
        <w:rPr>
          <w:rFonts w:eastAsia="Times New Roman"/>
        </w:rPr>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 xml:space="preserve">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w:t>
      </w:r>
      <w:r w:rsidR="00BD32EE">
        <w:lastRenderedPageBreak/>
        <w:t>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580FB4BA" w14:textId="303589AC" w:rsidR="007F5FEF" w:rsidRDefault="007F5FEF" w:rsidP="00E25576">
      <w:r>
        <w:t>The</w:t>
      </w:r>
      <w:r w:rsidR="00D05222">
        <w:t xml:space="preserve"> final integration of all our designed parts was nearly identical to our previous Aether builds during the 2017-2018 school yea</w:t>
      </w:r>
      <w:r w:rsidR="0086633D">
        <w:t xml:space="preserve">r. Although the material of most our parts have changed, like the carbon fiber tubes and the acrylic centering rings and bulk plates, nearly identical tactics were implemented in order to assembly the rocket together. </w:t>
      </w:r>
    </w:p>
    <w:p w14:paraId="10EF5465" w14:textId="47B171ED" w:rsidR="0086633D" w:rsidRDefault="0086633D" w:rsidP="00E25576">
      <w:r>
        <w:t xml:space="preserve">The booster stage was the first section of the rocket that was assembled due to its ease of complexity compared to the sustainer. </w:t>
      </w:r>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4"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5" w:name="_Toc524608581"/>
      <w:bookmarkStart w:id="546" w:name="_Toc514801815"/>
      <w:commentRangeStart w:id="547"/>
      <w:r>
        <w:t>Electronics Documentation</w:t>
      </w:r>
      <w:bookmarkEnd w:id="545"/>
      <w:commentRangeEnd w:id="547"/>
      <w:r w:rsidR="00620A8A">
        <w:rPr>
          <w:rStyle w:val="CommentReference"/>
          <w:rFonts w:ascii="Times New Roman" w:eastAsiaTheme="minorHAnsi" w:hAnsi="Times New Roman" w:cstheme="minorBidi"/>
          <w:color w:val="auto"/>
        </w:rPr>
        <w:commentReference w:id="547"/>
      </w:r>
    </w:p>
    <w:p w14:paraId="4933C096" w14:textId="35A19343" w:rsidR="00B255C9" w:rsidRDefault="00B255C9" w:rsidP="00B255C9">
      <w:pPr>
        <w:pStyle w:val="Heading2"/>
      </w:pPr>
      <w:bookmarkStart w:id="548" w:name="_Toc524608582"/>
      <w:r>
        <w:t>Onboard Recovery Electronics</w:t>
      </w:r>
      <w:bookmarkEnd w:id="546"/>
      <w:bookmarkEnd w:id="548"/>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w:t>
      </w:r>
      <w:r w:rsidR="00831762">
        <w:rPr>
          <w:szCs w:val="24"/>
        </w:rPr>
        <w:lastRenderedPageBreak/>
        <w:t>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 xml:space="preserve">team’s best interest to use the </w:t>
      </w:r>
      <w:proofErr w:type="spellStart"/>
      <w:r w:rsidRPr="00A61BF2">
        <w:t>TeleMega</w:t>
      </w:r>
      <w:proofErr w:type="spellEnd"/>
      <w:r w:rsidRPr="00A61BF2">
        <w:t xml:space="preserve">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49" w:name="_Toc514839799"/>
      <w:r>
        <w:t xml:space="preserve">Figure </w:t>
      </w:r>
      <w:r w:rsidR="00477EE3">
        <w:fldChar w:fldCharType="begin"/>
      </w:r>
      <w:r w:rsidR="00477EE3">
        <w:instrText xml:space="preserve"> SEQ Figure \* ARABIC </w:instrText>
      </w:r>
      <w:r w:rsidR="00477EE3">
        <w:fldChar w:fldCharType="separate"/>
      </w:r>
      <w:r>
        <w:rPr>
          <w:noProof/>
        </w:rPr>
        <w:t>22</w:t>
      </w:r>
      <w:r w:rsidR="00477EE3">
        <w:rPr>
          <w:noProof/>
        </w:rPr>
        <w:fldChar w:fldCharType="end"/>
      </w:r>
      <w:r>
        <w:t xml:space="preserve">. Electronics schematics of the </w:t>
      </w:r>
      <w:r w:rsidR="005117E7">
        <w:t>Telemega</w:t>
      </w:r>
      <w:r>
        <w:t xml:space="preserve"> GPS</w:t>
      </w:r>
      <w:bookmarkEnd w:id="549"/>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xml:space="preserve">. </w:t>
      </w:r>
      <w:r w:rsidRPr="00B536C3">
        <w:rPr>
          <w:rFonts w:eastAsia="Times New Roman" w:cs="Times New Roman"/>
          <w:color w:val="000000"/>
          <w:szCs w:val="27"/>
        </w:rPr>
        <w:lastRenderedPageBreak/>
        <w:t>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0" w:name="_Toc524608584"/>
      <w:commentRangeStart w:id="551"/>
      <w:r>
        <w:t>Issues Encountered During the Manufacturing Process</w:t>
      </w:r>
      <w:bookmarkEnd w:id="550"/>
      <w:commentRangeEnd w:id="551"/>
      <w:r w:rsidR="00620A8A">
        <w:rPr>
          <w:rStyle w:val="CommentReference"/>
          <w:rFonts w:ascii="Times New Roman" w:eastAsiaTheme="minorHAnsi" w:hAnsi="Times New Roman" w:cstheme="minorBidi"/>
          <w:color w:val="auto"/>
        </w:rPr>
        <w:commentReference w:id="551"/>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2" w:name="_Toc514801818"/>
      <w:bookmarkStart w:id="553" w:name="_Toc524608585"/>
      <w:r>
        <w:t>Material Choice</w:t>
      </w:r>
      <w:bookmarkEnd w:id="552"/>
      <w:bookmarkEnd w:id="553"/>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4" w:name="_Toc514801819"/>
      <w:bookmarkStart w:id="555" w:name="_Toc524608586"/>
      <w:r>
        <w:t>Engine Choice</w:t>
      </w:r>
      <w:bookmarkEnd w:id="554"/>
      <w:bookmarkEnd w:id="555"/>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6" w:name="_Toc514801820"/>
      <w:bookmarkStart w:id="557" w:name="_Toc524608587"/>
      <w:r>
        <w:lastRenderedPageBreak/>
        <w:t>Parachute</w:t>
      </w:r>
      <w:r w:rsidR="00F27794">
        <w:t xml:space="preserve"> Choice</w:t>
      </w:r>
      <w:bookmarkEnd w:id="556"/>
      <w:bookmarkEnd w:id="557"/>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77777777" w:rsidR="00620A8A" w:rsidRDefault="00620A8A" w:rsidP="00620A8A">
      <w:pPr>
        <w:pStyle w:val="Heading1"/>
      </w:pPr>
      <w:bookmarkStart w:id="558" w:name="_Toc524608605"/>
      <w:bookmarkStart w:id="559" w:name="_Toc513471302"/>
      <w:bookmarkStart w:id="560" w:name="_Toc513476286"/>
      <w:bookmarkStart w:id="561" w:name="_Toc513476388"/>
      <w:bookmarkStart w:id="562" w:name="_Toc513477176"/>
      <w:bookmarkStart w:id="563" w:name="_Ref514788845"/>
      <w:bookmarkStart w:id="564" w:name="_Ref514788852"/>
      <w:bookmarkStart w:id="565" w:name="_Toc514801904"/>
      <w:bookmarkStart w:id="566" w:name="_Toc513471301"/>
      <w:bookmarkStart w:id="567" w:name="_Toc513476285"/>
      <w:bookmarkStart w:id="568" w:name="_Toc513476387"/>
      <w:bookmarkStart w:id="569" w:name="_Toc513477175"/>
      <w:bookmarkStart w:id="570" w:name="_Ref514786942"/>
      <w:bookmarkStart w:id="571" w:name="_Ref514786954"/>
      <w:bookmarkStart w:id="572" w:name="_Toc514801894"/>
      <w:bookmarkEnd w:id="544"/>
      <w:commentRangeStart w:id="573"/>
      <w:commentRangeStart w:id="574"/>
      <w:r>
        <w:t>Launch Failure Mitigation</w:t>
      </w:r>
      <w:commentRangeEnd w:id="573"/>
      <w:r>
        <w:rPr>
          <w:rStyle w:val="CommentReference"/>
          <w:rFonts w:ascii="Times New Roman" w:eastAsiaTheme="minorHAnsi" w:hAnsi="Times New Roman" w:cstheme="minorBidi"/>
          <w:color w:val="auto"/>
        </w:rPr>
        <w:commentReference w:id="573"/>
      </w:r>
      <w:commentRangeEnd w:id="574"/>
      <w:r w:rsidR="00E25576">
        <w:rPr>
          <w:rStyle w:val="CommentReference"/>
          <w:rFonts w:ascii="Times New Roman" w:eastAsiaTheme="minorHAnsi" w:hAnsi="Times New Roman" w:cstheme="minorBidi"/>
          <w:color w:val="auto"/>
        </w:rPr>
        <w:commentReference w:id="574"/>
      </w:r>
    </w:p>
    <w:p w14:paraId="5486DA7D" w14:textId="5C915773" w:rsidR="00620A8A" w:rsidRPr="007445BE" w:rsidRDefault="00620A8A" w:rsidP="00620A8A">
      <w:pPr>
        <w:pStyle w:val="Heading2"/>
      </w:pPr>
      <w:bookmarkStart w:id="575" w:name="_Toc524608594"/>
      <w:r>
        <w:t>Improvement Cycle</w:t>
      </w:r>
      <w:bookmarkEnd w:id="575"/>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6" w:name="_Toc513457950"/>
      <w:bookmarkStart w:id="577" w:name="_Toc513458700"/>
      <w:bookmarkStart w:id="578" w:name="_Toc513476231"/>
      <w:bookmarkStart w:id="579" w:name="_Toc513476333"/>
      <w:bookmarkStart w:id="580" w:name="_Toc514839779"/>
      <w:r>
        <w:t xml:space="preserve">Figure </w:t>
      </w:r>
      <w:r>
        <w:fldChar w:fldCharType="begin"/>
      </w:r>
      <w:r>
        <w:instrText xml:space="preserve"> SEQ Figure \* ARABIC </w:instrText>
      </w:r>
      <w:r>
        <w:fldChar w:fldCharType="separate"/>
      </w:r>
      <w:r>
        <w:rPr>
          <w:noProof/>
        </w:rPr>
        <w:t>11</w:t>
      </w:r>
      <w:r>
        <w:rPr>
          <w:noProof/>
        </w:rPr>
        <w:fldChar w:fldCharType="end"/>
      </w:r>
      <w:r>
        <w:t>. Improvement Cycle</w:t>
      </w:r>
      <w:bookmarkEnd w:id="576"/>
      <w:bookmarkEnd w:id="577"/>
      <w:bookmarkEnd w:id="578"/>
      <w:bookmarkEnd w:id="579"/>
      <w:bookmarkEnd w:id="580"/>
    </w:p>
    <w:p w14:paraId="418B2B2B" w14:textId="77777777" w:rsidR="00620A8A" w:rsidRDefault="00620A8A" w:rsidP="00620A8A">
      <w:pPr>
        <w:ind w:firstLine="720"/>
      </w:pPr>
      <w:bookmarkStart w:id="581" w:name="_Toc513382671"/>
      <w:bookmarkStart w:id="582"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 xml:space="preserve">The rocket is then manufactured with the optimal dimensions, </w:t>
      </w:r>
      <w:r w:rsidRPr="00E84C9F">
        <w:lastRenderedPageBreak/>
        <w:t>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w:t>
      </w:r>
      <w:bookmarkStart w:id="583" w:name="_GoBack"/>
      <w:bookmarkEnd w:id="583"/>
      <w:r>
        <w:t>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t>Failure Mitigation Safety Checks</w:t>
      </w:r>
    </w:p>
    <w:p w14:paraId="5997AB84" w14:textId="1A1DB266" w:rsidR="00C354F4" w:rsidRPr="00C354F4" w:rsidRDefault="00C354F4" w:rsidP="00C354F4">
      <w:r>
        <w:t>ROSS TYPING THIS</w:t>
      </w:r>
    </w:p>
    <w:bookmarkEnd w:id="581"/>
    <w:bookmarkEnd w:id="582"/>
    <w:p w14:paraId="39AFBEB6" w14:textId="4A93BBD4" w:rsidR="00477EE3" w:rsidRDefault="00477EE3" w:rsidP="00477EE3">
      <w:pPr>
        <w:pStyle w:val="Heading1"/>
      </w:pPr>
      <w:commentRangeStart w:id="584"/>
      <w:r>
        <w:t>Updated Launch Dates</w:t>
      </w:r>
      <w:bookmarkEnd w:id="558"/>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After the 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59"/>
      <w:bookmarkEnd w:id="560"/>
      <w:bookmarkEnd w:id="561"/>
      <w:bookmarkEnd w:id="562"/>
      <w:bookmarkEnd w:id="563"/>
      <w:bookmarkEnd w:id="564"/>
      <w:bookmarkEnd w:id="565"/>
      <w:bookmarkEnd w:id="587"/>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w:t>
      </w:r>
      <w:proofErr w:type="spellStart"/>
      <w:r w:rsidRPr="02F87C8C">
        <w:rPr>
          <w:rFonts w:eastAsia="Times New Roman" w:cs="Times New Roman"/>
          <w:sz w:val="24"/>
          <w:szCs w:val="24"/>
        </w:rPr>
        <w:t>n.d.</w:t>
      </w:r>
      <w:proofErr w:type="spellEnd"/>
      <w:r w:rsidRPr="02F87C8C">
        <w:rPr>
          <w:rFonts w:eastAsia="Times New Roman" w:cs="Times New Roman"/>
          <w:sz w:val="24"/>
          <w:szCs w:val="24"/>
        </w:rPr>
        <w:t>).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6"/>
      <w:bookmarkEnd w:id="567"/>
      <w:bookmarkEnd w:id="568"/>
      <w:bookmarkEnd w:id="569"/>
      <w:bookmarkEnd w:id="570"/>
      <w:bookmarkEnd w:id="571"/>
      <w:bookmarkEnd w:id="572"/>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r>
      <w:r w:rsidRPr="00A03618">
        <w:rPr>
          <w:color w:val="000000"/>
          <w:sz w:val="14"/>
        </w:rPr>
        <w:lastRenderedPageBreak/>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lastRenderedPageBreak/>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lastRenderedPageBreak/>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lastRenderedPageBreak/>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lastRenderedPageBreak/>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r>
      <w:r w:rsidRPr="00A03618">
        <w:rPr>
          <w:color w:val="000000"/>
          <w:sz w:val="14"/>
        </w:rPr>
        <w:lastRenderedPageBreak/>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r>
      <w:r w:rsidRPr="00A03618">
        <w:rPr>
          <w:color w:val="000000"/>
          <w:sz w:val="14"/>
        </w:rPr>
        <w:lastRenderedPageBreak/>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r>
      <w:r w:rsidRPr="00A03618">
        <w:rPr>
          <w:color w:val="000000"/>
          <w:sz w:val="14"/>
        </w:rPr>
        <w:lastRenderedPageBreak/>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r>
      <w:r w:rsidRPr="00A03618">
        <w:rPr>
          <w:color w:val="000000"/>
          <w:sz w:val="14"/>
        </w:rPr>
        <w:lastRenderedPageBreak/>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r>
      <w:r w:rsidRPr="00A03618">
        <w:rPr>
          <w:color w:val="000000"/>
          <w:sz w:val="14"/>
        </w:rPr>
        <w:lastRenderedPageBreak/>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r>
      <w:r w:rsidRPr="00A03618">
        <w:rPr>
          <w:color w:val="000000"/>
          <w:sz w:val="14"/>
        </w:rPr>
        <w:lastRenderedPageBreak/>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lastRenderedPageBreak/>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r>
      <w:r>
        <w:rPr>
          <w:color w:val="000000"/>
        </w:rPr>
        <w:lastRenderedPageBreak/>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r>
      <w:r>
        <w:rPr>
          <w:color w:val="000000"/>
        </w:rPr>
        <w:lastRenderedPageBreak/>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lastRenderedPageBreak/>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lastRenderedPageBreak/>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r>
      <w:r>
        <w:rPr>
          <w:color w:val="000000"/>
        </w:rPr>
        <w:lastRenderedPageBreak/>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AF02DF" w:rsidRDefault="00AF02DF">
      <w:pPr>
        <w:pStyle w:val="CommentText"/>
      </w:pPr>
      <w:r>
        <w:rPr>
          <w:rStyle w:val="CommentReference"/>
        </w:rPr>
        <w:annotationRef/>
      </w:r>
      <w:r>
        <w:t>NEED TO EDIT</w:t>
      </w:r>
    </w:p>
    <w:p w14:paraId="154C08E5" w14:textId="77777777" w:rsidR="00AF02DF" w:rsidRDefault="00AF02DF">
      <w:pPr>
        <w:pStyle w:val="CommentText"/>
      </w:pPr>
    </w:p>
  </w:comment>
  <w:comment w:id="126" w:author="User" w:date="2018-09-13T14:20:00Z" w:initials="U">
    <w:p w14:paraId="57BC78C1" w14:textId="77777777" w:rsidR="00003C9C" w:rsidRDefault="00003C9C" w:rsidP="00891CEE">
      <w:pPr>
        <w:pStyle w:val="CommentText"/>
      </w:pPr>
      <w:r>
        <w:rPr>
          <w:rStyle w:val="CommentReference"/>
        </w:rPr>
        <w:annotationRef/>
      </w:r>
      <w:r>
        <w:t>Need to update the checklist and make it nicer and more in depth.</w:t>
      </w:r>
    </w:p>
    <w:p w14:paraId="74716897" w14:textId="77777777" w:rsidR="00003C9C" w:rsidRDefault="00003C9C" w:rsidP="00891CEE">
      <w:pPr>
        <w:pStyle w:val="CommentText"/>
      </w:pPr>
    </w:p>
  </w:comment>
  <w:comment w:id="127" w:author="User" w:date="2018-09-13T14:23:00Z" w:initials="U">
    <w:p w14:paraId="0A54DFD1" w14:textId="7EC3376F" w:rsidR="00003C9C" w:rsidRDefault="00003C9C"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003C9C" w:rsidRDefault="00003C9C">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7" w:author="User" w:date="2018-09-13T14:22:00Z" w:initials="U">
    <w:p w14:paraId="6F84A0B2" w14:textId="489A0064" w:rsidR="00003C9C" w:rsidRDefault="00003C9C">
      <w:pPr>
        <w:pStyle w:val="CommentText"/>
      </w:pPr>
      <w:r>
        <w:rPr>
          <w:rStyle w:val="CommentReference"/>
        </w:rPr>
        <w:annotationRef/>
      </w:r>
      <w:r>
        <w:t>include a test plan and results for: recovery charges, staging operations, and any other electronics (tracking, etc…) that are used.</w:t>
      </w:r>
    </w:p>
  </w:comment>
  <w:comment w:id="551" w:author="User" w:date="2018-09-13T14:23:00Z" w:initials="U">
    <w:p w14:paraId="7549CA69" w14:textId="75322751" w:rsidR="00003C9C" w:rsidRDefault="00003C9C" w:rsidP="00620A8A">
      <w:pPr>
        <w:pStyle w:val="CommentText"/>
      </w:pPr>
      <w:r>
        <w:rPr>
          <w:rStyle w:val="CommentReference"/>
        </w:rPr>
        <w:annotationRef/>
      </w:r>
      <w:r>
        <w:t>Description of issues encountered during the manufacturing process, and how these issues were resolved.</w:t>
      </w:r>
    </w:p>
  </w:comment>
  <w:comment w:id="573" w:author="User" w:date="2018-09-13T14:23:00Z" w:initials="U">
    <w:p w14:paraId="16A200DB" w14:textId="7AC89025" w:rsidR="00003C9C" w:rsidRDefault="00003C9C">
      <w:pPr>
        <w:pStyle w:val="CommentText"/>
      </w:pPr>
      <w:r>
        <w:rPr>
          <w:rStyle w:val="CommentReference"/>
        </w:rPr>
        <w:annotationRef/>
      </w:r>
      <w:r>
        <w:t>Launch failure mitigation reports/procedures</w:t>
      </w:r>
    </w:p>
  </w:comment>
  <w:comment w:id="574" w:author="User" w:date="2018-09-14T12:40:00Z" w:initials="U">
    <w:p w14:paraId="0F5C3473" w14:textId="77777777" w:rsidR="00E25576" w:rsidRDefault="00E25576" w:rsidP="00E25576">
      <w:r>
        <w:rPr>
          <w:rStyle w:val="CommentReference"/>
        </w:rPr>
        <w:annotationRef/>
      </w:r>
      <w:r>
        <w:t>ROSS TYPING UP FOR 3pm</w:t>
      </w:r>
    </w:p>
    <w:p w14:paraId="797FD5CA" w14:textId="3839A649" w:rsidR="00E25576" w:rsidRDefault="00E25576">
      <w:pPr>
        <w:pStyle w:val="CommentText"/>
      </w:pPr>
    </w:p>
  </w:comment>
  <w:comment w:id="584" w:author="User" w:date="2018-09-13T14:23:00Z" w:initials="U">
    <w:p w14:paraId="2A13B7E8" w14:textId="32BA5EC6" w:rsidR="00003C9C" w:rsidRDefault="00003C9C">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003C9C" w:rsidRDefault="00003C9C">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4470B" w14:textId="77777777" w:rsidR="00E249F7" w:rsidRDefault="00E249F7" w:rsidP="00510ECC">
      <w:pPr>
        <w:spacing w:after="0" w:line="240" w:lineRule="auto"/>
      </w:pPr>
      <w:r>
        <w:separator/>
      </w:r>
    </w:p>
  </w:endnote>
  <w:endnote w:type="continuationSeparator" w:id="0">
    <w:p w14:paraId="10CCCCD9" w14:textId="77777777" w:rsidR="00E249F7" w:rsidRDefault="00E249F7" w:rsidP="00510ECC">
      <w:pPr>
        <w:spacing w:after="0" w:line="240" w:lineRule="auto"/>
      </w:pPr>
      <w:r>
        <w:continuationSeparator/>
      </w:r>
    </w:p>
  </w:endnote>
  <w:endnote w:type="continuationNotice" w:id="1">
    <w:p w14:paraId="48ED847B" w14:textId="77777777" w:rsidR="00E249F7" w:rsidRDefault="00E249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EA481" w14:textId="77777777" w:rsidR="00E249F7" w:rsidRDefault="00E249F7" w:rsidP="00510ECC">
      <w:pPr>
        <w:spacing w:after="0" w:line="240" w:lineRule="auto"/>
      </w:pPr>
      <w:r>
        <w:separator/>
      </w:r>
    </w:p>
  </w:footnote>
  <w:footnote w:type="continuationSeparator" w:id="0">
    <w:p w14:paraId="5209FB8C" w14:textId="77777777" w:rsidR="00E249F7" w:rsidRDefault="00E249F7" w:rsidP="00510ECC">
      <w:pPr>
        <w:spacing w:after="0" w:line="240" w:lineRule="auto"/>
      </w:pPr>
      <w:r>
        <w:continuationSeparator/>
      </w:r>
    </w:p>
  </w:footnote>
  <w:footnote w:type="continuationNotice" w:id="1">
    <w:p w14:paraId="0BF75136" w14:textId="77777777" w:rsidR="00E249F7" w:rsidRDefault="00E249F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003C9C" w:rsidRDefault="00003C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47982646"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54F4">
      <w:rPr>
        <w:rStyle w:val="PageNumber"/>
        <w:noProof/>
      </w:rPr>
      <w:t>47</w:t>
    </w:r>
    <w:r>
      <w:rPr>
        <w:rStyle w:val="PageNumber"/>
      </w:rPr>
      <w:fldChar w:fldCharType="end"/>
    </w:r>
  </w:p>
  <w:p w14:paraId="20EE4048" w14:textId="77777777" w:rsidR="00003C9C" w:rsidRDefault="00003C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5717"/>
    <w:rsid w:val="009E5FED"/>
    <w:rsid w:val="009F047F"/>
    <w:rsid w:val="009F08A3"/>
    <w:rsid w:val="009F2EC9"/>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49F7"/>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9D818C-E37F-4197-A586-DFB7D95B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14866</Words>
  <Characters>84738</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5</cp:revision>
  <dcterms:created xsi:type="dcterms:W3CDTF">2018-09-14T18:12:00Z</dcterms:created>
  <dcterms:modified xsi:type="dcterms:W3CDTF">2018-09-14T18:15:00Z</dcterms:modified>
</cp:coreProperties>
</file>