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669A" w14:textId="34BA73AA" w:rsidR="00085367" w:rsidRPr="005045BE" w:rsidRDefault="00085367" w:rsidP="00085367">
      <w:pPr>
        <w:pStyle w:val="Title"/>
        <w:jc w:val="center"/>
        <w:rPr>
          <w:rFonts w:ascii="Times New Roman" w:hAnsi="Times New Roman" w:cs="Times New Roman"/>
          <w:b/>
          <w:szCs w:val="72"/>
        </w:rPr>
      </w:pPr>
      <w:r w:rsidRPr="005045BE">
        <w:rPr>
          <w:rFonts w:ascii="Times New Roman" w:hAnsi="Times New Roman" w:cs="Times New Roman"/>
          <w:b/>
          <w:szCs w:val="72"/>
        </w:rPr>
        <w:t>UNH SEDS</w:t>
      </w:r>
    </w:p>
    <w:p w14:paraId="2C078E63" w14:textId="096C69CA" w:rsidR="00824217" w:rsidRPr="005045BE" w:rsidRDefault="005045BE" w:rsidP="00085367">
      <w:pPr>
        <w:pStyle w:val="Title"/>
        <w:jc w:val="center"/>
        <w:rPr>
          <w:rFonts w:ascii="Times New Roman" w:hAnsi="Times New Roman" w:cs="Times New Roman"/>
          <w:b/>
          <w:szCs w:val="72"/>
        </w:rPr>
      </w:pPr>
      <w:r w:rsidRPr="005045BE">
        <w:rPr>
          <w:rFonts w:ascii="Times New Roman" w:hAnsi="Times New Roman" w:cs="Times New Roman"/>
          <w:b/>
          <w:szCs w:val="72"/>
        </w:rPr>
        <w:t>Technical Manufacturing Report</w:t>
      </w:r>
    </w:p>
    <w:p w14:paraId="1B1930D2" w14:textId="77777777" w:rsidR="00FD2367" w:rsidRPr="00FD2367" w:rsidRDefault="00FD2367" w:rsidP="00FD2367"/>
    <w:p w14:paraId="5E349D6B" w14:textId="37C498D9" w:rsidR="00622572" w:rsidRPr="00437814" w:rsidRDefault="005045BE" w:rsidP="00437814">
      <w:pPr>
        <w:pStyle w:val="Subtitle"/>
        <w:jc w:val="center"/>
        <w:rPr>
          <w:sz w:val="32"/>
          <w:szCs w:val="32"/>
        </w:rPr>
      </w:pPr>
      <w:r>
        <w:rPr>
          <w:sz w:val="32"/>
          <w:szCs w:val="32"/>
        </w:rPr>
        <w:t>September</w:t>
      </w:r>
      <w:r w:rsidR="00D05F7E">
        <w:rPr>
          <w:sz w:val="32"/>
          <w:szCs w:val="32"/>
        </w:rPr>
        <w:t xml:space="preserve"> 2018</w:t>
      </w:r>
    </w:p>
    <w:p w14:paraId="2387F2E8" w14:textId="77777777" w:rsidR="00622572" w:rsidRDefault="00622572" w:rsidP="00D84BA0">
      <w:pPr>
        <w:jc w:val="center"/>
      </w:pPr>
    </w:p>
    <w:p w14:paraId="6F126B0A" w14:textId="6CD07557" w:rsidR="00437814" w:rsidRDefault="00B365F0" w:rsidP="00D84BA0">
      <w:pPr>
        <w:jc w:val="center"/>
      </w:pPr>
      <w:r>
        <w:t xml:space="preserve">        </w:t>
      </w:r>
      <w:r w:rsidR="00607562">
        <w:rPr>
          <w:noProof/>
        </w:rPr>
        <w:drawing>
          <wp:inline distT="0" distB="0" distL="0" distR="0" wp14:anchorId="1B7BC17A" wp14:editId="23B0C218">
            <wp:extent cx="4690505" cy="42423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HSEDSLOGO3.PNG"/>
                    <pic:cNvPicPr/>
                  </pic:nvPicPr>
                  <pic:blipFill rotWithShape="1">
                    <a:blip r:embed="rId8">
                      <a:extLst>
                        <a:ext uri="{28A0092B-C50C-407E-A947-70E740481C1C}">
                          <a14:useLocalDpi xmlns:a14="http://schemas.microsoft.com/office/drawing/2010/main" val="0"/>
                        </a:ext>
                      </a:extLst>
                    </a:blip>
                    <a:srcRect b="12390"/>
                    <a:stretch/>
                  </pic:blipFill>
                  <pic:spPr bwMode="auto">
                    <a:xfrm>
                      <a:off x="0" y="0"/>
                      <a:ext cx="4739761" cy="4286941"/>
                    </a:xfrm>
                    <a:prstGeom prst="rect">
                      <a:avLst/>
                    </a:prstGeom>
                    <a:ln>
                      <a:noFill/>
                    </a:ln>
                    <a:extLst>
                      <a:ext uri="{53640926-AAD7-44D8-BBD7-CCE9431645EC}">
                        <a14:shadowObscured xmlns:a14="http://schemas.microsoft.com/office/drawing/2010/main"/>
                      </a:ext>
                    </a:extLst>
                  </pic:spPr>
                </pic:pic>
              </a:graphicData>
            </a:graphic>
          </wp:inline>
        </w:drawing>
      </w:r>
    </w:p>
    <w:p w14:paraId="3EBCB304" w14:textId="7C3A3438" w:rsidR="007D2FAE" w:rsidRDefault="007D2FAE" w:rsidP="00D05F7E"/>
    <w:p w14:paraId="52B2802E" w14:textId="77777777" w:rsidR="00B365F0" w:rsidRDefault="00D84BA0" w:rsidP="007D2FAE">
      <w:pPr>
        <w:pStyle w:val="Subtitle"/>
        <w:jc w:val="center"/>
      </w:pPr>
      <w:r w:rsidRPr="00BF2DB0">
        <w:t>Reilly</w:t>
      </w:r>
      <w:r w:rsidR="00ED5C08" w:rsidRPr="00BF2DB0">
        <w:t xml:space="preserve"> Webb</w:t>
      </w:r>
      <w:r w:rsidR="00B365F0">
        <w:t xml:space="preserve">, Charlie Nitschelm, Thomas Collins, </w:t>
      </w:r>
    </w:p>
    <w:p w14:paraId="25FD0635" w14:textId="77777777" w:rsidR="00D05F7E" w:rsidRDefault="00D05F7E" w:rsidP="00B365F0">
      <w:pPr>
        <w:pStyle w:val="Subtitle"/>
        <w:jc w:val="center"/>
      </w:pPr>
      <w:r>
        <w:t xml:space="preserve">Grace Johnston, Charles Gould, Ross </w:t>
      </w:r>
      <w:proofErr w:type="spellStart"/>
      <w:r>
        <w:t>Thyne</w:t>
      </w:r>
      <w:proofErr w:type="spellEnd"/>
      <w:r>
        <w:t>, Ester Yee</w:t>
      </w:r>
    </w:p>
    <w:p w14:paraId="7B9B2ED3" w14:textId="79F8961B" w:rsidR="00622572" w:rsidRDefault="00D05F7E" w:rsidP="00B365F0">
      <w:pPr>
        <w:pStyle w:val="Subtitle"/>
        <w:jc w:val="center"/>
      </w:pPr>
      <w:r>
        <w:t>Matt Dodg</w:t>
      </w:r>
      <w:r w:rsidR="005045BE">
        <w:t>e, Pedro Campos, Silas Johnson</w:t>
      </w:r>
    </w:p>
    <w:p w14:paraId="27C7264D" w14:textId="41D704F2" w:rsidR="006A4608" w:rsidRDefault="006A4608" w:rsidP="00D05F7E">
      <w:pPr>
        <w:rPr>
          <w:sz w:val="28"/>
          <w:szCs w:val="28"/>
        </w:rPr>
      </w:pPr>
    </w:p>
    <w:p w14:paraId="28FD6599" w14:textId="77777777" w:rsidR="006A4608" w:rsidRPr="00BF2DB0" w:rsidRDefault="006A4608" w:rsidP="00D05F7E">
      <w:pPr>
        <w:rPr>
          <w:sz w:val="28"/>
          <w:szCs w:val="28"/>
        </w:rPr>
      </w:pPr>
    </w:p>
    <w:p w14:paraId="6759C1F8" w14:textId="6D1DF908" w:rsidR="00ED5C08" w:rsidRDefault="00622572" w:rsidP="007D2FAE">
      <w:pPr>
        <w:pStyle w:val="Subtitle"/>
        <w:jc w:val="center"/>
      </w:pPr>
      <w:r w:rsidRPr="00BF2DB0">
        <w:t xml:space="preserve">Advisor: </w:t>
      </w:r>
      <w:r w:rsidR="006C5301">
        <w:t>Doctor</w:t>
      </w:r>
      <w:r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0" w:name="_Toc513388398"/>
      <w:bookmarkStart w:id="1" w:name="_Toc513394070"/>
      <w:bookmarkStart w:id="2" w:name="_Toc513453631"/>
      <w:bookmarkStart w:id="3" w:name="_Toc513457952"/>
      <w:bookmarkStart w:id="4" w:name="_Toc513458703"/>
      <w:bookmarkStart w:id="5" w:name="_Toc513471254"/>
      <w:bookmarkStart w:id="6" w:name="_Toc513476241"/>
      <w:bookmarkStart w:id="7" w:name="_Toc513476343"/>
      <w:bookmarkStart w:id="8" w:name="_Toc514801769"/>
      <w:bookmarkStart w:id="9" w:name="_Toc524608548"/>
      <w:commentRangeStart w:id="10"/>
      <w:r>
        <w:t>List of Figures</w:t>
      </w:r>
      <w:bookmarkEnd w:id="0"/>
      <w:bookmarkEnd w:id="1"/>
      <w:bookmarkEnd w:id="2"/>
      <w:bookmarkEnd w:id="3"/>
      <w:bookmarkEnd w:id="4"/>
      <w:bookmarkEnd w:id="5"/>
      <w:bookmarkEnd w:id="6"/>
      <w:bookmarkEnd w:id="7"/>
      <w:bookmarkEnd w:id="8"/>
      <w:bookmarkEnd w:id="9"/>
      <w:commentRangeEnd w:id="10"/>
      <w:r w:rsidR="00AF02DF">
        <w:rPr>
          <w:rStyle w:val="CommentReference"/>
          <w:rFonts w:ascii="Times New Roman" w:eastAsiaTheme="minorHAnsi" w:hAnsi="Times New Roman" w:cstheme="minorBidi"/>
          <w:color w:val="auto"/>
        </w:rPr>
        <w:commentReference w:id="10"/>
      </w:r>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1" w:name="_Toc513388399"/>
      <w:bookmarkStart w:id="12" w:name="_Toc513394071"/>
      <w:bookmarkStart w:id="13" w:name="_Toc513453632"/>
      <w:bookmarkStart w:id="14" w:name="_Toc513457953"/>
      <w:bookmarkStart w:id="15" w:name="_Toc513458704"/>
      <w:bookmarkStart w:id="16" w:name="_Toc513471255"/>
      <w:bookmarkStart w:id="17" w:name="_Toc513476242"/>
      <w:bookmarkStart w:id="18" w:name="_Toc513476344"/>
      <w:bookmarkStart w:id="19" w:name="_Toc514801770"/>
      <w:bookmarkStart w:id="20" w:name="_Toc524608549"/>
      <w:r>
        <w:t>List of Tables</w:t>
      </w:r>
      <w:bookmarkEnd w:id="11"/>
      <w:bookmarkEnd w:id="12"/>
      <w:bookmarkEnd w:id="13"/>
      <w:bookmarkEnd w:id="14"/>
      <w:bookmarkEnd w:id="15"/>
      <w:bookmarkEnd w:id="16"/>
      <w:bookmarkEnd w:id="17"/>
      <w:bookmarkEnd w:id="18"/>
      <w:bookmarkEnd w:id="19"/>
      <w:bookmarkEnd w:id="20"/>
    </w:p>
    <w:bookmarkStart w:id="21" w:name="_Toc513471256"/>
    <w:bookmarkStart w:id="22" w:name="_Toc513476243"/>
    <w:bookmarkStart w:id="23"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Aether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4" w:name="_Toc514801771"/>
      <w:bookmarkStart w:id="25" w:name="_Toc524608550"/>
      <w:r>
        <w:t>List of Equations</w:t>
      </w:r>
      <w:bookmarkEnd w:id="21"/>
      <w:bookmarkEnd w:id="22"/>
      <w:bookmarkEnd w:id="23"/>
      <w:bookmarkEnd w:id="24"/>
      <w:bookmarkEnd w:id="25"/>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6" w:name="_Toc513388400"/>
      <w:bookmarkStart w:id="27" w:name="_Toc513394072"/>
      <w:bookmarkStart w:id="28" w:name="_Toc513453633"/>
      <w:bookmarkStart w:id="29" w:name="_Toc513457954"/>
      <w:bookmarkStart w:id="30" w:name="_Toc513458705"/>
      <w:bookmarkStart w:id="31" w:name="_Toc513471257"/>
      <w:bookmarkStart w:id="32" w:name="_Toc513476244"/>
      <w:bookmarkStart w:id="33" w:name="_Toc513476346"/>
      <w:bookmarkStart w:id="34" w:name="_Toc514801772"/>
      <w:bookmarkStart w:id="35" w:name="_Toc524608551"/>
      <w:r>
        <w:lastRenderedPageBreak/>
        <w:t>Introduction</w:t>
      </w:r>
      <w:bookmarkEnd w:id="26"/>
      <w:bookmarkEnd w:id="27"/>
      <w:bookmarkEnd w:id="28"/>
      <w:bookmarkEnd w:id="29"/>
      <w:bookmarkEnd w:id="30"/>
      <w:bookmarkEnd w:id="31"/>
      <w:bookmarkEnd w:id="32"/>
      <w:bookmarkEnd w:id="33"/>
      <w:bookmarkEnd w:id="34"/>
      <w:bookmarkEnd w:id="35"/>
    </w:p>
    <w:p w14:paraId="0CBE0A76" w14:textId="77777777" w:rsidR="00BB0F5C" w:rsidRPr="00BB0F5C" w:rsidRDefault="00BB0F5C" w:rsidP="00BB0F5C"/>
    <w:p w14:paraId="336DC36E" w14:textId="5888E2D2" w:rsidR="00607B30" w:rsidRDefault="00607B30" w:rsidP="00607B30">
      <w:pPr>
        <w:pStyle w:val="Heading2"/>
      </w:pPr>
      <w:bookmarkStart w:id="36" w:name="_Toc513388401"/>
      <w:bookmarkStart w:id="37" w:name="_Toc513394073"/>
      <w:bookmarkStart w:id="38" w:name="_Toc513453634"/>
      <w:bookmarkStart w:id="39" w:name="_Toc513457955"/>
      <w:bookmarkStart w:id="40" w:name="_Toc513458706"/>
      <w:bookmarkStart w:id="41" w:name="_Toc513471258"/>
      <w:bookmarkStart w:id="42" w:name="_Toc513476245"/>
      <w:bookmarkStart w:id="43" w:name="_Toc513476347"/>
      <w:bookmarkStart w:id="44" w:name="_Toc514801773"/>
      <w:bookmarkStart w:id="45" w:name="_Toc524608552"/>
      <w:r>
        <w:t>Abstract</w:t>
      </w:r>
      <w:bookmarkEnd w:id="36"/>
      <w:bookmarkEnd w:id="37"/>
      <w:bookmarkEnd w:id="38"/>
      <w:bookmarkEnd w:id="39"/>
      <w:bookmarkEnd w:id="40"/>
      <w:bookmarkEnd w:id="41"/>
      <w:bookmarkEnd w:id="42"/>
      <w:bookmarkEnd w:id="43"/>
      <w:bookmarkEnd w:id="44"/>
      <w:bookmarkEnd w:id="45"/>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6" w:name="_Toc513382666"/>
      <w:bookmarkStart w:id="47" w:name="_Toc513383031"/>
      <w:bookmarkStart w:id="48" w:name="_Toc513384691"/>
      <w:bookmarkStart w:id="49" w:name="_Toc513388402"/>
      <w:bookmarkStart w:id="50" w:name="_Toc513394074"/>
      <w:bookmarkStart w:id="51" w:name="_Toc513453635"/>
      <w:bookmarkStart w:id="52" w:name="_Toc513457956"/>
      <w:bookmarkStart w:id="53" w:name="_Toc513458707"/>
      <w:bookmarkStart w:id="54" w:name="_Toc513471259"/>
      <w:bookmarkStart w:id="55" w:name="_Toc513476246"/>
      <w:bookmarkStart w:id="56" w:name="_Toc513476348"/>
      <w:bookmarkStart w:id="57" w:name="_Toc514801774"/>
      <w:bookmarkStart w:id="58" w:name="_Toc524608553"/>
      <w:r>
        <w:t>Objectives of UNH SEDS</w:t>
      </w:r>
      <w:bookmarkEnd w:id="46"/>
      <w:bookmarkEnd w:id="47"/>
      <w:bookmarkEnd w:id="48"/>
      <w:bookmarkEnd w:id="49"/>
      <w:bookmarkEnd w:id="50"/>
      <w:bookmarkEnd w:id="51"/>
      <w:bookmarkEnd w:id="52"/>
      <w:bookmarkEnd w:id="53"/>
      <w:bookmarkEnd w:id="54"/>
      <w:bookmarkEnd w:id="55"/>
      <w:bookmarkEnd w:id="56"/>
      <w:bookmarkEnd w:id="57"/>
      <w:bookmarkEnd w:id="58"/>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59" w:name="_Toc513382667"/>
      <w:bookmarkStart w:id="60" w:name="_Toc513383032"/>
      <w:bookmarkStart w:id="61" w:name="_Toc513384692"/>
      <w:bookmarkStart w:id="62" w:name="_Toc513388403"/>
      <w:bookmarkStart w:id="63" w:name="_Toc513394075"/>
      <w:bookmarkStart w:id="64" w:name="_Toc513453636"/>
      <w:bookmarkStart w:id="65" w:name="_Toc513457957"/>
      <w:bookmarkStart w:id="66" w:name="_Toc513458708"/>
      <w:bookmarkStart w:id="67" w:name="_Toc513471260"/>
      <w:bookmarkStart w:id="68" w:name="_Toc513476247"/>
      <w:bookmarkStart w:id="69" w:name="_Toc513476349"/>
      <w:bookmarkStart w:id="70" w:name="_Toc514801775"/>
      <w:bookmarkStart w:id="71" w:name="_Toc524608554"/>
      <w:r>
        <w:t>University Student Rocketry Competition</w:t>
      </w:r>
      <w:bookmarkEnd w:id="59"/>
      <w:bookmarkEnd w:id="60"/>
      <w:bookmarkEnd w:id="61"/>
      <w:bookmarkEnd w:id="62"/>
      <w:bookmarkEnd w:id="63"/>
      <w:bookmarkEnd w:id="64"/>
      <w:bookmarkEnd w:id="65"/>
      <w:bookmarkEnd w:id="66"/>
      <w:bookmarkEnd w:id="67"/>
      <w:bookmarkEnd w:id="68"/>
      <w:bookmarkEnd w:id="69"/>
      <w:bookmarkEnd w:id="70"/>
      <w:bookmarkEnd w:id="71"/>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2" w:name="_Toc513388404"/>
      <w:bookmarkStart w:id="73" w:name="_Toc513394076"/>
      <w:bookmarkStart w:id="74" w:name="_Toc513453637"/>
      <w:bookmarkStart w:id="75" w:name="_Toc513457958"/>
      <w:bookmarkStart w:id="76" w:name="_Toc513458709"/>
      <w:bookmarkStart w:id="77" w:name="_Toc513471261"/>
      <w:bookmarkStart w:id="78" w:name="_Toc513476248"/>
      <w:bookmarkStart w:id="79" w:name="_Toc513476350"/>
      <w:bookmarkStart w:id="80" w:name="_Toc514801776"/>
      <w:bookmarkStart w:id="81" w:name="_Toc524608555"/>
      <w:r>
        <w:t>Goals</w:t>
      </w:r>
      <w:bookmarkEnd w:id="72"/>
      <w:bookmarkEnd w:id="73"/>
      <w:bookmarkEnd w:id="74"/>
      <w:bookmarkEnd w:id="75"/>
      <w:bookmarkEnd w:id="76"/>
      <w:bookmarkEnd w:id="77"/>
      <w:bookmarkEnd w:id="78"/>
      <w:bookmarkEnd w:id="79"/>
      <w:bookmarkEnd w:id="80"/>
      <w:bookmarkEnd w:id="81"/>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2" w:name="_Toc513388405"/>
      <w:bookmarkStart w:id="83" w:name="_Toc513394077"/>
      <w:bookmarkStart w:id="84" w:name="_Toc513453638"/>
      <w:bookmarkStart w:id="85" w:name="_Toc513457959"/>
      <w:bookmarkStart w:id="86" w:name="_Toc513458710"/>
      <w:bookmarkStart w:id="87" w:name="_Toc513471262"/>
      <w:bookmarkStart w:id="88" w:name="_Toc513476249"/>
      <w:bookmarkStart w:id="89" w:name="_Toc513476351"/>
      <w:bookmarkStart w:id="90" w:name="_Toc514801777"/>
      <w:bookmarkStart w:id="91" w:name="_Toc524608556"/>
      <w:r>
        <w:t>Constraints</w:t>
      </w:r>
      <w:bookmarkEnd w:id="82"/>
      <w:bookmarkEnd w:id="83"/>
      <w:bookmarkEnd w:id="84"/>
      <w:bookmarkEnd w:id="85"/>
      <w:bookmarkEnd w:id="86"/>
      <w:bookmarkEnd w:id="87"/>
      <w:bookmarkEnd w:id="88"/>
      <w:bookmarkEnd w:id="89"/>
      <w:bookmarkEnd w:id="90"/>
      <w:bookmarkEnd w:id="91"/>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2" w:name="_Toc513384693"/>
      <w:bookmarkStart w:id="93" w:name="_Toc513388406"/>
      <w:bookmarkStart w:id="94" w:name="_Toc513394078"/>
      <w:bookmarkStart w:id="95" w:name="_Toc513453639"/>
      <w:bookmarkStart w:id="96" w:name="_Toc513457960"/>
      <w:bookmarkStart w:id="97" w:name="_Toc513458711"/>
      <w:bookmarkStart w:id="98" w:name="_Toc513471263"/>
      <w:bookmarkStart w:id="99" w:name="_Toc513476250"/>
      <w:bookmarkStart w:id="100" w:name="_Toc513476352"/>
      <w:bookmarkStart w:id="101" w:name="_Toc514801778"/>
      <w:bookmarkStart w:id="102" w:name="_Toc524608557"/>
      <w:r>
        <w:t xml:space="preserve">Overall Rocket </w:t>
      </w:r>
      <w:bookmarkEnd w:id="92"/>
      <w:bookmarkEnd w:id="93"/>
      <w:bookmarkEnd w:id="94"/>
      <w:bookmarkEnd w:id="95"/>
      <w:bookmarkEnd w:id="96"/>
      <w:bookmarkEnd w:id="97"/>
      <w:bookmarkEnd w:id="98"/>
      <w:bookmarkEnd w:id="99"/>
      <w:bookmarkEnd w:id="100"/>
      <w:r w:rsidR="0025080E">
        <w:t>Configuration and Concept of Operations</w:t>
      </w:r>
      <w:bookmarkEnd w:id="101"/>
      <w:bookmarkEnd w:id="102"/>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11">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7E822830" w:rsidR="002C4915" w:rsidRDefault="006B2347" w:rsidP="002F71E9">
      <w:pPr>
        <w:pStyle w:val="Caption"/>
        <w:jc w:val="center"/>
      </w:pPr>
      <w:bookmarkStart w:id="103" w:name="_Ref513470585"/>
      <w:bookmarkStart w:id="104" w:name="_Toc513405904"/>
      <w:bookmarkStart w:id="105" w:name="_Toc513453621"/>
      <w:bookmarkStart w:id="106" w:name="_Toc513457940"/>
      <w:bookmarkStart w:id="107" w:name="_Toc513458690"/>
      <w:bookmarkStart w:id="108" w:name="_Toc513476221"/>
      <w:bookmarkStart w:id="109" w:name="_Toc513476323"/>
      <w:bookmarkStart w:id="110" w:name="_Toc514839778"/>
      <w:r>
        <w:t xml:space="preserve">Figure </w:t>
      </w:r>
      <w:fldSimple w:instr=" SEQ Figure \* ARABIC ">
        <w:r w:rsidR="00BB4CBD">
          <w:rPr>
            <w:noProof/>
          </w:rPr>
          <w:t>1</w:t>
        </w:r>
      </w:fldSimple>
      <w:bookmarkEnd w:id="103"/>
      <w:r>
        <w:t xml:space="preserve">. </w:t>
      </w:r>
      <w:r w:rsidRPr="00537B24">
        <w:t>Rocket Components</w:t>
      </w:r>
      <w:bookmarkEnd w:id="104"/>
      <w:bookmarkEnd w:id="105"/>
      <w:bookmarkEnd w:id="106"/>
      <w:bookmarkEnd w:id="107"/>
      <w:bookmarkEnd w:id="108"/>
      <w:bookmarkEnd w:id="109"/>
      <w:bookmarkEnd w:id="110"/>
    </w:p>
    <w:p w14:paraId="29E28FA5" w14:textId="77777777" w:rsidR="002F71E9" w:rsidRDefault="002F71E9" w:rsidP="002F71E9"/>
    <w:p w14:paraId="3948C438" w14:textId="04FCE6B9" w:rsidR="00D53043" w:rsidRDefault="000B7A4D" w:rsidP="002F71E9">
      <w:r>
        <w:t xml:space="preserve">Both engines are solid-propellant rocket motors manufactured by </w:t>
      </w:r>
      <w:proofErr w:type="spellStart"/>
      <w:r>
        <w:t>Cesaroni</w:t>
      </w:r>
      <w:proofErr w:type="spellEnd"/>
      <w:r>
        <w:t>.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 xml:space="preserve">The </w:t>
      </w:r>
      <w:proofErr w:type="spellStart"/>
      <w:r>
        <w:t>TeleMega</w:t>
      </w:r>
      <w:proofErr w:type="spellEnd"/>
      <w:r>
        <w:t xml:space="preserve">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1" w:name="_Toc514801824"/>
      <w:bookmarkStart w:id="112" w:name="_Toc524608591"/>
      <w:bookmarkStart w:id="113" w:name="_Toc524608559"/>
      <w:bookmarkStart w:id="114" w:name="_Toc513382672"/>
      <w:bookmarkStart w:id="115" w:name="_Toc513383037"/>
      <w:bookmarkStart w:id="116" w:name="_Toc513384701"/>
      <w:bookmarkStart w:id="117" w:name="_Toc513388414"/>
      <w:bookmarkStart w:id="118" w:name="_Toc513394087"/>
      <w:bookmarkStart w:id="119" w:name="_Toc513453658"/>
      <w:bookmarkStart w:id="120" w:name="_Toc513457980"/>
      <w:bookmarkStart w:id="121" w:name="_Toc513458731"/>
      <w:bookmarkStart w:id="122" w:name="_Toc513471283"/>
      <w:bookmarkStart w:id="123" w:name="_Toc513476270"/>
      <w:bookmarkStart w:id="124" w:name="_Toc513476372"/>
      <w:bookmarkStart w:id="125" w:name="_Toc514801799"/>
    </w:p>
    <w:p w14:paraId="347C3D3C" w14:textId="77777777" w:rsidR="00891CEE" w:rsidRDefault="00891CEE" w:rsidP="00891CEE">
      <w:pPr>
        <w:pStyle w:val="Heading1"/>
      </w:pPr>
      <w:commentRangeStart w:id="126"/>
      <w:r>
        <w:t>Safety and Launch Procedure Checklist</w:t>
      </w:r>
      <w:commentRangeEnd w:id="126"/>
      <w:r>
        <w:rPr>
          <w:rStyle w:val="CommentReference"/>
          <w:rFonts w:ascii="Times New Roman" w:eastAsiaTheme="minorHAnsi" w:hAnsi="Times New Roman" w:cstheme="minorBidi"/>
          <w:color w:val="auto"/>
        </w:rPr>
        <w:commentReference w:id="126"/>
      </w:r>
    </w:p>
    <w:p w14:paraId="1D45EAE9" w14:textId="77777777" w:rsidR="00891CEE" w:rsidRPr="00477EE3" w:rsidRDefault="00891CEE" w:rsidP="00891CEE"/>
    <w:p w14:paraId="1E51A465" w14:textId="77777777" w:rsidR="00891CEE" w:rsidRDefault="00891CEE" w:rsidP="00891CEE">
      <w:pPr>
        <w:pStyle w:val="Heading2"/>
      </w:pPr>
      <w:r>
        <w:t>Launch Operations and Safety Precaution Checklist</w:t>
      </w:r>
    </w:p>
    <w:p w14:paraId="3D1C6F90" w14:textId="77777777" w:rsidR="00891CEE" w:rsidRDefault="00891CEE" w:rsidP="00891CEE"/>
    <w:p w14:paraId="06F0BBFC" w14:textId="5F93112A"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Assemble Launch Pad in desired location given the rocket flight path, wind direction an</w:t>
      </w:r>
      <w:r w:rsidR="00003C9C">
        <w:rPr>
          <w:rFonts w:ascii="Calibri" w:eastAsia="Times New Roman" w:hAnsi="Calibri" w:cs="Calibri"/>
        </w:rPr>
        <w:t>d field orientation</w:t>
      </w:r>
    </w:p>
    <w:p w14:paraId="5C686FC3" w14:textId="183176DB"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If the wind is strong in a certain direction, and angle of attack can be useful to compensate for t</w:t>
      </w:r>
      <w:r w:rsidR="00003C9C">
        <w:rPr>
          <w:rFonts w:ascii="Calibri" w:eastAsia="Times New Roman" w:hAnsi="Calibri" w:cs="Calibri"/>
        </w:rPr>
        <w:t>he calculated drift the rocket</w:t>
      </w:r>
    </w:p>
    <w:p w14:paraId="2D94750A" w14:textId="273104A5"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Set up </w:t>
      </w:r>
      <w:r w:rsidR="00003C9C">
        <w:rPr>
          <w:rFonts w:ascii="Calibri" w:eastAsia="Times New Roman" w:hAnsi="Calibri" w:cs="Calibri"/>
        </w:rPr>
        <w:t xml:space="preserve">the </w:t>
      </w:r>
      <w:r w:rsidRPr="00FA4DA6">
        <w:rPr>
          <w:rFonts w:ascii="Calibri" w:eastAsia="Times New Roman" w:hAnsi="Calibri" w:cs="Calibri"/>
        </w:rPr>
        <w:t>launch rail stopper to raise the rocket roughly 6 inches above the launch pad base</w:t>
      </w:r>
    </w:p>
    <w:p w14:paraId="335ADB5F" w14:textId="77777777"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into position on rail</w:t>
      </w:r>
    </w:p>
    <w:p w14:paraId="3F9EA414" w14:textId="2272B5E6"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Turn on the </w:t>
      </w:r>
      <w:r w:rsidR="00003C9C" w:rsidRPr="00FA4DA6">
        <w:rPr>
          <w:rFonts w:ascii="Calibri" w:eastAsia="Times New Roman" w:hAnsi="Calibri" w:cs="Calibri"/>
        </w:rPr>
        <w:t>Telemega</w:t>
      </w:r>
      <w:r w:rsidRPr="00FA4DA6">
        <w:rPr>
          <w:rFonts w:ascii="Calibri" w:eastAsia="Times New Roman" w:hAnsi="Calibri" w:cs="Calibri"/>
        </w:rPr>
        <w:t xml:space="preserve"> GPS to begin satellite connection and flight configuration</w:t>
      </w:r>
    </w:p>
    <w:p w14:paraId="44096191" w14:textId="2E0283E0"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battery is fully charged and beeps s</w:t>
      </w:r>
      <w:r w:rsidR="00003C9C">
        <w:rPr>
          <w:rFonts w:ascii="Calibri" w:eastAsia="Times New Roman" w:hAnsi="Calibri" w:cs="Calibri"/>
        </w:rPr>
        <w:t>ound when switch is flipped on</w:t>
      </w:r>
    </w:p>
    <w:p w14:paraId="3335CDCC" w14:textId="62A42666" w:rsidR="00003C9C" w:rsidRDefault="00003C9C" w:rsidP="00003C9C">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Turn on SEDS Altimeter by connecting the terminals on the side</w:t>
      </w:r>
    </w:p>
    <w:p w14:paraId="2F1531E2" w14:textId="5D84367D" w:rsidR="00003C9C" w:rsidRPr="00FA4DA6" w:rsidRDefault="00003C9C" w:rsidP="00003C9C">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correct beeps upon startup</w:t>
      </w:r>
    </w:p>
    <w:p w14:paraId="36F0CA66" w14:textId="77777777" w:rsidR="00891CEE" w:rsidRPr="00FA4DA6"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E9172E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3CF235E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330AAFEB" w14:textId="77777777" w:rsidR="00891CEE"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3C0B8B6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lastRenderedPageBreak/>
        <w:t>Ensure that the range safety officer and the launch director are the only ones at the pad to limit the amount of people around the rocket</w:t>
      </w:r>
    </w:p>
    <w:p w14:paraId="21F0081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All other members and observers must be 100 feet away from the rocket</w:t>
      </w:r>
    </w:p>
    <w:p w14:paraId="10736F7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787ED8A"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74B0A1A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373620F7"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329B7E78"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24F9A29"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12D9E533"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C3A81E2"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7B95A951"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378D900C"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CDBED8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2C336334"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4A718699" w14:textId="77777777" w:rsidR="00891CEE" w:rsidRPr="00C66FAB"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00458B14"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Perform final checks on the rocket</w:t>
      </w:r>
    </w:p>
    <w:p w14:paraId="06F53C8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09200514"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Proper retainment on all engines</w:t>
      </w:r>
    </w:p>
    <w:p w14:paraId="2C6F7FB0" w14:textId="77777777" w:rsidR="00891CEE" w:rsidRPr="0025080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4C824CB2" w14:textId="77777777" w:rsidR="00891CEE" w:rsidRPr="00B93415" w:rsidRDefault="00891CEE" w:rsidP="00891CEE">
      <w:pPr>
        <w:spacing w:after="0" w:line="240" w:lineRule="auto"/>
        <w:ind w:left="432"/>
        <w:textAlignment w:val="baseline"/>
        <w:rPr>
          <w:rFonts w:ascii="Calibri" w:eastAsia="Times New Roman" w:hAnsi="Calibri" w:cs="Calibri"/>
        </w:rPr>
      </w:pPr>
    </w:p>
    <w:p w14:paraId="3DC51FBB" w14:textId="77777777" w:rsidR="00891CEE" w:rsidRPr="007E6B77"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4E5F255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Verify </w:t>
      </w:r>
      <w:proofErr w:type="spellStart"/>
      <w:r>
        <w:rPr>
          <w:rFonts w:ascii="Calibri" w:eastAsia="Times New Roman" w:hAnsi="Calibri" w:cs="Calibri"/>
        </w:rPr>
        <w:t>TeleMega</w:t>
      </w:r>
      <w:proofErr w:type="spellEnd"/>
      <w:r>
        <w:rPr>
          <w:rFonts w:ascii="Calibri" w:eastAsia="Times New Roman" w:hAnsi="Calibri" w:cs="Calibri"/>
        </w:rPr>
        <w:t xml:space="preserve"> connection, continuity on all igniters and GPS tracking</w:t>
      </w:r>
    </w:p>
    <w:p w14:paraId="3327933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1047189F"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1288405D"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1019F6E5"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217121"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0FDD2D5" w14:textId="28EDE806"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If Launch is unsuccessful, disconnect leads</w:t>
      </w:r>
      <w:r w:rsidR="00003C9C">
        <w:rPr>
          <w:rFonts w:ascii="Calibri" w:eastAsia="Times New Roman" w:hAnsi="Calibri" w:cs="Calibri"/>
        </w:rPr>
        <w:t xml:space="preserve"> from battery</w:t>
      </w:r>
    </w:p>
    <w:p w14:paraId="348E1909" w14:textId="3DACC523"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w:t>
      </w:r>
      <w:r w:rsidR="00003C9C">
        <w:rPr>
          <w:rFonts w:ascii="Calibri" w:eastAsia="Times New Roman" w:hAnsi="Calibri" w:cs="Calibri"/>
        </w:rPr>
        <w:t>igator clips from ignitor leads</w:t>
      </w:r>
    </w:p>
    <w:p w14:paraId="4A633813" w14:textId="3CD18CB4"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Re</w:t>
      </w:r>
      <w:r w:rsidR="00003C9C">
        <w:rPr>
          <w:rFonts w:ascii="Calibri" w:eastAsia="Times New Roman" w:hAnsi="Calibri" w:cs="Calibri"/>
        </w:rPr>
        <w:t>move ignitor leads from engine</w:t>
      </w:r>
    </w:p>
    <w:p w14:paraId="0F2483C5" w14:textId="2C63A41B" w:rsidR="00003C9C"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WAIT 60 seconds</w:t>
      </w:r>
    </w:p>
    <w:p w14:paraId="5B6B0785" w14:textId="364E038C" w:rsidR="00891CEE" w:rsidRPr="003B1FCA"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Problem solve the issue</w:t>
      </w:r>
    </w:p>
    <w:p w14:paraId="340C5242" w14:textId="77777777" w:rsidR="00891CEE" w:rsidRDefault="00891CEE" w:rsidP="00891CEE"/>
    <w:p w14:paraId="698FCBD6" w14:textId="77777777" w:rsidR="00346732" w:rsidRDefault="00346732" w:rsidP="00346732"/>
    <w:p w14:paraId="4C8BC435" w14:textId="77777777" w:rsidR="00346732" w:rsidRDefault="00346732" w:rsidP="00346732"/>
    <w:p w14:paraId="28F2FB93" w14:textId="77777777" w:rsidR="00346732" w:rsidRDefault="00346732" w:rsidP="00346732"/>
    <w:p w14:paraId="6EEE1DDB" w14:textId="460BA335" w:rsidR="00346732" w:rsidRPr="0030489D" w:rsidRDefault="00346732" w:rsidP="00346732"/>
    <w:bookmarkEnd w:id="111"/>
    <w:bookmarkEnd w:id="112"/>
    <w:p w14:paraId="169DFDA8" w14:textId="38FF4D20" w:rsidR="000218B6" w:rsidRDefault="005045BE" w:rsidP="00477EE3">
      <w:pPr>
        <w:pStyle w:val="Heading1"/>
      </w:pPr>
      <w:commentRangeStart w:id="127"/>
      <w:r>
        <w:lastRenderedPageBreak/>
        <w:t>Technical Description of Vehicle Analysis</w:t>
      </w:r>
      <w:bookmarkEnd w:id="113"/>
      <w:commentRangeEnd w:id="127"/>
      <w:r w:rsidR="00620A8A">
        <w:rPr>
          <w:rStyle w:val="CommentReference"/>
          <w:rFonts w:ascii="Times New Roman" w:eastAsiaTheme="minorHAnsi" w:hAnsi="Times New Roman" w:cstheme="minorBidi"/>
          <w:color w:val="auto"/>
        </w:rPr>
        <w:commentReference w:id="127"/>
      </w:r>
    </w:p>
    <w:p w14:paraId="4618C47D" w14:textId="77777777" w:rsidR="000218B6" w:rsidRPr="00A554B8" w:rsidRDefault="000218B6" w:rsidP="000218B6"/>
    <w:p w14:paraId="3F36BA90" w14:textId="77777777" w:rsidR="000218B6" w:rsidRPr="00A554B8" w:rsidRDefault="000218B6" w:rsidP="000218B6">
      <w:pPr>
        <w:pStyle w:val="Heading2"/>
      </w:pPr>
      <w:bookmarkStart w:id="128" w:name="_Toc513453641"/>
      <w:bookmarkStart w:id="129" w:name="_Toc513457962"/>
      <w:bookmarkStart w:id="130" w:name="_Toc513458713"/>
      <w:bookmarkStart w:id="131" w:name="_Toc513471265"/>
      <w:bookmarkStart w:id="132" w:name="_Toc513476252"/>
      <w:bookmarkStart w:id="133" w:name="_Toc513476354"/>
      <w:bookmarkStart w:id="134" w:name="_Toc514801781"/>
      <w:bookmarkStart w:id="135" w:name="_Toc524608560"/>
      <w:r>
        <w:t>Static Test Fire Rig</w:t>
      </w:r>
      <w:bookmarkEnd w:id="128"/>
      <w:bookmarkEnd w:id="129"/>
      <w:bookmarkEnd w:id="130"/>
      <w:bookmarkEnd w:id="131"/>
      <w:bookmarkEnd w:id="132"/>
      <w:bookmarkEnd w:id="133"/>
      <w:bookmarkEnd w:id="134"/>
      <w:bookmarkEnd w:id="135"/>
    </w:p>
    <w:p w14:paraId="31A00745" w14:textId="77777777" w:rsidR="000218B6" w:rsidRDefault="000218B6" w:rsidP="000218B6">
      <w:pPr>
        <w:pStyle w:val="Heading3"/>
      </w:pPr>
      <w:bookmarkStart w:id="136" w:name="_Toc513453642"/>
      <w:bookmarkStart w:id="137" w:name="_Toc513457963"/>
      <w:bookmarkStart w:id="138" w:name="_Toc513458714"/>
      <w:bookmarkStart w:id="139" w:name="_Toc513471266"/>
      <w:bookmarkStart w:id="140" w:name="_Toc513476253"/>
      <w:bookmarkStart w:id="141" w:name="_Toc513476355"/>
      <w:bookmarkStart w:id="142" w:name="_Toc514801782"/>
      <w:bookmarkStart w:id="143" w:name="_Toc524608561"/>
      <w:r>
        <w:t>Test Results</w:t>
      </w:r>
      <w:bookmarkEnd w:id="136"/>
      <w:bookmarkEnd w:id="137"/>
      <w:bookmarkEnd w:id="138"/>
      <w:bookmarkEnd w:id="139"/>
      <w:bookmarkEnd w:id="140"/>
      <w:bookmarkEnd w:id="141"/>
      <w:bookmarkEnd w:id="142"/>
      <w:bookmarkEnd w:id="143"/>
    </w:p>
    <w:p w14:paraId="6343BD8D" w14:textId="77777777" w:rsidR="000218B6" w:rsidRPr="00E615A0" w:rsidRDefault="000218B6" w:rsidP="000218B6"/>
    <w:p w14:paraId="38CBC21C" w14:textId="77777777" w:rsidR="000218B6" w:rsidRDefault="000218B6" w:rsidP="000218B6">
      <w:r w:rsidRPr="002C4915">
        <w:t>Both the booster stage and sustainer stage engines for the competition rocket were tested to ensure that the rocket will meet the required specifications. A static test fire rig (STFR) was used to experimentally obtain the thrust output of the engines</w:t>
      </w:r>
      <w:r>
        <w:t xml:space="preserve"> (</w:t>
      </w:r>
      <w:r>
        <w:fldChar w:fldCharType="begin"/>
      </w:r>
      <w:r>
        <w:instrText xml:space="preserve"> REF _Ref514800317 \h </w:instrText>
      </w:r>
      <w:r>
        <w:fldChar w:fldCharType="separate"/>
      </w:r>
      <w:r>
        <w:t xml:space="preserve">Figure </w:t>
      </w:r>
      <w:r>
        <w:rPr>
          <w:noProof/>
        </w:rPr>
        <w:t>2</w:t>
      </w:r>
      <w:r>
        <w:fldChar w:fldCharType="end"/>
      </w:r>
      <w:r>
        <w:t>)</w:t>
      </w:r>
      <w:r w:rsidRPr="002C4915">
        <w:t xml:space="preserve">. Engine data is available online from the manufacturer, but we wish to test the engines ourselves. In order to guarantee </w:t>
      </w:r>
      <w:r>
        <w:t xml:space="preserve">that </w:t>
      </w:r>
      <w:r w:rsidRPr="002C4915">
        <w:t>the engines match the spec</w:t>
      </w:r>
      <w:r>
        <w:t>ification</w:t>
      </w:r>
      <w:r w:rsidRPr="002C4915">
        <w:t>s online, we will compare the experime</w:t>
      </w:r>
      <w:r>
        <w:t>ntal data to the expected data.</w:t>
      </w:r>
      <w:r w:rsidRPr="00F8211D">
        <w:rPr>
          <w:noProof/>
          <w:color w:val="000000"/>
          <w:sz w:val="24"/>
          <w:szCs w:val="24"/>
        </w:rPr>
        <w:t xml:space="preserve"> </w:t>
      </w:r>
    </w:p>
    <w:p w14:paraId="7BE2779F" w14:textId="77777777" w:rsidR="000218B6" w:rsidRDefault="000218B6" w:rsidP="000218B6">
      <w:pPr>
        <w:keepNext/>
        <w:jc w:val="center"/>
      </w:pPr>
      <w:r w:rsidRPr="002C4915">
        <w:rPr>
          <w:noProof/>
          <w:color w:val="000000"/>
          <w:sz w:val="24"/>
          <w:szCs w:val="24"/>
        </w:rPr>
        <w:drawing>
          <wp:inline distT="0" distB="0" distL="0" distR="0" wp14:anchorId="77626D3B" wp14:editId="16056998">
            <wp:extent cx="2270760" cy="2999740"/>
            <wp:effectExtent l="0" t="0" r="0" b="0"/>
            <wp:docPr id="18" name="Picture 18" descr="https://lh5.googleusercontent.com/_Q29ix3APbU-U1WzBrXV51nmRaJ8TkwBJcELxm0WclJS2MdSsEo85NoRjnN1Xvq4SENiR7Rm002o7T8I4j4r7gjzbj08-XOmuUl0TmYCWufrQPxqqlbMtoDVISx0GQjeFAe_n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Q29ix3APbU-U1WzBrXV51nmRaJ8TkwBJcELxm0WclJS2MdSsEo85NoRjnN1Xvq4SENiR7Rm002o7T8I4j4r7gjzbj08-XOmuUl0TmYCWufrQPxqqlbMtoDVISx0GQjeFAe_nC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0760" cy="2999740"/>
                    </a:xfrm>
                    <a:prstGeom prst="rect">
                      <a:avLst/>
                    </a:prstGeom>
                    <a:noFill/>
                    <a:ln>
                      <a:noFill/>
                    </a:ln>
                  </pic:spPr>
                </pic:pic>
              </a:graphicData>
            </a:graphic>
          </wp:inline>
        </w:drawing>
      </w:r>
    </w:p>
    <w:p w14:paraId="3A140B98" w14:textId="77777777" w:rsidR="000218B6" w:rsidRDefault="000218B6" w:rsidP="000218B6">
      <w:pPr>
        <w:pStyle w:val="Caption"/>
        <w:jc w:val="center"/>
      </w:pPr>
      <w:bookmarkStart w:id="144" w:name="_Ref514800317"/>
      <w:bookmarkStart w:id="145" w:name="_Toc514839784"/>
      <w:r>
        <w:t xml:space="preserve">Figure </w:t>
      </w:r>
      <w:fldSimple w:instr=" SEQ Figure \* ARABIC ">
        <w:r>
          <w:rPr>
            <w:noProof/>
          </w:rPr>
          <w:t>2</w:t>
        </w:r>
      </w:fldSimple>
      <w:bookmarkEnd w:id="144"/>
      <w:r>
        <w:t>. STFR test of booster engine</w:t>
      </w:r>
      <w:bookmarkEnd w:id="145"/>
    </w:p>
    <w:p w14:paraId="2E0D9160" w14:textId="77777777" w:rsidR="000218B6" w:rsidRPr="002C4915" w:rsidRDefault="000218B6" w:rsidP="000218B6">
      <w:r w:rsidRPr="002C4915">
        <w:t xml:space="preserve">The test setup consisted of a </w:t>
      </w:r>
      <w:r>
        <w:t xml:space="preserve">custom </w:t>
      </w:r>
      <w:r w:rsidRPr="002C4915">
        <w:t xml:space="preserve">STFR, two 12V batteries, a 250 </w:t>
      </w:r>
      <w:proofErr w:type="spellStart"/>
      <w:r w:rsidRPr="002C4915">
        <w:t>lb</w:t>
      </w:r>
      <w:proofErr w:type="spellEnd"/>
      <w:r w:rsidRPr="002C4915">
        <w:t xml:space="preserve"> load cell, an AD620 Amplifier, two 100 k</w:t>
      </w:r>
      <w:r>
        <w:sym w:font="Symbol" w:char="F057"/>
      </w:r>
      <w:r w:rsidRPr="002C4915">
        <w:t xml:space="preserve"> resistors, a DATAQ and a laptop with </w:t>
      </w:r>
      <w:proofErr w:type="spellStart"/>
      <w:r w:rsidRPr="002C4915">
        <w:t>SignalExpress</w:t>
      </w:r>
      <w:proofErr w:type="spellEnd"/>
      <w:r>
        <w:t xml:space="preserve"> software</w:t>
      </w:r>
      <w:r w:rsidRPr="002C4915">
        <w:t xml:space="preserve">. The batteries supply -12V and +12V to the amplifier, and 6V to the load cell. The load cell was calibrated in lab using known weights, later allowing for a conversion from voltage to thrust </w:t>
      </w:r>
      <w:r>
        <w:t>(</w:t>
      </w:r>
      <w:r>
        <w:fldChar w:fldCharType="begin"/>
      </w:r>
      <w:r>
        <w:instrText xml:space="preserve"> REF _Ref514800329 \h </w:instrText>
      </w:r>
      <w:r>
        <w:fldChar w:fldCharType="separate"/>
      </w:r>
      <w:r>
        <w:t xml:space="preserve">Figure </w:t>
      </w:r>
      <w:r>
        <w:rPr>
          <w:noProof/>
        </w:rPr>
        <w:t>3</w:t>
      </w:r>
      <w:r>
        <w:fldChar w:fldCharType="end"/>
      </w:r>
      <w:r w:rsidRPr="002C4915">
        <w:t xml:space="preserve">). </w:t>
      </w:r>
    </w:p>
    <w:p w14:paraId="598ECA78" w14:textId="77777777" w:rsidR="000218B6" w:rsidRDefault="000218B6" w:rsidP="000218B6">
      <w:pPr>
        <w:keepNext/>
        <w:jc w:val="center"/>
      </w:pPr>
      <w:r w:rsidRPr="002C4915">
        <w:rPr>
          <w:noProof/>
          <w:color w:val="000000"/>
          <w:sz w:val="24"/>
          <w:szCs w:val="24"/>
        </w:rPr>
        <w:lastRenderedPageBreak/>
        <w:drawing>
          <wp:inline distT="0" distB="0" distL="0" distR="0" wp14:anchorId="68B0BB1E" wp14:editId="5F075200">
            <wp:extent cx="5199058" cy="3888740"/>
            <wp:effectExtent l="0" t="0" r="8255" b="0"/>
            <wp:docPr id="19" name="Picture 19" descr="https://lh4.googleusercontent.com/mi5JYQqAx_O_QP7ME2hWvItnDbh3IUB-hprquDDIIaDzlYFo-w8_mp8eZmiDnY2Kc2-mLF4t1_OHYUblobr09QHux17Q9-mZzBLar-UGKhTJQukOlyl2LwU6wz3Z8lw93JPWX8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i5JYQqAx_O_QP7ME2hWvItnDbh3IUB-hprquDDIIaDzlYFo-w8_mp8eZmiDnY2Kc2-mLF4t1_OHYUblobr09QHux17Q9-mZzBLar-UGKhTJQukOlyl2LwU6wz3Z8lw93JPWX8x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1988" cy="3905891"/>
                    </a:xfrm>
                    <a:prstGeom prst="rect">
                      <a:avLst/>
                    </a:prstGeom>
                    <a:noFill/>
                    <a:ln>
                      <a:noFill/>
                    </a:ln>
                  </pic:spPr>
                </pic:pic>
              </a:graphicData>
            </a:graphic>
          </wp:inline>
        </w:drawing>
      </w:r>
    </w:p>
    <w:p w14:paraId="55FA3915" w14:textId="77777777" w:rsidR="000218B6" w:rsidRDefault="000218B6" w:rsidP="000218B6">
      <w:pPr>
        <w:pStyle w:val="Caption"/>
        <w:jc w:val="center"/>
      </w:pPr>
      <w:bookmarkStart w:id="146" w:name="_Ref514800329"/>
      <w:bookmarkStart w:id="147" w:name="_Toc514839785"/>
      <w:r>
        <w:t xml:space="preserve">Figure </w:t>
      </w:r>
      <w:fldSimple w:instr=" SEQ Figure \* ARABIC ">
        <w:r>
          <w:rPr>
            <w:noProof/>
          </w:rPr>
          <w:t>3</w:t>
        </w:r>
      </w:fldSimple>
      <w:bookmarkEnd w:id="146"/>
      <w:r>
        <w:t>. Load cell calibration</w:t>
      </w:r>
      <w:bookmarkEnd w:id="147"/>
    </w:p>
    <w:p w14:paraId="7B6CAC26" w14:textId="77777777" w:rsidR="000218B6" w:rsidRPr="00E9074A" w:rsidRDefault="000218B6" w:rsidP="000218B6"/>
    <w:p w14:paraId="13151FA0" w14:textId="77777777" w:rsidR="000218B6" w:rsidRPr="00E615A0" w:rsidRDefault="000218B6" w:rsidP="000218B6">
      <w:r w:rsidRPr="002C4915">
        <w:t>The test was conducted on Burley-</w:t>
      </w:r>
      <w:proofErr w:type="spellStart"/>
      <w:r w:rsidRPr="002C4915">
        <w:t>Demeritt</w:t>
      </w:r>
      <w:proofErr w:type="spellEnd"/>
      <w:r w:rsidRPr="002C4915">
        <w:t xml:space="preserve"> farm in Lee, NH. The STFR was placed on the ground and made as level as possible. This was made difficult by the surrounding snow. The electronics were placed on cardboard to keep them dry and undamaged.</w:t>
      </w:r>
    </w:p>
    <w:p w14:paraId="2C6AED4E" w14:textId="77777777" w:rsidR="000218B6" w:rsidRPr="002C4915" w:rsidRDefault="000218B6" w:rsidP="000218B6">
      <w:r>
        <w:t>Both the booster and sustainer engines were tested. Each time, the engine ignitor was inserted into the engine with the ignitor leads wired to the ignition controller and the controller to a power supply. The set screws along the test fire rig were tightened and the engine was made concentric with the cylindrical fixture. As one person recorded the data via Signal Express, the other ignited the engine. Both tests were successful.</w:t>
      </w:r>
      <w:r w:rsidRPr="002C4915">
        <w:t xml:space="preserve"> The booster thrust output can be seen </w:t>
      </w:r>
      <w:r>
        <w:t xml:space="preserve">in </w:t>
      </w:r>
      <w:r>
        <w:fldChar w:fldCharType="begin"/>
      </w:r>
      <w:r>
        <w:instrText xml:space="preserve"> REF _Ref513470627 \h </w:instrText>
      </w:r>
      <w:r>
        <w:fldChar w:fldCharType="separate"/>
      </w:r>
      <w:r>
        <w:t xml:space="preserve">Figure </w:t>
      </w:r>
      <w:r>
        <w:rPr>
          <w:noProof/>
        </w:rPr>
        <w:t>4</w:t>
      </w:r>
      <w:r>
        <w:fldChar w:fldCharType="end"/>
      </w:r>
      <w:r w:rsidRPr="002C4915">
        <w:t>.</w:t>
      </w:r>
    </w:p>
    <w:p w14:paraId="1D1E9B4F" w14:textId="77777777" w:rsidR="000218B6" w:rsidRDefault="000218B6" w:rsidP="000218B6">
      <w:pPr>
        <w:keepNext/>
        <w:jc w:val="center"/>
      </w:pPr>
      <w:r w:rsidRPr="002C4915">
        <w:rPr>
          <w:noProof/>
          <w:color w:val="000000"/>
          <w:sz w:val="24"/>
          <w:szCs w:val="24"/>
        </w:rPr>
        <w:lastRenderedPageBreak/>
        <w:drawing>
          <wp:inline distT="0" distB="0" distL="0" distR="0" wp14:anchorId="36E1BD9D" wp14:editId="0D34144B">
            <wp:extent cx="3761091" cy="2809748"/>
            <wp:effectExtent l="0" t="0" r="0" b="10160"/>
            <wp:docPr id="8" name="Picture 8" descr="https://lh6.googleusercontent.com/IHYl2ingXsQpcTbNlFJ5swzFuKLwT7m8UruTWZQBD8zi4UlNRANrdb3yayCoLkwFdXPOTI00oTLnBSHwVDH7EF0KvKjqupQhC-GBaklilwdW8Iw-IelD63uU6sq-u2v-_ulxt6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HYl2ingXsQpcTbNlFJ5swzFuKLwT7m8UruTWZQBD8zi4UlNRANrdb3yayCoLkwFdXPOTI00oTLnBSHwVDH7EF0KvKjqupQhC-GBaklilwdW8Iw-IelD63uU6sq-u2v-_ulxt6H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6355" cy="2821151"/>
                    </a:xfrm>
                    <a:prstGeom prst="rect">
                      <a:avLst/>
                    </a:prstGeom>
                    <a:noFill/>
                    <a:ln>
                      <a:noFill/>
                    </a:ln>
                  </pic:spPr>
                </pic:pic>
              </a:graphicData>
            </a:graphic>
          </wp:inline>
        </w:drawing>
      </w:r>
    </w:p>
    <w:p w14:paraId="3A38F499" w14:textId="77777777" w:rsidR="000218B6" w:rsidRDefault="000218B6" w:rsidP="000218B6">
      <w:pPr>
        <w:pStyle w:val="Caption"/>
        <w:jc w:val="center"/>
      </w:pPr>
      <w:bookmarkStart w:id="148" w:name="_Ref513470627"/>
      <w:bookmarkStart w:id="149" w:name="_Toc513405907"/>
      <w:bookmarkStart w:id="150" w:name="_Toc513453624"/>
      <w:bookmarkStart w:id="151" w:name="_Toc513457943"/>
      <w:bookmarkStart w:id="152" w:name="_Toc513458693"/>
      <w:bookmarkStart w:id="153" w:name="_Toc513476224"/>
      <w:bookmarkStart w:id="154" w:name="_Toc513476326"/>
      <w:bookmarkStart w:id="155" w:name="_Toc514839786"/>
      <w:r>
        <w:t xml:space="preserve">Figure </w:t>
      </w:r>
      <w:fldSimple w:instr=" SEQ Figure \* ARABIC ">
        <w:r>
          <w:rPr>
            <w:noProof/>
          </w:rPr>
          <w:t>4</w:t>
        </w:r>
      </w:fldSimple>
      <w:bookmarkEnd w:id="148"/>
      <w:r>
        <w:t>. Booster Engine Response</w:t>
      </w:r>
      <w:bookmarkEnd w:id="149"/>
      <w:bookmarkEnd w:id="150"/>
      <w:bookmarkEnd w:id="151"/>
      <w:bookmarkEnd w:id="152"/>
      <w:bookmarkEnd w:id="153"/>
      <w:bookmarkEnd w:id="154"/>
      <w:bookmarkEnd w:id="155"/>
    </w:p>
    <w:p w14:paraId="360C75B0" w14:textId="77777777" w:rsidR="000218B6" w:rsidRPr="00556ED9" w:rsidRDefault="000218B6" w:rsidP="000218B6"/>
    <w:p w14:paraId="170BAE31" w14:textId="77777777" w:rsidR="000218B6" w:rsidRPr="002C4915" w:rsidRDefault="000218B6" w:rsidP="000218B6">
      <w:r w:rsidRPr="002C4915">
        <w:t xml:space="preserve">The booster engine maxed out a 549.6 N. The booster engine </w:t>
      </w:r>
      <w:r>
        <w:t xml:space="preserve">used was a </w:t>
      </w:r>
      <w:proofErr w:type="spellStart"/>
      <w:r>
        <w:t>Cesaroni</w:t>
      </w:r>
      <w:proofErr w:type="spellEnd"/>
      <w:r>
        <w:t xml:space="preserve"> H399, which </w:t>
      </w:r>
      <w:r w:rsidRPr="002C4915">
        <w:t xml:space="preserve">is rated by the manufacturer to have a maximum thrust of 545.8 N. The response was fairly smooth which leads us to believe our data acquisition setup was sufficient. The sustainer engine data, shown in </w:t>
      </w:r>
      <w:r>
        <w:fldChar w:fldCharType="begin"/>
      </w:r>
      <w:r>
        <w:instrText xml:space="preserve"> REF _Ref513470638 \h </w:instrText>
      </w:r>
      <w:r>
        <w:fldChar w:fldCharType="separate"/>
      </w:r>
      <w:r>
        <w:t xml:space="preserve">Figure </w:t>
      </w:r>
      <w:r>
        <w:rPr>
          <w:noProof/>
        </w:rPr>
        <w:t>5</w:t>
      </w:r>
      <w:r>
        <w:fldChar w:fldCharType="end"/>
      </w:r>
      <w:r w:rsidRPr="002C4915">
        <w:t>, was not quite as accurate.</w:t>
      </w:r>
    </w:p>
    <w:p w14:paraId="36264BB1" w14:textId="77777777" w:rsidR="000218B6" w:rsidRDefault="000218B6" w:rsidP="000218B6">
      <w:pPr>
        <w:keepNext/>
        <w:jc w:val="center"/>
      </w:pPr>
      <w:r w:rsidRPr="002C4915">
        <w:rPr>
          <w:noProof/>
          <w:color w:val="000000"/>
          <w:sz w:val="24"/>
          <w:szCs w:val="24"/>
        </w:rPr>
        <w:drawing>
          <wp:inline distT="0" distB="0" distL="0" distR="0" wp14:anchorId="21FB3613" wp14:editId="3D562C8D">
            <wp:extent cx="4486939" cy="3365203"/>
            <wp:effectExtent l="0" t="0" r="8890" b="6985"/>
            <wp:docPr id="7" name="Picture 7" descr="https://lh4.googleusercontent.com/WqwLv_WK1Aly8Vqz7HeE4zpgdByxX-vfLe7K7ctmSqA7qF5qx00hiZNQqm9gloldX19k8Wixthh6O6DooawzmtqAdEFIJUI4kTpm34rAG8kn-gsfUfeq2a9X_Ttb2mN3foDI-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qwLv_WK1Aly8Vqz7HeE4zpgdByxX-vfLe7K7ctmSqA7qF5qx00hiZNQqm9gloldX19k8Wixthh6O6DooawzmtqAdEFIJUI4kTpm34rAG8kn-gsfUfeq2a9X_Ttb2mN3foDI-eS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5142" cy="3378855"/>
                    </a:xfrm>
                    <a:prstGeom prst="rect">
                      <a:avLst/>
                    </a:prstGeom>
                    <a:noFill/>
                    <a:ln>
                      <a:noFill/>
                    </a:ln>
                  </pic:spPr>
                </pic:pic>
              </a:graphicData>
            </a:graphic>
          </wp:inline>
        </w:drawing>
      </w:r>
    </w:p>
    <w:p w14:paraId="7632A07C" w14:textId="77777777" w:rsidR="000218B6" w:rsidRPr="00FC7ADD" w:rsidRDefault="000218B6" w:rsidP="000218B6">
      <w:pPr>
        <w:pStyle w:val="Caption"/>
        <w:jc w:val="center"/>
        <w:rPr>
          <w:sz w:val="24"/>
          <w:szCs w:val="24"/>
        </w:rPr>
      </w:pPr>
      <w:bookmarkStart w:id="156" w:name="_Ref513470638"/>
      <w:bookmarkStart w:id="157" w:name="_Toc513405908"/>
      <w:bookmarkStart w:id="158" w:name="_Toc513453625"/>
      <w:bookmarkStart w:id="159" w:name="_Toc513457944"/>
      <w:bookmarkStart w:id="160" w:name="_Toc513458694"/>
      <w:bookmarkStart w:id="161" w:name="_Toc513476225"/>
      <w:bookmarkStart w:id="162" w:name="_Toc513476327"/>
      <w:bookmarkStart w:id="163" w:name="_Toc514839787"/>
      <w:r>
        <w:t xml:space="preserve">Figure </w:t>
      </w:r>
      <w:fldSimple w:instr=" SEQ Figure \* ARABIC ">
        <w:r>
          <w:rPr>
            <w:noProof/>
          </w:rPr>
          <w:t>5</w:t>
        </w:r>
      </w:fldSimple>
      <w:bookmarkEnd w:id="156"/>
      <w:r>
        <w:t>. Sustainer Engine Response</w:t>
      </w:r>
      <w:bookmarkEnd w:id="157"/>
      <w:bookmarkEnd w:id="158"/>
      <w:bookmarkEnd w:id="159"/>
      <w:bookmarkEnd w:id="160"/>
      <w:bookmarkEnd w:id="161"/>
      <w:bookmarkEnd w:id="162"/>
      <w:bookmarkEnd w:id="163"/>
    </w:p>
    <w:p w14:paraId="0F43B76D" w14:textId="77777777" w:rsidR="000218B6" w:rsidRDefault="000218B6" w:rsidP="000218B6">
      <w:r w:rsidRPr="002C4915">
        <w:lastRenderedPageBreak/>
        <w:t xml:space="preserve">The sustainer </w:t>
      </w:r>
      <w:r>
        <w:t>engine</w:t>
      </w:r>
      <w:r w:rsidRPr="002C4915">
        <w:t xml:space="preserve"> reached a max thrust of 330 N. The sustainer engine used was a </w:t>
      </w:r>
      <w:proofErr w:type="spellStart"/>
      <w:r w:rsidRPr="002C4915">
        <w:t>Cesaroni</w:t>
      </w:r>
      <w:proofErr w:type="spellEnd"/>
      <w:r w:rsidRPr="002C4915">
        <w:t xml:space="preserve"> I204 and is rated to have a maximum thrust of 356.8 N. The max thrust was off by about 27 N, and the remainder of the response contained a few spikes in the data that were treated as noise and filtered out. </w:t>
      </w:r>
    </w:p>
    <w:p w14:paraId="33E0862C" w14:textId="77777777" w:rsidR="000218B6" w:rsidRDefault="000218B6" w:rsidP="000218B6">
      <w:r w:rsidRPr="002C4915">
        <w:t xml:space="preserve">The maximum combined impulse of our rocket </w:t>
      </w:r>
      <w:r>
        <w:t>can</w:t>
      </w:r>
      <w:r w:rsidRPr="002C4915">
        <w:t>not exceed 640 N-s</w:t>
      </w:r>
      <w:r>
        <w:t xml:space="preserve"> as specified by competition guidelines. By integrating the thrust data, we acquired impulse as a function of time. </w:t>
      </w:r>
      <w:r>
        <w:fldChar w:fldCharType="begin"/>
      </w:r>
      <w:r>
        <w:instrText xml:space="preserve"> REF _Ref513470651 \h </w:instrText>
      </w:r>
      <w:r>
        <w:fldChar w:fldCharType="separate"/>
      </w:r>
      <w:r>
        <w:t xml:space="preserve">Figure </w:t>
      </w:r>
      <w:r>
        <w:rPr>
          <w:noProof/>
        </w:rPr>
        <w:t>6</w:t>
      </w:r>
      <w:r>
        <w:fldChar w:fldCharType="end"/>
      </w:r>
      <w:r w:rsidRPr="002C4915">
        <w:t xml:space="preserve"> shows the measur</w:t>
      </w:r>
      <w:r>
        <w:t>ed impulse of both engine types.</w:t>
      </w:r>
    </w:p>
    <w:p w14:paraId="47881AF4" w14:textId="77777777" w:rsidR="000218B6" w:rsidRDefault="000218B6" w:rsidP="000218B6">
      <w:pPr>
        <w:keepNext/>
        <w:jc w:val="center"/>
      </w:pPr>
      <w:r w:rsidRPr="002C4915">
        <w:rPr>
          <w:noProof/>
          <w:color w:val="000000"/>
          <w:sz w:val="24"/>
          <w:szCs w:val="24"/>
        </w:rPr>
        <w:drawing>
          <wp:inline distT="0" distB="0" distL="0" distR="0" wp14:anchorId="2DF7F929" wp14:editId="1D1E6EDE">
            <wp:extent cx="4988018" cy="3753293"/>
            <wp:effectExtent l="0" t="0" r="3175" b="0"/>
            <wp:docPr id="5" name="Picture 5" descr="https://lh3.googleusercontent.com/6IwGqXbzOV1Urqp-2mLcxeQCQ8BYlwIRjOHKnRwyA6DimHEexvEzo9lAcgBN_KNqq3HsxWtMXA9ti8gwbpCv6TDjg4YWgu4Tnsk9OZTRLBKE_luSBcq92Zou0zX8F79VUWocJt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IwGqXbzOV1Urqp-2mLcxeQCQ8BYlwIRjOHKnRwyA6DimHEexvEzo9lAcgBN_KNqq3HsxWtMXA9ti8gwbpCv6TDjg4YWgu4Tnsk9OZTRLBKE_luSBcq92Zou0zX8F79VUWocJt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3412" cy="3757351"/>
                    </a:xfrm>
                    <a:prstGeom prst="rect">
                      <a:avLst/>
                    </a:prstGeom>
                    <a:noFill/>
                    <a:ln>
                      <a:noFill/>
                    </a:ln>
                  </pic:spPr>
                </pic:pic>
              </a:graphicData>
            </a:graphic>
          </wp:inline>
        </w:drawing>
      </w:r>
    </w:p>
    <w:p w14:paraId="4B7EDBBB" w14:textId="77777777" w:rsidR="000218B6" w:rsidRPr="002C4915" w:rsidRDefault="000218B6" w:rsidP="000218B6">
      <w:pPr>
        <w:pStyle w:val="Caption"/>
        <w:jc w:val="center"/>
        <w:rPr>
          <w:sz w:val="24"/>
          <w:szCs w:val="24"/>
        </w:rPr>
      </w:pPr>
      <w:bookmarkStart w:id="164" w:name="_Ref513470651"/>
      <w:bookmarkStart w:id="165" w:name="_Toc513405909"/>
      <w:bookmarkStart w:id="166" w:name="_Toc513453626"/>
      <w:bookmarkStart w:id="167" w:name="_Toc513457945"/>
      <w:bookmarkStart w:id="168" w:name="_Toc513458695"/>
      <w:bookmarkStart w:id="169" w:name="_Toc513476226"/>
      <w:bookmarkStart w:id="170" w:name="_Toc513476328"/>
      <w:bookmarkStart w:id="171" w:name="_Toc514839788"/>
      <w:r>
        <w:t xml:space="preserve">Figure </w:t>
      </w:r>
      <w:fldSimple w:instr=" SEQ Figure \* ARABIC ">
        <w:r>
          <w:rPr>
            <w:noProof/>
          </w:rPr>
          <w:t>6</w:t>
        </w:r>
      </w:fldSimple>
      <w:bookmarkEnd w:id="164"/>
      <w:r>
        <w:t>. Engine Impulse vs Time</w:t>
      </w:r>
      <w:bookmarkEnd w:id="165"/>
      <w:bookmarkEnd w:id="166"/>
      <w:bookmarkEnd w:id="167"/>
      <w:bookmarkEnd w:id="168"/>
      <w:bookmarkEnd w:id="169"/>
      <w:bookmarkEnd w:id="170"/>
      <w:bookmarkEnd w:id="171"/>
    </w:p>
    <w:p w14:paraId="5CC06DA6" w14:textId="77777777" w:rsidR="000218B6" w:rsidRDefault="000218B6" w:rsidP="000218B6">
      <w:pPr>
        <w:jc w:val="center"/>
        <w:rPr>
          <w:i/>
          <w:iCs/>
          <w:color w:val="000000"/>
          <w:sz w:val="20"/>
          <w:szCs w:val="20"/>
        </w:rPr>
      </w:pPr>
    </w:p>
    <w:p w14:paraId="5D3B558A" w14:textId="77777777" w:rsidR="000218B6" w:rsidRDefault="000218B6" w:rsidP="000218B6">
      <w:r w:rsidRPr="002C4915">
        <w:t>The booster engine was calculated to have a maximum impulse of 277.1 N-s while the sustainer engine was calculated to have a maximum impulse of 316.7 N-s. This would mean our total impulse is 593.8 N-s; well</w:t>
      </w:r>
      <w:r>
        <w:t xml:space="preserve"> within competition guidelines.</w:t>
      </w:r>
    </w:p>
    <w:p w14:paraId="484D7FFA" w14:textId="77777777" w:rsidR="000218B6" w:rsidRDefault="000218B6" w:rsidP="000218B6">
      <w:pPr>
        <w:ind w:firstLine="720"/>
      </w:pPr>
    </w:p>
    <w:p w14:paraId="6033626D" w14:textId="77777777" w:rsidR="000218B6" w:rsidRDefault="000218B6" w:rsidP="000218B6">
      <w:pPr>
        <w:pStyle w:val="Heading3"/>
      </w:pPr>
      <w:bookmarkStart w:id="172" w:name="_Toc513453643"/>
      <w:bookmarkStart w:id="173" w:name="_Toc513457964"/>
      <w:bookmarkStart w:id="174" w:name="_Toc513458715"/>
      <w:bookmarkStart w:id="175" w:name="_Toc513471267"/>
      <w:bookmarkStart w:id="176" w:name="_Toc513476254"/>
      <w:bookmarkStart w:id="177" w:name="_Toc513476356"/>
      <w:bookmarkStart w:id="178" w:name="_Toc514801783"/>
      <w:bookmarkStart w:id="179" w:name="_Toc524608562"/>
      <w:r>
        <w:t>Test Comparisons</w:t>
      </w:r>
      <w:bookmarkEnd w:id="172"/>
      <w:bookmarkEnd w:id="173"/>
      <w:bookmarkEnd w:id="174"/>
      <w:bookmarkEnd w:id="175"/>
      <w:bookmarkEnd w:id="176"/>
      <w:bookmarkEnd w:id="177"/>
      <w:bookmarkEnd w:id="178"/>
      <w:bookmarkEnd w:id="179"/>
    </w:p>
    <w:p w14:paraId="2E53C9D0" w14:textId="77777777" w:rsidR="000218B6" w:rsidRPr="00AE3D0B" w:rsidRDefault="000218B6" w:rsidP="000218B6"/>
    <w:p w14:paraId="5F71FEB6" w14:textId="77777777" w:rsidR="000218B6" w:rsidRPr="002C4915" w:rsidRDefault="000218B6" w:rsidP="000218B6">
      <w:r w:rsidRPr="002C4915">
        <w:t xml:space="preserve">Data for both </w:t>
      </w:r>
      <w:r>
        <w:t>engine types is</w:t>
      </w:r>
      <w:r w:rsidRPr="002C4915">
        <w:t xml:space="preserve"> supplied by </w:t>
      </w:r>
      <w:proofErr w:type="spellStart"/>
      <w:r w:rsidRPr="002C4915">
        <w:t>Cesaroni</w:t>
      </w:r>
      <w:proofErr w:type="spellEnd"/>
      <w:r w:rsidRPr="002C4915">
        <w:t>,</w:t>
      </w:r>
      <w:r>
        <w:t xml:space="preserve"> which can then be compared to our experimental data</w:t>
      </w:r>
      <w:r w:rsidRPr="002C4915">
        <w:t xml:space="preserve">. The compared thrust responses are displayed in </w:t>
      </w:r>
      <w:r>
        <w:t xml:space="preserve">the first two subplots of </w:t>
      </w:r>
      <w:r>
        <w:fldChar w:fldCharType="begin"/>
      </w:r>
      <w:r>
        <w:instrText xml:space="preserve"> REF _Ref513470661 \h </w:instrText>
      </w:r>
      <w:r>
        <w:fldChar w:fldCharType="separate"/>
      </w:r>
      <w:r>
        <w:t xml:space="preserve">Figure </w:t>
      </w:r>
      <w:r>
        <w:rPr>
          <w:noProof/>
        </w:rPr>
        <w:t>7</w:t>
      </w:r>
      <w:r>
        <w:fldChar w:fldCharType="end"/>
      </w:r>
      <w:r w:rsidRPr="002C4915">
        <w:t>.</w:t>
      </w:r>
    </w:p>
    <w:p w14:paraId="33457744" w14:textId="77777777" w:rsidR="000218B6" w:rsidRDefault="000218B6" w:rsidP="000218B6">
      <w:r>
        <w:t>Producing an analytical model for the thrust curve of our engines was attempted at multiple points throughout the year. However, after discussion with various UNH ME faculty members, it proved to be outside the scope of our project. Next year an analytical model will be valuable, especially as SEDS moves forward with designing custom hybrid engines.</w:t>
      </w:r>
    </w:p>
    <w:p w14:paraId="0AFD3BCE" w14:textId="77777777" w:rsidR="000218B6" w:rsidRPr="002C4915" w:rsidRDefault="000218B6" w:rsidP="000218B6"/>
    <w:p w14:paraId="2FEC07FB" w14:textId="77777777" w:rsidR="000218B6" w:rsidRDefault="000218B6" w:rsidP="000218B6">
      <w:pPr>
        <w:keepNext/>
        <w:jc w:val="center"/>
      </w:pPr>
      <w:r>
        <w:rPr>
          <w:noProof/>
          <w:sz w:val="24"/>
          <w:szCs w:val="24"/>
        </w:rPr>
        <w:drawing>
          <wp:inline distT="0" distB="0" distL="0" distR="0" wp14:anchorId="338FED60" wp14:editId="33925497">
            <wp:extent cx="4933507" cy="3669032"/>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ust_imupul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997" cy="3672371"/>
                    </a:xfrm>
                    <a:prstGeom prst="rect">
                      <a:avLst/>
                    </a:prstGeom>
                    <a:effectLst>
                      <a:softEdge rad="50800"/>
                    </a:effectLst>
                  </pic:spPr>
                </pic:pic>
              </a:graphicData>
            </a:graphic>
          </wp:inline>
        </w:drawing>
      </w:r>
    </w:p>
    <w:p w14:paraId="0CFB003A" w14:textId="77777777" w:rsidR="000218B6" w:rsidRDefault="000218B6" w:rsidP="000218B6">
      <w:pPr>
        <w:pStyle w:val="Caption"/>
        <w:jc w:val="center"/>
      </w:pPr>
      <w:bookmarkStart w:id="180" w:name="_Ref513470661"/>
      <w:bookmarkStart w:id="181" w:name="_Toc513405910"/>
      <w:bookmarkStart w:id="182" w:name="_Toc513453627"/>
      <w:bookmarkStart w:id="183" w:name="_Toc513457946"/>
      <w:bookmarkStart w:id="184" w:name="_Toc513458696"/>
      <w:bookmarkStart w:id="185" w:name="_Toc513476227"/>
      <w:bookmarkStart w:id="186" w:name="_Toc513476329"/>
      <w:bookmarkStart w:id="187" w:name="_Toc514839789"/>
      <w:r>
        <w:t xml:space="preserve">Figure </w:t>
      </w:r>
      <w:fldSimple w:instr=" SEQ Figure \* ARABIC ">
        <w:r>
          <w:rPr>
            <w:noProof/>
          </w:rPr>
          <w:t>7</w:t>
        </w:r>
      </w:fldSimple>
      <w:bookmarkEnd w:id="180"/>
      <w:r>
        <w:t xml:space="preserve">. Experimental Data vs </w:t>
      </w:r>
      <w:proofErr w:type="spellStart"/>
      <w:r>
        <w:t>Cesaroni</w:t>
      </w:r>
      <w:proofErr w:type="spellEnd"/>
      <w:r>
        <w:t xml:space="preserve"> Supplied Data</w:t>
      </w:r>
      <w:bookmarkEnd w:id="181"/>
      <w:bookmarkEnd w:id="182"/>
      <w:bookmarkEnd w:id="183"/>
      <w:bookmarkEnd w:id="184"/>
      <w:bookmarkEnd w:id="185"/>
      <w:bookmarkEnd w:id="186"/>
      <w:bookmarkEnd w:id="187"/>
    </w:p>
    <w:p w14:paraId="144474F5" w14:textId="77777777" w:rsidR="000218B6" w:rsidRPr="00FC7ADD" w:rsidRDefault="000218B6" w:rsidP="000218B6"/>
    <w:p w14:paraId="2147A436" w14:textId="77777777" w:rsidR="000218B6" w:rsidRPr="002C4915" w:rsidRDefault="000218B6" w:rsidP="000218B6">
      <w:r w:rsidRPr="002C4915">
        <w:t>The thrust comparison between the H399</w:t>
      </w:r>
      <w:r>
        <w:t xml:space="preserve"> booster engine data sets is </w:t>
      </w:r>
      <w:proofErr w:type="spellStart"/>
      <w:r>
        <w:t>noticably</w:t>
      </w:r>
      <w:proofErr w:type="spellEnd"/>
      <w:r w:rsidRPr="002C4915">
        <w:t xml:space="preserve"> similar. The measured maximum thrust was off by only about 5 N, and both burn times were approximately 0.7 s. The supplied data response seems to show a nearly instantaneous maximum thrust, whereas </w:t>
      </w:r>
      <w:r>
        <w:t>the</w:t>
      </w:r>
      <w:r w:rsidRPr="002C4915">
        <w:t xml:space="preserve"> measured data shows a slightly more delayed response. This could be due to limitations of the load cell, or slight variations in the rocket engines tested.</w:t>
      </w:r>
      <w:r>
        <w:t xml:space="preserve"> Small differences in the packing of the solid propellant can have major effects on the characteristics of the engine. </w:t>
      </w:r>
    </w:p>
    <w:p w14:paraId="547370DA" w14:textId="0441A07C" w:rsidR="000218B6" w:rsidRPr="002C4915" w:rsidRDefault="000218B6" w:rsidP="000218B6">
      <w:r w:rsidRPr="002C4915">
        <w:t xml:space="preserve">The I204 sustainer engine burned for about 1.7 s during </w:t>
      </w:r>
      <w:r w:rsidR="00671090">
        <w:t>the</w:t>
      </w:r>
      <w:r w:rsidRPr="002C4915">
        <w:t xml:space="preserve"> tests; the time period for which it is rated to burn by </w:t>
      </w:r>
      <w:proofErr w:type="spellStart"/>
      <w:r w:rsidRPr="002C4915">
        <w:t>Cesaroni</w:t>
      </w:r>
      <w:proofErr w:type="spellEnd"/>
      <w:r w:rsidRPr="002C4915">
        <w:t>. In addition to the aforementioned variations in maximum thrust, the rest of the measured sustainer response was not entirely accurate. In the first 0.75 s</w:t>
      </w:r>
      <w:r>
        <w:t>,</w:t>
      </w:r>
      <w:r w:rsidRPr="002C4915">
        <w:t xml:space="preserve"> the engine performed close to expected, gradually decreasing in thrust after reaching peak force. At abou</w:t>
      </w:r>
      <w:r w:rsidR="00D8382B">
        <w:t xml:space="preserve">t one second, </w:t>
      </w:r>
      <w:r w:rsidRPr="002C4915">
        <w:t xml:space="preserve">two spikes in the data </w:t>
      </w:r>
      <w:r w:rsidR="00D8382B">
        <w:t xml:space="preserve">were seen </w:t>
      </w:r>
      <w:r w:rsidRPr="002C4915">
        <w:t xml:space="preserve">that were clearly uncharacteristic of the engine response and </w:t>
      </w:r>
      <w:r w:rsidR="00D8382B">
        <w:t xml:space="preserve">the data points were filtered out. </w:t>
      </w:r>
      <w:r w:rsidRPr="002C4915">
        <w:t xml:space="preserve">Still, </w:t>
      </w:r>
      <w:r w:rsidR="00D8382B">
        <w:t>the data showed</w:t>
      </w:r>
      <w:r w:rsidRPr="002C4915">
        <w:t xml:space="preserve"> an overall inaccurate response.</w:t>
      </w:r>
      <w:r w:rsidR="00D8382B">
        <w:t xml:space="preserve"> While the engine was firing, it was</w:t>
      </w:r>
      <w:r w:rsidRPr="002C4915">
        <w:t xml:space="preserve"> notice</w:t>
      </w:r>
      <w:r w:rsidR="00D8382B">
        <w:t>d that</w:t>
      </w:r>
      <w:r w:rsidRPr="002C4915">
        <w:t xml:space="preserve"> there was a dip in the flame at about one second; leading the team to believe that there was a fault in the particular engine used. The exact same experimental method was used for both engines, and only the sustainer engine had these issues.</w:t>
      </w:r>
    </w:p>
    <w:p w14:paraId="6BBD2EBD" w14:textId="28A598BC" w:rsidR="000218B6" w:rsidRDefault="000218B6" w:rsidP="00FD4EB1">
      <w:r>
        <w:t xml:space="preserve">The third subplot in </w:t>
      </w:r>
      <w:r>
        <w:fldChar w:fldCharType="begin"/>
      </w:r>
      <w:r>
        <w:instrText xml:space="preserve"> REF _Ref513470661 \h </w:instrText>
      </w:r>
      <w:r>
        <w:fldChar w:fldCharType="separate"/>
      </w:r>
      <w:r>
        <w:t xml:space="preserve">Figure </w:t>
      </w:r>
      <w:r>
        <w:rPr>
          <w:noProof/>
        </w:rPr>
        <w:t>7</w:t>
      </w:r>
      <w:r>
        <w:fldChar w:fldCharType="end"/>
      </w:r>
      <w:r>
        <w:t xml:space="preserve"> shows stacked booster and sustainer impulse data compared alongside </w:t>
      </w:r>
      <w:proofErr w:type="spellStart"/>
      <w:r>
        <w:t>Cesaroni</w:t>
      </w:r>
      <w:proofErr w:type="spellEnd"/>
      <w:r>
        <w:t xml:space="preserve"> data. </w:t>
      </w:r>
      <w:r w:rsidRPr="002C4915">
        <w:t xml:space="preserve">The </w:t>
      </w:r>
      <w:r>
        <w:t xml:space="preserve">H399 </w:t>
      </w:r>
      <w:r w:rsidRPr="002C4915">
        <w:t xml:space="preserve">booster and </w:t>
      </w:r>
      <w:r>
        <w:t xml:space="preserve">I204 </w:t>
      </w:r>
      <w:r w:rsidRPr="002C4915">
        <w:t>sustainer are rated at 282</w:t>
      </w:r>
      <w:r>
        <w:t xml:space="preserve">.2 N-s and 347.7 N-s, respectively. This means that </w:t>
      </w:r>
      <w:r w:rsidRPr="002C4915">
        <w:t xml:space="preserve">total impulse </w:t>
      </w:r>
      <w:r>
        <w:t>for the rocket was estimated to be 629.9 N-s. As mentioned previously, the experimental total impulse was found to be</w:t>
      </w:r>
      <w:r w:rsidRPr="002C4915">
        <w:t xml:space="preserve"> 593.8 N-s</w:t>
      </w:r>
      <w:r>
        <w:t>.</w:t>
      </w:r>
      <w:r w:rsidRPr="002C4915">
        <w:t xml:space="preserve"> Since the impulse is simply the integration of the </w:t>
      </w:r>
      <w:r w:rsidRPr="002C4915">
        <w:lastRenderedPageBreak/>
        <w:t xml:space="preserve">thrust data, </w:t>
      </w:r>
      <w:r>
        <w:t>the</w:t>
      </w:r>
      <w:r w:rsidRPr="002C4915">
        <w:t xml:space="preserve"> inaccurate sustainer thrust threw off the total sustainer impulse value. Due to both time and money constraints, the team could not test another sustainer engine. </w:t>
      </w:r>
      <w:r>
        <w:t>There are plans</w:t>
      </w:r>
      <w:r w:rsidRPr="002C4915">
        <w:t xml:space="preserve"> to purchase more engines for testing in the future, and the </w:t>
      </w:r>
      <w:r>
        <w:t>STFR</w:t>
      </w:r>
      <w:r w:rsidRPr="002C4915">
        <w:t xml:space="preserve"> setup will be used to acquire a more accurate representation of the I204 sustainer thrust response and total impulse.</w:t>
      </w:r>
      <w:r>
        <w:t xml:space="preserve"> The tested engine data was used dir</w:t>
      </w:r>
      <w:r w:rsidR="00D8382B">
        <w:t xml:space="preserve">ectly in launch simulations. </w:t>
      </w:r>
    </w:p>
    <w:p w14:paraId="53B6F6CE" w14:textId="77777777" w:rsidR="000218B6" w:rsidRPr="00226BB8" w:rsidRDefault="000218B6" w:rsidP="000218B6">
      <w:pPr>
        <w:ind w:firstLine="720"/>
      </w:pPr>
      <w:bookmarkStart w:id="188" w:name="_Toc513384696"/>
      <w:bookmarkStart w:id="189" w:name="_Toc513388409"/>
    </w:p>
    <w:p w14:paraId="11C84356" w14:textId="77777777" w:rsidR="00003C9C" w:rsidRDefault="00003C9C" w:rsidP="00003C9C">
      <w:pPr>
        <w:pStyle w:val="Heading3"/>
      </w:pPr>
      <w:bookmarkStart w:id="190" w:name="_Toc513384699"/>
      <w:bookmarkStart w:id="191" w:name="_Toc513388412"/>
      <w:bookmarkStart w:id="192" w:name="_Toc513394084"/>
      <w:bookmarkStart w:id="193" w:name="_Toc513453648"/>
      <w:bookmarkStart w:id="194" w:name="_Toc513457970"/>
      <w:bookmarkStart w:id="195" w:name="_Toc513458721"/>
      <w:bookmarkStart w:id="196" w:name="_Toc513471273"/>
      <w:bookmarkStart w:id="197" w:name="_Toc513476260"/>
      <w:bookmarkStart w:id="198" w:name="_Toc513476362"/>
      <w:bookmarkStart w:id="199" w:name="_Toc514801789"/>
      <w:bookmarkStart w:id="200" w:name="_Toc524608595"/>
      <w:bookmarkStart w:id="201" w:name="_Toc513394081"/>
      <w:bookmarkStart w:id="202" w:name="_Toc513453644"/>
      <w:bookmarkStart w:id="203" w:name="_Toc513457965"/>
      <w:bookmarkStart w:id="204" w:name="_Toc513458716"/>
      <w:bookmarkStart w:id="205" w:name="_Toc513471268"/>
      <w:bookmarkStart w:id="206" w:name="_Toc513476255"/>
      <w:bookmarkStart w:id="207" w:name="_Toc513476357"/>
      <w:bookmarkStart w:id="208" w:name="_Toc514801784"/>
      <w:bookmarkStart w:id="209" w:name="_Toc524608563"/>
      <w:r>
        <w:t>Aerodynamic Models</w:t>
      </w:r>
      <w:bookmarkEnd w:id="190"/>
      <w:bookmarkEnd w:id="191"/>
      <w:bookmarkEnd w:id="192"/>
      <w:bookmarkEnd w:id="193"/>
      <w:bookmarkEnd w:id="194"/>
      <w:bookmarkEnd w:id="195"/>
      <w:bookmarkEnd w:id="196"/>
      <w:bookmarkEnd w:id="197"/>
      <w:bookmarkEnd w:id="198"/>
      <w:bookmarkEnd w:id="199"/>
      <w:bookmarkEnd w:id="200"/>
    </w:p>
    <w:p w14:paraId="4ACC0219" w14:textId="77777777" w:rsidR="00003C9C" w:rsidRDefault="00003C9C" w:rsidP="00003C9C"/>
    <w:p w14:paraId="0F795A58" w14:textId="77777777" w:rsidR="00003C9C" w:rsidRDefault="00003C9C" w:rsidP="00003C9C">
      <w:r>
        <w:t>Obtaining a trustworthy model for the trajectory of a given rocket is essential in rocketry design. It allows for a prediction of location and velocity of rocket at any given point in its flight path. This includes an estimation of the maximum altitude of the rocket, which allows us to quantify the quality of a given rocket design that is directly related to our primary goal.</w:t>
      </w:r>
    </w:p>
    <w:p w14:paraId="3D8B8C9A" w14:textId="77777777" w:rsidR="00003C9C" w:rsidRDefault="00003C9C" w:rsidP="00003C9C">
      <w:r>
        <w:t>An accurate model can also provide approximate landing distance from the launch pad for a given crosswind velocity. This essential in designing the recovery system of the rocket, as it confirms that the rocket will land within the launch field.</w:t>
      </w:r>
    </w:p>
    <w:p w14:paraId="2D9DD759" w14:textId="77777777" w:rsidR="00003C9C" w:rsidRDefault="00003C9C" w:rsidP="00003C9C">
      <w:r>
        <w:t>A number of commercial rocketry simulation programs currently exist, however many of them are pricy and made to be a “black box”. These programs have been proven to give accurate solutions, but there is typically no access to internal program to gain an understanding how these simulations are achieved. This is not desirable for SEDS, as achieving a fundamental understanding of the physics behind a rocket’s flight takes top priority.</w:t>
      </w:r>
    </w:p>
    <w:p w14:paraId="1B5B3E49" w14:textId="77777777" w:rsidR="00003C9C" w:rsidRDefault="00003C9C" w:rsidP="00003C9C">
      <w:r>
        <w:t xml:space="preserve">Therefore, our team has created our own aerodynamic models using MATLAB. The program is essentially a numerical simulation of the rocket that calculates altitude and velocity changes over incremental time periods. This required creating accurate </w:t>
      </w:r>
      <w:r w:rsidRPr="00246995">
        <w:rPr>
          <w:bCs/>
        </w:rPr>
        <w:t>stability, thrust</w:t>
      </w:r>
      <w:r w:rsidRPr="00246995">
        <w:t xml:space="preserve">, </w:t>
      </w:r>
      <w:r w:rsidRPr="00246995">
        <w:rPr>
          <w:bCs/>
        </w:rPr>
        <w:t>drag</w:t>
      </w:r>
      <w:r w:rsidRPr="00246995">
        <w:t xml:space="preserve">, and </w:t>
      </w:r>
      <w:r w:rsidRPr="00246995">
        <w:rPr>
          <w:bCs/>
        </w:rPr>
        <w:t>atmospheric</w:t>
      </w:r>
      <w:r w:rsidRPr="00246995">
        <w:t xml:space="preserve"> models</w:t>
      </w:r>
      <w:r>
        <w:t xml:space="preserve"> that can be called upon at each time increment.</w:t>
      </w:r>
    </w:p>
    <w:p w14:paraId="16713EE7" w14:textId="77777777" w:rsidR="00003C9C" w:rsidRDefault="00003C9C" w:rsidP="00003C9C">
      <w:bookmarkStart w:id="210" w:name="_Toc513384700"/>
      <w:bookmarkStart w:id="211" w:name="_Toc513388413"/>
      <w:bookmarkStart w:id="212" w:name="_Toc513394085"/>
      <w:bookmarkStart w:id="213" w:name="_Toc513453649"/>
    </w:p>
    <w:p w14:paraId="1186E93B" w14:textId="77777777" w:rsidR="00003C9C" w:rsidRPr="00132174" w:rsidRDefault="00003C9C" w:rsidP="00003C9C">
      <w:pPr>
        <w:pStyle w:val="Heading4"/>
      </w:pPr>
      <w:bookmarkStart w:id="214" w:name="_Toc513457971"/>
      <w:bookmarkStart w:id="215" w:name="_Toc513458722"/>
      <w:bookmarkStart w:id="216" w:name="_Toc513471274"/>
      <w:bookmarkStart w:id="217" w:name="_Toc513476261"/>
      <w:bookmarkStart w:id="218" w:name="_Toc513476363"/>
      <w:bookmarkStart w:id="219" w:name="_Toc514801790"/>
      <w:bookmarkStart w:id="220" w:name="_Toc524608596"/>
      <w:r>
        <w:t>Assumptions</w:t>
      </w:r>
      <w:bookmarkEnd w:id="210"/>
      <w:bookmarkEnd w:id="211"/>
      <w:bookmarkEnd w:id="212"/>
      <w:bookmarkEnd w:id="213"/>
      <w:bookmarkEnd w:id="214"/>
      <w:bookmarkEnd w:id="215"/>
      <w:bookmarkEnd w:id="216"/>
      <w:bookmarkEnd w:id="217"/>
      <w:bookmarkEnd w:id="218"/>
      <w:bookmarkEnd w:id="219"/>
      <w:bookmarkEnd w:id="220"/>
    </w:p>
    <w:p w14:paraId="7FAE3095" w14:textId="77777777" w:rsidR="00003C9C" w:rsidRPr="00D2527E" w:rsidRDefault="00003C9C" w:rsidP="00003C9C"/>
    <w:p w14:paraId="588AAE27" w14:textId="77777777" w:rsidR="00003C9C" w:rsidRDefault="00003C9C" w:rsidP="00003C9C">
      <w:pPr>
        <w:pStyle w:val="ListParagraph"/>
        <w:numPr>
          <w:ilvl w:val="0"/>
          <w:numId w:val="10"/>
        </w:numPr>
      </w:pPr>
      <w:r>
        <w:t>The rocket is treated as a combined rigid body that separates at stage separation</w:t>
      </w:r>
    </w:p>
    <w:p w14:paraId="5B47E8E8" w14:textId="77777777" w:rsidR="00003C9C" w:rsidRDefault="00003C9C" w:rsidP="00003C9C">
      <w:pPr>
        <w:pStyle w:val="ListParagraph"/>
        <w:numPr>
          <w:ilvl w:val="1"/>
          <w:numId w:val="10"/>
        </w:numPr>
      </w:pPr>
      <w:r>
        <w:t>Drag force calculations change to correct for stage separations and parachute deployment</w:t>
      </w:r>
    </w:p>
    <w:p w14:paraId="70BEE4D8" w14:textId="77777777" w:rsidR="00003C9C" w:rsidRDefault="00003C9C" w:rsidP="00003C9C">
      <w:pPr>
        <w:pStyle w:val="ListParagraph"/>
        <w:numPr>
          <w:ilvl w:val="0"/>
          <w:numId w:val="10"/>
        </w:numPr>
      </w:pPr>
      <w:r>
        <w:t>Flow over the rocket is steady state with no vortices</w:t>
      </w:r>
    </w:p>
    <w:p w14:paraId="665E2721" w14:textId="77777777" w:rsidR="00003C9C" w:rsidRDefault="00003C9C" w:rsidP="00003C9C">
      <w:pPr>
        <w:pStyle w:val="ListParagraph"/>
        <w:numPr>
          <w:ilvl w:val="0"/>
          <w:numId w:val="10"/>
        </w:numPr>
      </w:pPr>
      <w:r>
        <w:t>The attitude of the rocket is constant throughout flight, with nose cone pointing up</w:t>
      </w:r>
    </w:p>
    <w:p w14:paraId="45101626" w14:textId="77777777" w:rsidR="00003C9C" w:rsidRDefault="00003C9C" w:rsidP="00003C9C">
      <w:pPr>
        <w:pStyle w:val="ListParagraph"/>
        <w:numPr>
          <w:ilvl w:val="1"/>
          <w:numId w:val="10"/>
        </w:numPr>
      </w:pPr>
      <w:r>
        <w:t>Although this is not always the case, it is too difficult to try and predict changes to attitude with our simulations</w:t>
      </w:r>
    </w:p>
    <w:p w14:paraId="152E7EA2" w14:textId="77777777" w:rsidR="00003C9C" w:rsidRDefault="00003C9C" w:rsidP="00003C9C">
      <w:pPr>
        <w:pStyle w:val="ListParagraph"/>
        <w:numPr>
          <w:ilvl w:val="0"/>
          <w:numId w:val="10"/>
        </w:numPr>
      </w:pPr>
      <w:r>
        <w:t xml:space="preserve">Fins are flat plates with no </w:t>
      </w:r>
      <w:proofErr w:type="gramStart"/>
      <w:r>
        <w:t>cant</w:t>
      </w:r>
      <w:proofErr w:type="gramEnd"/>
      <w:r>
        <w:t xml:space="preserve"> angle</w:t>
      </w:r>
    </w:p>
    <w:p w14:paraId="33BCC3A0" w14:textId="77777777" w:rsidR="00003C9C" w:rsidRDefault="00003C9C" w:rsidP="00003C9C">
      <w:pPr>
        <w:pStyle w:val="ListParagraph"/>
        <w:numPr>
          <w:ilvl w:val="1"/>
          <w:numId w:val="10"/>
        </w:numPr>
      </w:pPr>
      <w:r>
        <w:t>Allows for simplification of pressure drag forces on fins</w:t>
      </w:r>
    </w:p>
    <w:p w14:paraId="6BA9A27F" w14:textId="77777777" w:rsidR="00003C9C" w:rsidRDefault="00003C9C" w:rsidP="00003C9C">
      <w:pPr>
        <w:pStyle w:val="ListParagraph"/>
        <w:numPr>
          <w:ilvl w:val="0"/>
          <w:numId w:val="10"/>
        </w:numPr>
      </w:pPr>
      <w:r>
        <w:t>The rocket is axially symmetric</w:t>
      </w:r>
    </w:p>
    <w:p w14:paraId="65CBC604" w14:textId="77777777" w:rsidR="00003C9C" w:rsidRDefault="00003C9C" w:rsidP="00003C9C">
      <w:pPr>
        <w:pStyle w:val="ListParagraph"/>
        <w:numPr>
          <w:ilvl w:val="1"/>
          <w:numId w:val="10"/>
        </w:numPr>
      </w:pPr>
      <w:r>
        <w:t>Current manufacturing procedures get us close, but alignment of fins is never perfect</w:t>
      </w:r>
    </w:p>
    <w:p w14:paraId="5578663D" w14:textId="77777777" w:rsidR="00003C9C" w:rsidRDefault="00003C9C" w:rsidP="00003C9C">
      <w:pPr>
        <w:pStyle w:val="ListParagraph"/>
        <w:numPr>
          <w:ilvl w:val="0"/>
          <w:numId w:val="10"/>
        </w:numPr>
      </w:pPr>
      <w:r>
        <w:t>Significant drag components considered are base, pressure, and skin friction drag</w:t>
      </w:r>
    </w:p>
    <w:p w14:paraId="06F70363" w14:textId="77777777" w:rsidR="00003C9C" w:rsidRDefault="00003C9C" w:rsidP="00003C9C">
      <w:pPr>
        <w:pStyle w:val="ListParagraph"/>
        <w:numPr>
          <w:ilvl w:val="1"/>
          <w:numId w:val="10"/>
        </w:numPr>
      </w:pPr>
      <w:r>
        <w:t>These are typically considered the big three for rocketry</w:t>
      </w:r>
    </w:p>
    <w:p w14:paraId="4D499C8B" w14:textId="77777777" w:rsidR="00003C9C" w:rsidRDefault="00003C9C" w:rsidP="00003C9C">
      <w:pPr>
        <w:pStyle w:val="ListParagraph"/>
        <w:numPr>
          <w:ilvl w:val="0"/>
          <w:numId w:val="10"/>
        </w:numPr>
      </w:pPr>
      <w:r>
        <w:t>The pressure drag component from the ogive nose cone at subsonic speeds is negligible, due to its aerodynamic geometry.</w:t>
      </w:r>
    </w:p>
    <w:p w14:paraId="1C076773" w14:textId="77777777" w:rsidR="00003C9C" w:rsidRDefault="00003C9C" w:rsidP="00003C9C">
      <w:pPr>
        <w:pStyle w:val="ListParagraph"/>
        <w:numPr>
          <w:ilvl w:val="1"/>
          <w:numId w:val="10"/>
        </w:numPr>
      </w:pPr>
      <w:r>
        <w:lastRenderedPageBreak/>
        <w:t>The resulting pressure drag force is significantly smaller than the skin friction drag on the ogive nose cone</w:t>
      </w:r>
    </w:p>
    <w:p w14:paraId="63187048" w14:textId="77777777" w:rsidR="00003C9C" w:rsidRDefault="00003C9C" w:rsidP="00003C9C">
      <w:pPr>
        <w:pStyle w:val="ListParagraph"/>
        <w:numPr>
          <w:ilvl w:val="1"/>
          <w:numId w:val="10"/>
        </w:numPr>
      </w:pPr>
      <w:r>
        <w:t>If the joint between the nose cone and body tube is smooth, flow separation will not occur and pressure drag will be negligible in our analysis</w:t>
      </w:r>
    </w:p>
    <w:p w14:paraId="3B985B44" w14:textId="77777777" w:rsidR="00003C9C" w:rsidRDefault="00003C9C" w:rsidP="00003C9C">
      <w:pPr>
        <w:pStyle w:val="ListParagraph"/>
        <w:numPr>
          <w:ilvl w:val="0"/>
          <w:numId w:val="10"/>
        </w:numPr>
      </w:pPr>
      <w:r>
        <w:t xml:space="preserve">A rocket can be considered passively stable if it has a caliber above 1 </w:t>
      </w:r>
      <w:r w:rsidRPr="001638ED">
        <w:t>[1]</w:t>
      </w:r>
    </w:p>
    <w:p w14:paraId="5EF202C3" w14:textId="77777777" w:rsidR="00003C9C" w:rsidRDefault="00003C9C" w:rsidP="00003C9C">
      <w:pPr>
        <w:pStyle w:val="ListParagraph"/>
        <w:numPr>
          <w:ilvl w:val="1"/>
          <w:numId w:val="10"/>
        </w:numPr>
      </w:pPr>
      <w:r>
        <w:t>Caliber is factored into the design of the rocket to ensure the rocket will be stable through the flight</w:t>
      </w:r>
    </w:p>
    <w:p w14:paraId="0560E27D" w14:textId="77777777" w:rsidR="00003C9C" w:rsidRDefault="00003C9C" w:rsidP="00003C9C">
      <w:pPr>
        <w:pStyle w:val="ListParagraph"/>
        <w:numPr>
          <w:ilvl w:val="0"/>
          <w:numId w:val="10"/>
        </w:numPr>
      </w:pPr>
      <w:r>
        <w:t>Only pressure drag was considered after parachute deployment</w:t>
      </w:r>
    </w:p>
    <w:p w14:paraId="70DD7B3F" w14:textId="77777777" w:rsidR="00003C9C" w:rsidRDefault="00003C9C" w:rsidP="00003C9C">
      <w:pPr>
        <w:pStyle w:val="ListParagraph"/>
        <w:numPr>
          <w:ilvl w:val="1"/>
          <w:numId w:val="10"/>
        </w:numPr>
      </w:pPr>
      <w:r>
        <w:t>When the parachute is deployed, the main drag force component is that of pressure drag</w:t>
      </w:r>
    </w:p>
    <w:p w14:paraId="7BCE15AC" w14:textId="77777777" w:rsidR="00003C9C" w:rsidRDefault="00003C9C" w:rsidP="00003C9C">
      <w:pPr>
        <w:pStyle w:val="ListParagraph"/>
        <w:numPr>
          <w:ilvl w:val="0"/>
          <w:numId w:val="10"/>
        </w:numPr>
      </w:pPr>
      <w:r>
        <w:t>Crosswind speed is constant for a given launch day</w:t>
      </w:r>
    </w:p>
    <w:p w14:paraId="2C225601" w14:textId="77777777" w:rsidR="00003C9C" w:rsidRDefault="00003C9C" w:rsidP="00003C9C">
      <w:pPr>
        <w:pStyle w:val="ListParagraph"/>
        <w:numPr>
          <w:ilvl w:val="1"/>
          <w:numId w:val="10"/>
        </w:numPr>
      </w:pPr>
      <w:r>
        <w:t>In actuality, wind speeds may vary at altitude; however, we would have great difficulty predicting this</w:t>
      </w:r>
    </w:p>
    <w:p w14:paraId="3C4A3B35" w14:textId="77777777" w:rsidR="00003C9C" w:rsidRDefault="00003C9C" w:rsidP="00003C9C">
      <w:pPr>
        <w:pStyle w:val="ListParagraph"/>
        <w:numPr>
          <w:ilvl w:val="0"/>
          <w:numId w:val="10"/>
        </w:numPr>
      </w:pPr>
      <w:r>
        <w:t>Deviation due to the Coriolis effect from the Earth is negligible</w:t>
      </w:r>
    </w:p>
    <w:p w14:paraId="06CE27BD" w14:textId="77777777" w:rsidR="00003C9C" w:rsidRDefault="00003C9C" w:rsidP="00003C9C">
      <w:pPr>
        <w:pStyle w:val="ListParagraph"/>
        <w:numPr>
          <w:ilvl w:val="1"/>
          <w:numId w:val="10"/>
        </w:numPr>
      </w:pPr>
      <w:r>
        <w:t>The rocket flight path covers too small of a distance and the event occurs over a short period of time; the Coriolis effect on the rocket will be quite small relative to other forces</w:t>
      </w:r>
    </w:p>
    <w:p w14:paraId="2DD73C14" w14:textId="77777777" w:rsidR="00003C9C" w:rsidRPr="00246995" w:rsidRDefault="00003C9C" w:rsidP="00003C9C">
      <w:pPr>
        <w:pStyle w:val="ListParagraph"/>
        <w:numPr>
          <w:ilvl w:val="0"/>
          <w:numId w:val="10"/>
        </w:numPr>
      </w:pPr>
      <w:r>
        <w:t>Gravitational acceleration is constant</w:t>
      </w:r>
    </w:p>
    <w:p w14:paraId="35288A82" w14:textId="77777777" w:rsidR="00003C9C" w:rsidRDefault="00003C9C" w:rsidP="00003C9C">
      <w:pPr>
        <w:pStyle w:val="ListParagraph"/>
        <w:numPr>
          <w:ilvl w:val="1"/>
          <w:numId w:val="10"/>
        </w:numPr>
      </w:pPr>
      <w:r>
        <w:t>For the altitude our rocket is projected to reach, acceleration due to gravity changes by less than 0.1%</w:t>
      </w:r>
    </w:p>
    <w:p w14:paraId="6F565C63" w14:textId="77777777" w:rsidR="00003C9C" w:rsidRPr="00246995" w:rsidRDefault="00003C9C" w:rsidP="00003C9C">
      <w:pPr>
        <w:pStyle w:val="ListParagraph"/>
        <w:ind w:left="1440"/>
      </w:pPr>
    </w:p>
    <w:p w14:paraId="5F2346E3" w14:textId="77777777" w:rsidR="00003C9C" w:rsidRDefault="00003C9C" w:rsidP="00003C9C">
      <w:pPr>
        <w:pStyle w:val="Heading4"/>
      </w:pPr>
      <w:bookmarkStart w:id="221" w:name="_Toc513394086"/>
      <w:bookmarkStart w:id="222" w:name="_Toc513453650"/>
      <w:bookmarkStart w:id="223" w:name="_Toc513457972"/>
      <w:bookmarkStart w:id="224" w:name="_Toc513458723"/>
      <w:bookmarkStart w:id="225" w:name="_Toc513471275"/>
      <w:bookmarkStart w:id="226" w:name="_Toc513476262"/>
      <w:bookmarkStart w:id="227" w:name="_Toc513476364"/>
      <w:bookmarkStart w:id="228" w:name="_Toc514801791"/>
      <w:bookmarkStart w:id="229" w:name="_Toc524608597"/>
      <w:r>
        <w:t>Program Structure</w:t>
      </w:r>
      <w:bookmarkEnd w:id="221"/>
      <w:bookmarkEnd w:id="222"/>
      <w:bookmarkEnd w:id="223"/>
      <w:bookmarkEnd w:id="224"/>
      <w:bookmarkEnd w:id="225"/>
      <w:bookmarkEnd w:id="226"/>
      <w:bookmarkEnd w:id="227"/>
      <w:bookmarkEnd w:id="228"/>
      <w:bookmarkEnd w:id="229"/>
    </w:p>
    <w:p w14:paraId="6763554B" w14:textId="77777777" w:rsidR="00003C9C" w:rsidRPr="0017338D" w:rsidRDefault="00003C9C" w:rsidP="00003C9C"/>
    <w:p w14:paraId="68CC0E7D" w14:textId="77777777" w:rsidR="00003C9C" w:rsidRDefault="00003C9C" w:rsidP="00003C9C">
      <w:pPr>
        <w:pStyle w:val="Heading5"/>
      </w:pPr>
      <w:bookmarkStart w:id="230" w:name="_Toc513453651"/>
      <w:bookmarkStart w:id="231" w:name="_Toc513457973"/>
      <w:bookmarkStart w:id="232" w:name="_Toc513458724"/>
      <w:bookmarkStart w:id="233" w:name="_Toc513471276"/>
      <w:bookmarkStart w:id="234" w:name="_Toc513476263"/>
      <w:bookmarkStart w:id="235" w:name="_Toc513476365"/>
      <w:bookmarkStart w:id="236" w:name="_Toc514801792"/>
      <w:bookmarkStart w:id="237" w:name="_Toc524608598"/>
      <w:r>
        <w:t>Stability</w:t>
      </w:r>
      <w:bookmarkEnd w:id="230"/>
      <w:bookmarkEnd w:id="231"/>
      <w:bookmarkEnd w:id="232"/>
      <w:bookmarkEnd w:id="233"/>
      <w:bookmarkEnd w:id="234"/>
      <w:bookmarkEnd w:id="235"/>
      <w:bookmarkEnd w:id="236"/>
      <w:bookmarkEnd w:id="237"/>
    </w:p>
    <w:p w14:paraId="7754AEFE" w14:textId="77777777" w:rsidR="00003C9C" w:rsidRDefault="00003C9C" w:rsidP="00003C9C">
      <w:r>
        <w:t xml:space="preserve">In rocketry, caliber is a measure of the stability of the rocket. It is well known that the ideal caliber for a stable rocket is between 1 and 3. Caliber is calculated with </w:t>
      </w:r>
      <w:r>
        <w:fldChar w:fldCharType="begin"/>
      </w:r>
      <w:r>
        <w:instrText xml:space="preserve"> REF _Ref513470784 \h </w:instrText>
      </w:r>
      <w:r>
        <w:fldChar w:fldCharType="separate"/>
      </w:r>
      <w:r>
        <w:t xml:space="preserve">Equation </w:t>
      </w:r>
      <w:r>
        <w:rPr>
          <w:noProof/>
        </w:rPr>
        <w:t>1</w:t>
      </w:r>
      <w:r>
        <w:fldChar w:fldCharType="end"/>
      </w:r>
      <w:r>
        <w:t>:</w:t>
      </w:r>
    </w:p>
    <w:p w14:paraId="06CA4176" w14:textId="77777777" w:rsidR="00003C9C" w:rsidRDefault="00003C9C" w:rsidP="00003C9C">
      <w:pPr>
        <w:pStyle w:val="Caption"/>
        <w:keepNext/>
      </w:pPr>
      <w:bookmarkStart w:id="238" w:name="_Toc513471304"/>
      <w:bookmarkStart w:id="239" w:name="_Toc513476204"/>
      <w:bookmarkStart w:id="240" w:name="_Toc513476306"/>
      <w:bookmarkStart w:id="241" w:name="_Toc513477094"/>
      <w:bookmarkStart w:id="242" w:name="_Ref513470784"/>
      <w:r>
        <w:t xml:space="preserve">Equation </w:t>
      </w:r>
      <w:fldSimple w:instr=" SEQ Equation \* ARABIC ">
        <w:r>
          <w:rPr>
            <w:noProof/>
          </w:rPr>
          <w:t>1</w:t>
        </w:r>
        <w:bookmarkEnd w:id="238"/>
        <w:bookmarkEnd w:id="239"/>
        <w:bookmarkEnd w:id="240"/>
        <w:bookmarkEnd w:id="241"/>
      </w:fldSimple>
      <w:bookmarkEnd w:id="242"/>
    </w:p>
    <w:p w14:paraId="183DF0A9" w14:textId="77777777" w:rsidR="00003C9C" w:rsidRPr="00F711D7" w:rsidRDefault="00003C9C" w:rsidP="00003C9C">
      <w:pPr>
        <w:rPr>
          <w:rFonts w:eastAsiaTheme="minorEastAsia"/>
        </w:rPr>
      </w:pPr>
      <m:oMathPara>
        <m:oMath>
          <m:r>
            <w:rPr>
              <w:rFonts w:ascii="Cambria Math" w:hAnsi="Cambria Math"/>
            </w:rPr>
            <m:t>Caliber=</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num>
            <m:den>
              <m:r>
                <w:rPr>
                  <w:rFonts w:ascii="Cambria Math" w:hAnsi="Cambria Math"/>
                </w:rPr>
                <m:t>D</m:t>
              </m:r>
            </m:den>
          </m:f>
        </m:oMath>
      </m:oMathPara>
    </w:p>
    <w:p w14:paraId="1B463DFE" w14:textId="77777777" w:rsidR="00003C9C" w:rsidRDefault="00003C9C" w:rsidP="00003C9C">
      <w:pPr>
        <w:rPr>
          <w:rFonts w:eastAsiaTheme="minorEastAsia"/>
        </w:rPr>
      </w:pPr>
      <w:r>
        <w:rPr>
          <w:rFonts w:eastAsiaTheme="minorEastAsia"/>
        </w:rPr>
        <w:t xml:space="preserve">D is the diameter of the rocket,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is the distance between the tip of the nosecone to the </w:t>
      </w:r>
      <w:r w:rsidRPr="00F711D7">
        <w:rPr>
          <w:rFonts w:eastAsiaTheme="minorEastAsia"/>
          <w:i/>
        </w:rPr>
        <w:t>center of gravity</w:t>
      </w:r>
      <w:r>
        <w:rPr>
          <w:rFonts w:eastAsiaTheme="minorEastAsia"/>
        </w:rPr>
        <w:t xml:space="preserve"> of the rocket,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the distance between the tip of the nosecone to the </w:t>
      </w:r>
      <w:r w:rsidRPr="00F711D7">
        <w:rPr>
          <w:rFonts w:eastAsiaTheme="minorEastAsia"/>
          <w:i/>
        </w:rPr>
        <w:t>center of pressure</w:t>
      </w:r>
      <w:r>
        <w:rPr>
          <w:rFonts w:eastAsiaTheme="minorEastAsia"/>
        </w:rPr>
        <w:t xml:space="preserve"> of the rocket.</w:t>
      </w:r>
    </w:p>
    <w:p w14:paraId="70C4EE65" w14:textId="77777777" w:rsidR="00003C9C" w:rsidRDefault="00003C9C" w:rsidP="00003C9C">
      <w:pPr>
        <w:rPr>
          <w:rFonts w:eastAsiaTheme="minorEastAsia"/>
        </w:rPr>
      </w:pPr>
      <w:r>
        <w:rPr>
          <w:rFonts w:eastAsiaTheme="minorEastAsia"/>
        </w:rPr>
        <w:t>The center of gravity is the average location of the mass of the rocket. This can be estimated by summing the center of gravity of each individual component of the rocket and dividing it by the total mass.</w:t>
      </w:r>
    </w:p>
    <w:p w14:paraId="4DFA9093" w14:textId="77777777" w:rsidR="00003C9C" w:rsidRDefault="00003C9C" w:rsidP="00003C9C">
      <w:pPr>
        <w:pStyle w:val="Caption"/>
        <w:keepNext/>
      </w:pPr>
      <w:bookmarkStart w:id="243" w:name="_Toc513471305"/>
      <w:bookmarkStart w:id="244" w:name="_Toc513476205"/>
      <w:bookmarkStart w:id="245" w:name="_Toc513476307"/>
      <w:bookmarkStart w:id="246" w:name="_Toc513477095"/>
      <w:r>
        <w:t xml:space="preserve">Equation </w:t>
      </w:r>
      <w:fldSimple w:instr=" SEQ Equation \* ARABIC ">
        <w:r>
          <w:rPr>
            <w:noProof/>
          </w:rPr>
          <w:t>2</w:t>
        </w:r>
        <w:bookmarkEnd w:id="243"/>
        <w:bookmarkEnd w:id="244"/>
        <w:bookmarkEnd w:id="245"/>
        <w:bookmarkEnd w:id="246"/>
      </w:fldSimple>
    </w:p>
    <w:p w14:paraId="20894938" w14:textId="77777777" w:rsidR="00003C9C"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tot</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4DCABFCF" w14:textId="77777777" w:rsidR="00003C9C" w:rsidRDefault="00003C9C" w:rsidP="00003C9C">
      <w:pPr>
        <w:rPr>
          <w:rFonts w:eastAsiaTheme="minorEastAsia"/>
          <w:b/>
        </w:rPr>
      </w:pPr>
      <w:r>
        <w:rPr>
          <w:rFonts w:eastAsiaTheme="minorEastAsia"/>
        </w:rPr>
        <w:t xml:space="preserve">The center of pressure is average location of the pressure on the rocket. In other terms, it is the point where the total sum of a pressure field acts on the rocket. The is important to determine, as the total drag force vector is the value of this integrated pressure field acting through this point. Calculating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for a rocket design is outlined in a paper by Barrowman (1966) </w:t>
      </w:r>
      <w:r w:rsidRPr="00271CC5">
        <w:rPr>
          <w:rFonts w:eastAsiaTheme="minorEastAsia"/>
          <w:b/>
        </w:rPr>
        <w:t>[</w:t>
      </w:r>
      <w:r>
        <w:rPr>
          <w:rFonts w:eastAsiaTheme="minorEastAsia"/>
          <w:b/>
        </w:rPr>
        <w:t>1]</w:t>
      </w:r>
    </w:p>
    <w:p w14:paraId="762D5990" w14:textId="77777777" w:rsidR="00003C9C" w:rsidRDefault="00003C9C" w:rsidP="00003C9C">
      <w:pPr>
        <w:rPr>
          <w:rFonts w:eastAsiaTheme="minorEastAsia"/>
          <w:b/>
        </w:rPr>
      </w:pPr>
      <w:r>
        <w:rPr>
          <w:rFonts w:eastAsiaTheme="minorEastAsia"/>
        </w:rPr>
        <w:t xml:space="preserve">Fin design is the primary contributor to the location of the center of pressure. We decided to go with a trapezoidal model, mostly for ease of calculation. The trapezoidal fin model is also versatile; as triangular </w:t>
      </w:r>
      <w:r>
        <w:rPr>
          <w:rFonts w:eastAsiaTheme="minorEastAsia"/>
        </w:rPr>
        <w:lastRenderedPageBreak/>
        <w:t xml:space="preserve">fins can be modeled when Ct is zero (see </w:t>
      </w:r>
      <w:r>
        <w:rPr>
          <w:rFonts w:eastAsiaTheme="minorEastAsia"/>
        </w:rPr>
        <w:fldChar w:fldCharType="begin"/>
      </w:r>
      <w:r>
        <w:rPr>
          <w:rFonts w:eastAsiaTheme="minorEastAsia"/>
        </w:rPr>
        <w:instrText xml:space="preserve"> REF _Ref513470835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 xml:space="preserve">). Square fins can also be represented as </w:t>
      </w:r>
      <w:proofErr w:type="spellStart"/>
      <w:r>
        <w:rPr>
          <w:rFonts w:eastAsiaTheme="minorEastAsia"/>
        </w:rPr>
        <w:t>Xr</w:t>
      </w:r>
      <w:proofErr w:type="spellEnd"/>
      <w:r>
        <w:rPr>
          <w:rFonts w:eastAsiaTheme="minorEastAsia"/>
        </w:rPr>
        <w:t xml:space="preserve"> goes to zero and Ct=Cr.</w:t>
      </w:r>
    </w:p>
    <w:p w14:paraId="44D1E2B2" w14:textId="77777777" w:rsidR="00003C9C" w:rsidRDefault="00003C9C" w:rsidP="00003C9C">
      <w:pPr>
        <w:keepNext/>
        <w:jc w:val="center"/>
      </w:pPr>
      <w:r>
        <w:rPr>
          <w:rFonts w:eastAsiaTheme="minorEastAsia"/>
          <w:b/>
          <w:noProof/>
        </w:rPr>
        <w:drawing>
          <wp:inline distT="0" distB="0" distL="0" distR="0" wp14:anchorId="0F34B1C3" wp14:editId="73943079">
            <wp:extent cx="4082902" cy="3481210"/>
            <wp:effectExtent l="19050" t="19050" r="1333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s.png"/>
                    <pic:cNvPicPr/>
                  </pic:nvPicPr>
                  <pic:blipFill>
                    <a:blip r:embed="rId18">
                      <a:extLst>
                        <a:ext uri="{28A0092B-C50C-407E-A947-70E740481C1C}">
                          <a14:useLocalDpi xmlns:a14="http://schemas.microsoft.com/office/drawing/2010/main" val="0"/>
                        </a:ext>
                      </a:extLst>
                    </a:blip>
                    <a:stretch>
                      <a:fillRect/>
                    </a:stretch>
                  </pic:blipFill>
                  <pic:spPr>
                    <a:xfrm>
                      <a:off x="0" y="0"/>
                      <a:ext cx="4107040" cy="3501791"/>
                    </a:xfrm>
                    <a:prstGeom prst="rect">
                      <a:avLst/>
                    </a:prstGeom>
                    <a:ln>
                      <a:solidFill>
                        <a:schemeClr val="tx1"/>
                      </a:solidFill>
                    </a:ln>
                  </pic:spPr>
                </pic:pic>
              </a:graphicData>
            </a:graphic>
          </wp:inline>
        </w:drawing>
      </w:r>
    </w:p>
    <w:p w14:paraId="42F2AA65" w14:textId="77777777" w:rsidR="00003C9C" w:rsidRDefault="00003C9C" w:rsidP="00003C9C">
      <w:pPr>
        <w:pStyle w:val="Caption"/>
        <w:jc w:val="center"/>
      </w:pPr>
      <w:bookmarkStart w:id="247" w:name="_Ref513470835"/>
      <w:bookmarkStart w:id="248" w:name="_Ref513470816"/>
      <w:bookmarkStart w:id="249" w:name="_Toc513476232"/>
      <w:bookmarkStart w:id="250" w:name="_Toc513476334"/>
      <w:bookmarkStart w:id="251" w:name="_Toc514839780"/>
      <w:r>
        <w:t xml:space="preserve">Figure </w:t>
      </w:r>
      <w:fldSimple w:instr=" SEQ Figure \* ARABIC ">
        <w:r>
          <w:rPr>
            <w:noProof/>
          </w:rPr>
          <w:t>12</w:t>
        </w:r>
      </w:fldSimple>
      <w:bookmarkEnd w:id="247"/>
      <w:r>
        <w:t xml:space="preserve"> Trapezoidal Fin Model</w:t>
      </w:r>
      <w:bookmarkEnd w:id="248"/>
      <w:bookmarkEnd w:id="249"/>
      <w:bookmarkEnd w:id="250"/>
      <w:bookmarkEnd w:id="251"/>
    </w:p>
    <w:p w14:paraId="727FB576" w14:textId="77777777" w:rsidR="00003C9C" w:rsidRPr="00200269" w:rsidRDefault="00003C9C" w:rsidP="00003C9C"/>
    <w:p w14:paraId="286168BA" w14:textId="77777777" w:rsidR="00003C9C" w:rsidRPr="008A06B7" w:rsidRDefault="00003C9C" w:rsidP="00003C9C">
      <w:pPr>
        <w:rPr>
          <w:rFonts w:eastAsiaTheme="minorEastAsia"/>
        </w:rPr>
      </w:pPr>
      <w:r>
        <w:rPr>
          <w:rFonts w:eastAsiaTheme="minorEastAsia"/>
        </w:rPr>
        <w:t xml:space="preserve">The following equations are taken from Barrowman (1966) </w:t>
      </w:r>
      <w:r>
        <w:rPr>
          <w:rFonts w:eastAsiaTheme="minorEastAsia"/>
          <w:b/>
        </w:rPr>
        <w:t>[1]</w:t>
      </w:r>
      <w:r>
        <w:rPr>
          <w:rFonts w:eastAsiaTheme="minorEastAsia"/>
        </w:rPr>
        <w:t>. The approach uses force coefficients based on the relative geometry of the nosecone, body, and fins to approximate the average location of the forces.</w:t>
      </w:r>
    </w:p>
    <w:p w14:paraId="3BFB80F6" w14:textId="77777777" w:rsidR="00003C9C" w:rsidRDefault="00003C9C" w:rsidP="00003C9C">
      <w:pPr>
        <w:pStyle w:val="Caption"/>
        <w:keepNext/>
      </w:pPr>
      <w:bookmarkStart w:id="252" w:name="_Toc513471306"/>
      <w:bookmarkStart w:id="253" w:name="_Toc513476206"/>
      <w:bookmarkStart w:id="254" w:name="_Toc513476308"/>
      <w:bookmarkStart w:id="255" w:name="_Toc513477096"/>
      <w:r>
        <w:t xml:space="preserve">Equation </w:t>
      </w:r>
      <w:fldSimple w:instr=" SEQ Equation \* ARABIC ">
        <w:r>
          <w:rPr>
            <w:noProof/>
          </w:rPr>
          <w:t>3</w:t>
        </w:r>
        <w:bookmarkEnd w:id="252"/>
        <w:bookmarkEnd w:id="253"/>
        <w:bookmarkEnd w:id="254"/>
        <w:bookmarkEnd w:id="255"/>
      </w:fldSimple>
    </w:p>
    <w:p w14:paraId="3A8F2B98" w14:textId="77777777" w:rsidR="00003C9C" w:rsidRPr="003935C0"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oMath>
      </m:oMathPara>
    </w:p>
    <w:p w14:paraId="218831F9" w14:textId="77777777" w:rsidR="00003C9C" w:rsidRPr="003935C0"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oMath>
      <w:r>
        <w:rPr>
          <w:rFonts w:eastAsiaTheme="minorEastAsia"/>
        </w:rPr>
        <w:t xml:space="preserve"> is the force coefficient for the nose cone, which is experimentally found to be 2 for the ogive shape that we are using for our rockets.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oMath>
      <w:r>
        <w:rPr>
          <w:rFonts w:eastAsiaTheme="minorEastAsia"/>
        </w:rPr>
        <w:t xml:space="preserve"> is the coefficient that arises if the diameter of the rocket varies, and in our case it doesn’t so it equals zero. The X variables in the equation are the distances between the centroid of the shape and the tip of the nose cone.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oMath>
      <w:r>
        <w:rPr>
          <w:rFonts w:eastAsiaTheme="minorEastAsia"/>
        </w:rPr>
        <w:t xml:space="preserve"> is the coefficient that is affected by the fins, and is calculated as follows:</w:t>
      </w:r>
    </w:p>
    <w:p w14:paraId="00F1E970" w14:textId="77777777" w:rsidR="00003C9C" w:rsidRDefault="00003C9C" w:rsidP="00003C9C">
      <w:pPr>
        <w:pStyle w:val="Caption"/>
        <w:keepNext/>
      </w:pPr>
      <w:bookmarkStart w:id="256" w:name="_Toc513471307"/>
      <w:bookmarkStart w:id="257" w:name="_Toc513476207"/>
      <w:bookmarkStart w:id="258" w:name="_Toc513476309"/>
      <w:bookmarkStart w:id="259" w:name="_Toc513477097"/>
      <w:r>
        <w:t xml:space="preserve">Equation </w:t>
      </w:r>
      <w:fldSimple w:instr=" SEQ Equation \* ARABIC ">
        <w:r>
          <w:rPr>
            <w:noProof/>
          </w:rPr>
          <w:t>4</w:t>
        </w:r>
        <w:bookmarkEnd w:id="256"/>
        <w:bookmarkEnd w:id="257"/>
        <w:bookmarkEnd w:id="258"/>
        <w:bookmarkEnd w:id="259"/>
      </w:fldSimple>
    </w:p>
    <w:p w14:paraId="5B952835" w14:textId="77777777" w:rsidR="00003C9C" w:rsidRPr="003935C0"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4*Number of fins*</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2*R</m:t>
                      </m:r>
                    </m:den>
                  </m:f>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e>
              </m:rad>
            </m:den>
          </m:f>
        </m:oMath>
      </m:oMathPara>
    </w:p>
    <w:p w14:paraId="04344DC7" w14:textId="77777777" w:rsidR="00003C9C" w:rsidRDefault="00003C9C" w:rsidP="00003C9C">
      <w:pPr>
        <w:rPr>
          <w:rFonts w:eastAsiaTheme="minorEastAsia"/>
          <w:b/>
        </w:rPr>
      </w:pPr>
      <w:r>
        <w:rPr>
          <w:rFonts w:eastAsiaTheme="minorEastAsia"/>
        </w:rPr>
        <w:t xml:space="preserve">Where all variables are defined in </w:t>
      </w:r>
      <w:r w:rsidRPr="71E740BB">
        <w:fldChar w:fldCharType="begin"/>
      </w:r>
      <w:r>
        <w:rPr>
          <w:rFonts w:eastAsiaTheme="minorEastAsia"/>
        </w:rPr>
        <w:instrText xml:space="preserve"> REF _Ref513470816 \h </w:instrText>
      </w:r>
      <w:r w:rsidRPr="71E740BB">
        <w:rPr>
          <w:rFonts w:eastAsiaTheme="minorEastAsia"/>
        </w:rPr>
        <w:fldChar w:fldCharType="separate"/>
      </w:r>
      <w:r>
        <w:fldChar w:fldCharType="begin"/>
      </w:r>
      <w:r>
        <w:rPr>
          <w:rFonts w:eastAsiaTheme="minorEastAsia"/>
        </w:rPr>
        <w:instrText xml:space="preserve"> REF _Ref513470835 \h </w:instrText>
      </w:r>
      <w:r>
        <w:fldChar w:fldCharType="separate"/>
      </w:r>
      <w:r>
        <w:t xml:space="preserve">Figure </w:t>
      </w:r>
      <w:r>
        <w:rPr>
          <w:noProof/>
        </w:rPr>
        <w:t>12</w:t>
      </w:r>
      <w:r>
        <w:fldChar w:fldCharType="end"/>
      </w:r>
      <w:r w:rsidRPr="71E740BB">
        <w:fldChar w:fldCharType="end"/>
      </w:r>
    </w:p>
    <w:p w14:paraId="65988609" w14:textId="77777777" w:rsidR="00003C9C" w:rsidRDefault="00003C9C" w:rsidP="00003C9C">
      <w:pPr>
        <w:rPr>
          <w:rFonts w:eastAsiaTheme="minorEastAsia"/>
        </w:rPr>
      </w:pPr>
      <w:r>
        <w:rPr>
          <w:rFonts w:eastAsiaTheme="minorEastAsia"/>
        </w:rPr>
        <w:lastRenderedPageBreak/>
        <w:t xml:space="preserve">It is essential to make sure that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at the very least aft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If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was in front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the rocket would be extremely unstable and any applied moment from cross-winds would flip the rocket. This form of instability is similar to instability of an inverted pendulum. Therefore, to drive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towards the aft end of the rocket, more stabilizing surfaces can be added to the aft end. This is why fins are typically located as far aft of the rocket as possible.</w:t>
      </w:r>
    </w:p>
    <w:p w14:paraId="275AF0B2" w14:textId="77777777" w:rsidR="00003C9C" w:rsidRPr="00637E0D" w:rsidRDefault="00003C9C" w:rsidP="00003C9C">
      <w:pPr>
        <w:rPr>
          <w:rFonts w:eastAsiaTheme="minorEastAsia"/>
        </w:rPr>
      </w:pPr>
      <w:r>
        <w:rPr>
          <w:rFonts w:eastAsiaTheme="minorEastAsia"/>
        </w:rPr>
        <w:t xml:space="preserve">Stability is first calculated in the rocket simulation, as the rocket will not fly if it is outside of the 1-3 caliber range. For multistage rockets, caliber calculation is performed both before and after separation. Caliber also changes with respect to time due to mass loss as the propellant burns. This increases the caliber as the engine fires because it drives the center of gravity forward, as demonstrated in the </w:t>
      </w:r>
      <w:r w:rsidRPr="009416DB">
        <w:rPr>
          <w:rFonts w:eastAsiaTheme="minorEastAsia"/>
          <w:i/>
        </w:rPr>
        <w:t>Aether IV</w:t>
      </w:r>
      <w:r>
        <w:rPr>
          <w:rFonts w:eastAsiaTheme="minorEastAsia"/>
        </w:rPr>
        <w:t xml:space="preserve"> stability simulation (</w:t>
      </w:r>
      <w:r w:rsidRPr="71E740BB">
        <w:fldChar w:fldCharType="begin"/>
      </w:r>
      <w:r>
        <w:rPr>
          <w:rFonts w:eastAsiaTheme="minorEastAsia"/>
        </w:rPr>
        <w:instrText xml:space="preserve"> REF _Ref513470846 \h </w:instrText>
      </w:r>
      <w:r w:rsidRPr="71E740BB">
        <w:rPr>
          <w:rFonts w:eastAsiaTheme="minorEastAsia"/>
        </w:rPr>
        <w:fldChar w:fldCharType="separate"/>
      </w:r>
      <w:r>
        <w:t xml:space="preserve">Figure </w:t>
      </w:r>
      <w:r>
        <w:rPr>
          <w:noProof/>
        </w:rPr>
        <w:t>13</w:t>
      </w:r>
      <w:r w:rsidRPr="71E740BB">
        <w:fldChar w:fldCharType="end"/>
      </w:r>
      <w:r w:rsidRPr="00637E0D">
        <w:rPr>
          <w:rFonts w:eastAsiaTheme="minorEastAsia"/>
        </w:rPr>
        <w:t>)</w:t>
      </w:r>
      <w:r>
        <w:rPr>
          <w:rFonts w:eastAsiaTheme="minorEastAsia"/>
        </w:rPr>
        <w:t>.</w:t>
      </w:r>
    </w:p>
    <w:p w14:paraId="66D0A5F1" w14:textId="77777777" w:rsidR="00003C9C" w:rsidRDefault="00003C9C" w:rsidP="00003C9C">
      <w:pPr>
        <w:keepNext/>
        <w:jc w:val="center"/>
      </w:pPr>
      <w:r w:rsidRPr="00637E0D">
        <w:rPr>
          <w:rFonts w:eastAsiaTheme="minorEastAsia"/>
          <w:noProof/>
        </w:rPr>
        <w:drawing>
          <wp:inline distT="0" distB="0" distL="0" distR="0" wp14:anchorId="1714795C" wp14:editId="07808B61">
            <wp:extent cx="4894671" cy="4061638"/>
            <wp:effectExtent l="19050" t="19050" r="20320" b="15240"/>
            <wp:docPr id="58" name="Picture 33">
              <a:extLst xmlns:a="http://schemas.openxmlformats.org/drawingml/2006/main">
                <a:ext uri="{FF2B5EF4-FFF2-40B4-BE49-F238E27FC236}">
                  <a16:creationId xmlns:a16="http://schemas.microsoft.com/office/drawing/2014/main" id="{C081A82B-5482-46D3-9754-A6B78AE8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a:extLst>
                        <a:ext uri="{FF2B5EF4-FFF2-40B4-BE49-F238E27FC236}">
                          <a16:creationId xmlns:a16="http://schemas.microsoft.com/office/drawing/2014/main" id="{C081A82B-5482-46D3-9754-A6B78AE8853D}"/>
                        </a:ext>
                      </a:extLst>
                    </pic:cNvPr>
                    <pic:cNvPicPr>
                      <a:picLocks noChangeAspect="1"/>
                    </pic:cNvPicPr>
                  </pic:nvPicPr>
                  <pic:blipFill rotWithShape="1">
                    <a:blip r:embed="rId19">
                      <a:extLst>
                        <a:ext uri="{28A0092B-C50C-407E-A947-70E740481C1C}">
                          <a14:useLocalDpi xmlns:a14="http://schemas.microsoft.com/office/drawing/2010/main" val="0"/>
                        </a:ext>
                      </a:extLst>
                    </a:blip>
                    <a:srcRect l="5750" t="754" r="5578" b="1137"/>
                    <a:stretch/>
                  </pic:blipFill>
                  <pic:spPr>
                    <a:xfrm>
                      <a:off x="0" y="0"/>
                      <a:ext cx="4899136" cy="4065343"/>
                    </a:xfrm>
                    <a:prstGeom prst="rect">
                      <a:avLst/>
                    </a:prstGeom>
                    <a:solidFill>
                      <a:schemeClr val="tx2"/>
                    </a:solidFill>
                    <a:ln>
                      <a:solidFill>
                        <a:schemeClr val="bg1"/>
                      </a:solidFill>
                    </a:ln>
                  </pic:spPr>
                </pic:pic>
              </a:graphicData>
            </a:graphic>
          </wp:inline>
        </w:drawing>
      </w:r>
    </w:p>
    <w:p w14:paraId="6D7B011D" w14:textId="77777777" w:rsidR="00003C9C" w:rsidRDefault="00003C9C" w:rsidP="00003C9C">
      <w:pPr>
        <w:pStyle w:val="Caption"/>
        <w:jc w:val="center"/>
      </w:pPr>
      <w:bookmarkStart w:id="260" w:name="_Ref513470846"/>
      <w:bookmarkStart w:id="261" w:name="_Toc513458701"/>
      <w:bookmarkStart w:id="262" w:name="_Toc513476233"/>
      <w:bookmarkStart w:id="263" w:name="_Toc513476335"/>
      <w:bookmarkStart w:id="264" w:name="_Toc514839781"/>
      <w:r>
        <w:t xml:space="preserve">Figure </w:t>
      </w:r>
      <w:fldSimple w:instr=" SEQ Figure \* ARABIC ">
        <w:r>
          <w:rPr>
            <w:noProof/>
          </w:rPr>
          <w:t>13</w:t>
        </w:r>
      </w:fldSimple>
      <w:bookmarkEnd w:id="260"/>
      <w:r>
        <w:t>. Aether IV Caliber</w:t>
      </w:r>
      <w:bookmarkEnd w:id="261"/>
      <w:bookmarkEnd w:id="262"/>
      <w:bookmarkEnd w:id="263"/>
      <w:bookmarkEnd w:id="264"/>
    </w:p>
    <w:p w14:paraId="22E6AB53" w14:textId="77777777" w:rsidR="00003C9C" w:rsidRPr="009416DB" w:rsidRDefault="00003C9C" w:rsidP="00003C9C"/>
    <w:p w14:paraId="06475750" w14:textId="77777777" w:rsidR="00003C9C" w:rsidRPr="007B38EC" w:rsidRDefault="00003C9C" w:rsidP="00003C9C">
      <w:pPr>
        <w:pStyle w:val="Heading5"/>
      </w:pPr>
      <w:bookmarkStart w:id="265" w:name="_Toc513453652"/>
      <w:bookmarkStart w:id="266" w:name="_Toc513457974"/>
      <w:bookmarkStart w:id="267" w:name="_Toc513458725"/>
      <w:bookmarkStart w:id="268" w:name="_Toc513471277"/>
      <w:bookmarkStart w:id="269" w:name="_Toc513476264"/>
      <w:bookmarkStart w:id="270" w:name="_Toc513476366"/>
      <w:bookmarkStart w:id="271" w:name="_Toc514801793"/>
      <w:bookmarkStart w:id="272" w:name="_Toc524608599"/>
      <w:r>
        <w:t>Acceleration</w:t>
      </w:r>
      <w:bookmarkEnd w:id="265"/>
      <w:bookmarkEnd w:id="266"/>
      <w:bookmarkEnd w:id="267"/>
      <w:bookmarkEnd w:id="268"/>
      <w:bookmarkEnd w:id="269"/>
      <w:bookmarkEnd w:id="270"/>
      <w:bookmarkEnd w:id="271"/>
      <w:bookmarkEnd w:id="272"/>
    </w:p>
    <w:p w14:paraId="79ED4877" w14:textId="77777777" w:rsidR="00003C9C" w:rsidRDefault="00003C9C" w:rsidP="00003C9C">
      <w:r>
        <w:t>Starting from ignition on the launch pad, the program calculates the acceleration of the rocket at each time step. It accomplishes this by applying Newton’s 2</w:t>
      </w:r>
      <w:r w:rsidRPr="005B54C5">
        <w:rPr>
          <w:vertAlign w:val="superscript"/>
        </w:rPr>
        <w:t>nd</w:t>
      </w:r>
      <w:r>
        <w:t xml:space="preserve"> law to the rocket: subtracting the aerodynamic drag force (D) and gravity from the engine thrust (T), and dividing by the mass at that instant. </w:t>
      </w:r>
    </w:p>
    <w:p w14:paraId="1F01E41C" w14:textId="77777777" w:rsidR="00003C9C" w:rsidRDefault="00003C9C" w:rsidP="00003C9C">
      <w:pPr>
        <w:pStyle w:val="Caption"/>
        <w:keepNext/>
      </w:pPr>
      <w:bookmarkStart w:id="273" w:name="_Toc513471308"/>
      <w:bookmarkStart w:id="274" w:name="_Toc513476208"/>
      <w:bookmarkStart w:id="275" w:name="_Toc513476310"/>
      <w:bookmarkStart w:id="276" w:name="_Toc513477098"/>
      <w:r>
        <w:t xml:space="preserve">Equation </w:t>
      </w:r>
      <w:fldSimple w:instr=" SEQ Equation \* ARABIC ">
        <w:r>
          <w:rPr>
            <w:noProof/>
          </w:rPr>
          <w:t>5</w:t>
        </w:r>
        <w:bookmarkEnd w:id="273"/>
        <w:bookmarkEnd w:id="274"/>
        <w:bookmarkEnd w:id="275"/>
        <w:bookmarkEnd w:id="276"/>
      </w:fldSimple>
    </w:p>
    <w:p w14:paraId="2698C8C9" w14:textId="77777777" w:rsidR="00003C9C" w:rsidRPr="005B54C5" w:rsidRDefault="00311679" w:rsidP="00003C9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4E5B8CDA" w14:textId="77777777" w:rsidR="00003C9C" w:rsidRPr="005B54C5" w:rsidRDefault="00003C9C" w:rsidP="00003C9C">
      <w:pPr>
        <w:rPr>
          <w:rFonts w:eastAsiaTheme="minorEastAsia"/>
        </w:rPr>
      </w:pPr>
    </w:p>
    <w:p w14:paraId="29376C20" w14:textId="77777777" w:rsidR="00003C9C" w:rsidRDefault="00003C9C" w:rsidP="00003C9C">
      <w:pPr>
        <w:pStyle w:val="Heading5"/>
        <w:rPr>
          <w:rFonts w:eastAsiaTheme="minorEastAsia"/>
        </w:rPr>
      </w:pPr>
      <w:bookmarkStart w:id="277" w:name="_Toc513453653"/>
      <w:bookmarkStart w:id="278" w:name="_Toc513457975"/>
      <w:bookmarkStart w:id="279" w:name="_Toc513458726"/>
      <w:bookmarkStart w:id="280" w:name="_Toc513471278"/>
      <w:bookmarkStart w:id="281" w:name="_Toc513476265"/>
      <w:bookmarkStart w:id="282" w:name="_Toc513476367"/>
      <w:bookmarkStart w:id="283" w:name="_Toc514801794"/>
      <w:bookmarkStart w:id="284" w:name="_Toc524608600"/>
      <w:r>
        <w:rPr>
          <w:rFonts w:eastAsiaTheme="minorEastAsia"/>
        </w:rPr>
        <w:t>Thrust</w:t>
      </w:r>
      <w:bookmarkEnd w:id="277"/>
      <w:bookmarkEnd w:id="278"/>
      <w:bookmarkEnd w:id="279"/>
      <w:bookmarkEnd w:id="280"/>
      <w:bookmarkEnd w:id="281"/>
      <w:bookmarkEnd w:id="282"/>
      <w:bookmarkEnd w:id="283"/>
      <w:bookmarkEnd w:id="284"/>
    </w:p>
    <w:p w14:paraId="4E3BD4CD" w14:textId="77777777" w:rsidR="00003C9C" w:rsidRDefault="00003C9C" w:rsidP="00003C9C">
      <w:pPr>
        <w:rPr>
          <w:rFonts w:eastAsiaTheme="minorEastAsia"/>
        </w:rPr>
      </w:pPr>
      <w:r>
        <w:rPr>
          <w:rFonts w:eastAsiaTheme="minorEastAsia"/>
        </w:rPr>
        <w:t xml:space="preserve">The engine thrust is taken from thrust curve data,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Pr>
          <w:rFonts w:eastAsiaTheme="minorEastAsia"/>
        </w:rPr>
        <w:t xml:space="preserve">. This is supplied by the engine manufacturer; however, we can also use experimental data from the STFR if we </w:t>
      </w:r>
      <w:r>
        <w:t>are testing a rocket with our competition engines</w:t>
      </w:r>
      <w:r>
        <w:rPr>
          <w:rFonts w:eastAsiaTheme="minorEastAsia"/>
        </w:rPr>
        <w:t>.</w:t>
      </w:r>
    </w:p>
    <w:p w14:paraId="685F99C2" w14:textId="77777777" w:rsidR="00003C9C" w:rsidRDefault="00003C9C" w:rsidP="00003C9C">
      <w:pPr>
        <w:rPr>
          <w:rFonts w:eastAsiaTheme="minorEastAsia"/>
        </w:rPr>
      </w:pPr>
    </w:p>
    <w:p w14:paraId="369A86C9" w14:textId="77777777" w:rsidR="00003C9C" w:rsidRDefault="00003C9C" w:rsidP="00003C9C">
      <w:pPr>
        <w:pStyle w:val="Heading5"/>
        <w:rPr>
          <w:rFonts w:eastAsiaTheme="minorEastAsia"/>
        </w:rPr>
      </w:pPr>
      <w:bookmarkStart w:id="285" w:name="_Toc513453654"/>
      <w:bookmarkStart w:id="286" w:name="_Toc513457976"/>
      <w:bookmarkStart w:id="287" w:name="_Toc513458727"/>
      <w:bookmarkStart w:id="288" w:name="_Toc513471279"/>
      <w:bookmarkStart w:id="289" w:name="_Toc513476266"/>
      <w:bookmarkStart w:id="290" w:name="_Toc513476368"/>
      <w:bookmarkStart w:id="291" w:name="_Toc514801795"/>
      <w:bookmarkStart w:id="292" w:name="_Toc524608601"/>
      <w:r>
        <w:rPr>
          <w:rFonts w:eastAsiaTheme="minorEastAsia"/>
        </w:rPr>
        <w:t>Mass</w:t>
      </w:r>
      <w:bookmarkEnd w:id="285"/>
      <w:bookmarkEnd w:id="286"/>
      <w:bookmarkEnd w:id="287"/>
      <w:bookmarkEnd w:id="288"/>
      <w:bookmarkEnd w:id="289"/>
      <w:bookmarkEnd w:id="290"/>
      <w:bookmarkEnd w:id="291"/>
      <w:bookmarkEnd w:id="292"/>
    </w:p>
    <w:p w14:paraId="6131A8A8" w14:textId="77777777" w:rsidR="00003C9C" w:rsidRDefault="00003C9C" w:rsidP="00003C9C">
      <w:pPr>
        <w:rPr>
          <w:rFonts w:eastAsiaTheme="minorEastAsia"/>
        </w:rPr>
      </w:pPr>
      <w:r>
        <w:rPr>
          <w:rFonts w:eastAsiaTheme="minorEastAsia"/>
        </w:rPr>
        <w:t xml:space="preserve">The mass at a given time,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is found by subtracting the total lost mass at that instant from the initial mass. Total lost mass considers the amount of propellant burned as well as mass lost from stage separation. Mass of propellant burned at a given time is found by multiplying burn time by the average burn rate of each engine.</w:t>
      </w:r>
    </w:p>
    <w:p w14:paraId="4920147D" w14:textId="77777777" w:rsidR="00003C9C" w:rsidRDefault="00003C9C" w:rsidP="00003C9C">
      <w:pPr>
        <w:pStyle w:val="Caption"/>
        <w:keepNext/>
      </w:pPr>
      <w:bookmarkStart w:id="293" w:name="_Toc513471309"/>
      <w:bookmarkStart w:id="294" w:name="_Toc513476209"/>
      <w:bookmarkStart w:id="295" w:name="_Toc513476311"/>
      <w:bookmarkStart w:id="296" w:name="_Toc513477099"/>
      <w:r>
        <w:t xml:space="preserve">Equation </w:t>
      </w:r>
      <w:fldSimple w:instr=" SEQ Equation \* ARABIC ">
        <w:r>
          <w:rPr>
            <w:noProof/>
          </w:rPr>
          <w:t>6</w:t>
        </w:r>
        <w:bookmarkEnd w:id="293"/>
        <w:bookmarkEnd w:id="294"/>
        <w:bookmarkEnd w:id="295"/>
        <w:bookmarkEnd w:id="296"/>
      </w:fldSimple>
    </w:p>
    <w:p w14:paraId="6EBEE8FB" w14:textId="77777777" w:rsidR="00003C9C" w:rsidRPr="007B38EC"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den>
          </m:f>
          <m:r>
            <w:rPr>
              <w:rFonts w:ascii="Cambria Math" w:eastAsiaTheme="minorEastAsia" w:hAnsi="Cambria Math"/>
            </w:rPr>
            <m:t>)</m:t>
          </m:r>
        </m:oMath>
      </m:oMathPara>
    </w:p>
    <w:p w14:paraId="2CFCE2C4" w14:textId="77777777" w:rsidR="00003C9C"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oMath>
      <w:r>
        <w:rPr>
          <w:rFonts w:eastAsiaTheme="minorEastAsia"/>
        </w:rPr>
        <w:t xml:space="preserve"> is the expended propellant mass of a given engine,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oMath>
      <w:r>
        <w:rPr>
          <w:rFonts w:eastAsiaTheme="minorEastAsia"/>
        </w:rPr>
        <w:t xml:space="preserve"> is the time at which the engine ignites,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oMath>
      <w:r>
        <w:rPr>
          <w:rFonts w:eastAsiaTheme="minorEastAsia"/>
        </w:rPr>
        <w:t xml:space="preserve"> is the mass of the engine pre-ignition,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oMath>
      <w:r>
        <w:rPr>
          <w:rFonts w:eastAsiaTheme="minorEastAsia"/>
        </w:rPr>
        <w:t xml:space="preserve"> is the mass of the empty engine casing,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oMath>
      <w:r>
        <w:rPr>
          <w:rFonts w:eastAsiaTheme="minorEastAsia"/>
        </w:rPr>
        <w:t xml:space="preserve"> is the total burn time of the engine.</w:t>
      </w:r>
    </w:p>
    <w:p w14:paraId="7C943D29" w14:textId="77777777" w:rsidR="00003C9C" w:rsidRDefault="00003C9C" w:rsidP="00003C9C">
      <w:pPr>
        <w:rPr>
          <w:rFonts w:eastAsiaTheme="minorEastAsia"/>
        </w:rPr>
      </w:pPr>
    </w:p>
    <w:p w14:paraId="5DFB446E" w14:textId="77777777" w:rsidR="00003C9C" w:rsidRDefault="00003C9C" w:rsidP="00003C9C">
      <w:pPr>
        <w:pStyle w:val="Heading5"/>
        <w:rPr>
          <w:rFonts w:eastAsiaTheme="minorEastAsia"/>
        </w:rPr>
      </w:pPr>
      <w:bookmarkStart w:id="297" w:name="_Toc513453655"/>
      <w:bookmarkStart w:id="298" w:name="_Toc513457977"/>
      <w:bookmarkStart w:id="299" w:name="_Toc513458728"/>
      <w:bookmarkStart w:id="300" w:name="_Toc513471280"/>
      <w:bookmarkStart w:id="301" w:name="_Toc513476267"/>
      <w:bookmarkStart w:id="302" w:name="_Toc513476369"/>
      <w:bookmarkStart w:id="303" w:name="_Toc514801796"/>
      <w:bookmarkStart w:id="304" w:name="_Toc524608602"/>
      <w:r>
        <w:rPr>
          <w:rFonts w:eastAsiaTheme="minorEastAsia"/>
        </w:rPr>
        <w:t>Drag</w:t>
      </w:r>
      <w:bookmarkEnd w:id="297"/>
      <w:bookmarkEnd w:id="298"/>
      <w:bookmarkEnd w:id="299"/>
      <w:bookmarkEnd w:id="300"/>
      <w:bookmarkEnd w:id="301"/>
      <w:bookmarkEnd w:id="302"/>
      <w:bookmarkEnd w:id="303"/>
      <w:bookmarkEnd w:id="304"/>
    </w:p>
    <w:p w14:paraId="0B7D1797" w14:textId="77777777" w:rsidR="00003C9C" w:rsidRDefault="00003C9C" w:rsidP="00003C9C">
      <w:r>
        <w:t xml:space="preserve">The instantaneous drag,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calculated by calling a function called </w:t>
      </w:r>
      <w:proofErr w:type="spellStart"/>
      <w:r>
        <w:t>GetDrag</w:t>
      </w:r>
      <w:proofErr w:type="spellEnd"/>
      <w:r>
        <w:t xml:space="preserve">. </w:t>
      </w:r>
      <w:proofErr w:type="spellStart"/>
      <w:r>
        <w:t>GetDrag</w:t>
      </w:r>
      <w:proofErr w:type="spellEnd"/>
      <w:r>
        <w:t xml:space="preserve"> calculates the combined drag force on the rocket, which is dependent on instantaneous velocity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and time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w:t>
      </w:r>
    </w:p>
    <w:p w14:paraId="58FEB759" w14:textId="77777777" w:rsidR="00003C9C" w:rsidRPr="003666A7" w:rsidRDefault="00003C9C" w:rsidP="00003C9C">
      <w:r>
        <w:t>Air density has a large effect on the resulting drag, and it changes a significantly as the rocket flies into the upper atmosphere. We incorporated an atmospheric model that incorporates the scale height of the Earth to find density at a given altitude. Scale height,</w:t>
      </w:r>
      <m:oMath>
        <m:r>
          <w:rPr>
            <w:rFonts w:ascii="Cambria Math" w:hAnsi="Cambria Math"/>
          </w:rPr>
          <m:t xml:space="preserve"> H</m:t>
        </m:r>
      </m:oMath>
      <w:r>
        <w:t>, is the vertical distance over which the density and pressure of the atmosphere fall by a factor of 1/e.</w:t>
      </w:r>
      <w:r>
        <w:rPr>
          <w:b/>
        </w:rPr>
        <w:t xml:space="preserve"> [2] </w:t>
      </w:r>
    </w:p>
    <w:p w14:paraId="3ECCB3B7" w14:textId="77777777" w:rsidR="00003C9C" w:rsidRDefault="00003C9C" w:rsidP="00003C9C">
      <w:pPr>
        <w:pStyle w:val="Caption"/>
        <w:keepNext/>
      </w:pPr>
      <w:bookmarkStart w:id="305" w:name="_Toc513471310"/>
      <w:bookmarkStart w:id="306" w:name="_Toc513476210"/>
      <w:bookmarkStart w:id="307" w:name="_Toc513476312"/>
      <w:bookmarkStart w:id="308" w:name="_Toc513477100"/>
      <w:r>
        <w:t xml:space="preserve">Equation </w:t>
      </w:r>
      <w:fldSimple w:instr=" SEQ Equation \* ARABIC ">
        <w:r>
          <w:rPr>
            <w:noProof/>
          </w:rPr>
          <w:t>7</w:t>
        </w:r>
        <w:bookmarkEnd w:id="305"/>
        <w:bookmarkEnd w:id="306"/>
        <w:bookmarkEnd w:id="307"/>
        <w:bookmarkEnd w:id="308"/>
      </w:fldSimple>
    </w:p>
    <w:p w14:paraId="4E1739EA" w14:textId="77777777" w:rsidR="00003C9C" w:rsidRPr="00B56C96" w:rsidRDefault="00311679" w:rsidP="00003C9C">
      <m:oMathPara>
        <m:oMath>
          <m:sSub>
            <m:sSubPr>
              <m:ctrlPr>
                <w:rPr>
                  <w:rFonts w:ascii="Cambria Math" w:hAnsi="Cambria Math"/>
                  <w:b/>
                  <w:i/>
                </w:rPr>
              </m:ctrlPr>
            </m:sSubPr>
            <m:e>
              <m:r>
                <w:rPr>
                  <w:rFonts w:ascii="Cambria Math" w:hAnsi="Cambria Math"/>
                </w:rPr>
                <m:t>ρ</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H</m:t>
                  </m:r>
                </m:den>
              </m:f>
            </m:sup>
          </m:sSup>
        </m:oMath>
      </m:oMathPara>
    </w:p>
    <w:p w14:paraId="6C1595F4" w14:textId="77777777" w:rsidR="00003C9C" w:rsidRPr="009D3D1A" w:rsidRDefault="00003C9C" w:rsidP="00003C9C">
      <w:pPr>
        <w:rPr>
          <w:rFonts w:ascii="Courier" w:hAnsi="Courier"/>
          <w:sz w:val="24"/>
          <w:szCs w:val="24"/>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o</m:t>
            </m:r>
          </m:sub>
        </m:sSub>
      </m:oMath>
      <w:r>
        <w:t xml:space="preserve"> is the air density at sea level (1.225 kg/m^3), and H is the scale height of the earth (8400 m).</w:t>
      </w:r>
      <w:r>
        <w:rPr>
          <w:rFonts w:ascii="Courier" w:hAnsi="Courier"/>
          <w:sz w:val="24"/>
          <w:szCs w:val="24"/>
        </w:rPr>
        <w:t xml:space="preserve"> </w:t>
      </w:r>
      <w:r>
        <w:t xml:space="preserve">If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&lt;0</m:t>
        </m:r>
      </m:oMath>
      <w:r>
        <w:t>, then the parachute has deployed and the drag from each parachute is also included in the calculation.</w:t>
      </w:r>
    </w:p>
    <w:p w14:paraId="1326AA94" w14:textId="77777777" w:rsidR="00003C9C" w:rsidRDefault="00003C9C" w:rsidP="00003C9C">
      <w:r>
        <w:t xml:space="preserve">At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oMath>
      <w:r>
        <w:t>, the function takes into consideration pressure drag, skin friction drag, and base drag on all rocket components and sums the drag forces to find the total instantaneous force of drag. As the booster body tube separates from the sustainer body tube the function corrects itself; no longer accounting for the full rocket length and two fin sets. To calculate skin friction drag coefficients, we use Reynold’s number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and surface roughness (</w:t>
      </w: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oMath>
      <w:r>
        <w:t>.</w:t>
      </w:r>
    </w:p>
    <w:p w14:paraId="4D6AA9D6" w14:textId="77777777" w:rsidR="00003C9C" w:rsidRDefault="00003C9C" w:rsidP="00003C9C">
      <w:bookmarkStart w:id="309" w:name="_Toc513471311"/>
      <w:r>
        <w:t xml:space="preserve">The following equations 8-12 for drag were taken from Barrowman, 1966 </w:t>
      </w:r>
      <w:r w:rsidRPr="006D0FA9">
        <w:rPr>
          <w:b/>
        </w:rPr>
        <w:t>[1]</w:t>
      </w:r>
      <w:r>
        <w:t xml:space="preserve">. </w:t>
      </w:r>
    </w:p>
    <w:p w14:paraId="100247D1" w14:textId="77777777" w:rsidR="00003C9C" w:rsidRDefault="00003C9C" w:rsidP="00003C9C">
      <w:pPr>
        <w:pStyle w:val="Caption"/>
        <w:keepNext/>
      </w:pPr>
      <w:bookmarkStart w:id="310" w:name="_Toc513476211"/>
      <w:bookmarkStart w:id="311" w:name="_Toc513476313"/>
      <w:bookmarkStart w:id="312" w:name="_Toc513477101"/>
      <w:r>
        <w:lastRenderedPageBreak/>
        <w:t xml:space="preserve">Equation </w:t>
      </w:r>
      <w:fldSimple w:instr=" SEQ Equation \* ARABIC ">
        <w:r>
          <w:rPr>
            <w:noProof/>
          </w:rPr>
          <w:t>8</w:t>
        </w:r>
        <w:bookmarkEnd w:id="309"/>
        <w:bookmarkEnd w:id="310"/>
        <w:bookmarkEnd w:id="311"/>
        <w:bookmarkEnd w:id="312"/>
      </w:fldSimple>
    </w:p>
    <w:p w14:paraId="4289E4EF" w14:textId="77777777" w:rsidR="00003C9C" w:rsidRPr="003666A7"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vl</m:t>
              </m:r>
            </m:num>
            <m:den>
              <m:r>
                <w:rPr>
                  <w:rFonts w:ascii="Cambria Math" w:eastAsiaTheme="minorEastAsia" w:hAnsi="Cambria Math"/>
                  <w:i/>
                </w:rPr>
                <w:sym w:font="Symbol" w:char="F06D"/>
              </m:r>
            </m:den>
          </m:f>
        </m:oMath>
      </m:oMathPara>
    </w:p>
    <w:p w14:paraId="3F206DA8" w14:textId="77777777" w:rsidR="00003C9C" w:rsidRDefault="00003C9C" w:rsidP="00003C9C">
      <w:pPr>
        <w:rPr>
          <w:rFonts w:eastAsiaTheme="minorEastAsia"/>
        </w:rPr>
      </w:pPr>
      <w:r>
        <w:rPr>
          <w:rFonts w:eastAsiaTheme="minorEastAsia"/>
        </w:rPr>
        <w:t xml:space="preserve">The surface roughness was estimated using Table 1 and used to find the critical Reynold’s number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crit</m:t>
            </m:r>
          </m:sub>
        </m:sSub>
        <m:r>
          <w:rPr>
            <w:rFonts w:ascii="Cambria Math" w:eastAsiaTheme="minorEastAsia" w:hAnsi="Cambria Math"/>
          </w:rPr>
          <m:t>)</m:t>
        </m:r>
      </m:oMath>
      <w:r>
        <w:rPr>
          <w:rFonts w:eastAsiaTheme="minorEastAsia"/>
        </w:rPr>
        <w:t>.</w:t>
      </w:r>
    </w:p>
    <w:p w14:paraId="5A1B8EC9" w14:textId="77777777" w:rsidR="00003C9C" w:rsidRDefault="00003C9C" w:rsidP="00003C9C">
      <w:pPr>
        <w:pStyle w:val="Caption"/>
        <w:keepNext/>
        <w:jc w:val="center"/>
      </w:pPr>
      <w:bookmarkStart w:id="313" w:name="_Toc513476219"/>
      <w:bookmarkStart w:id="314" w:name="_Toc513476321"/>
      <w:bookmarkStart w:id="315" w:name="_Toc513477109"/>
      <w:bookmarkStart w:id="316" w:name="_Ref514787089"/>
      <w:bookmarkStart w:id="317" w:name="_Ref514787198"/>
      <w:bookmarkStart w:id="318" w:name="_Ref514787205"/>
      <w:r>
        <w:t xml:space="preserve">Table </w:t>
      </w:r>
      <w:fldSimple w:instr=" SEQ Table \* ARABIC ">
        <w:r>
          <w:rPr>
            <w:noProof/>
          </w:rPr>
          <w:t>1</w:t>
        </w:r>
      </w:fldSimple>
      <w:r>
        <w:t>. Surface Roughness</w:t>
      </w:r>
      <w:bookmarkEnd w:id="313"/>
      <w:bookmarkEnd w:id="314"/>
      <w:bookmarkEnd w:id="315"/>
      <w:bookmarkEnd w:id="316"/>
      <w:bookmarkEnd w:id="317"/>
      <w:bookmarkEnd w:id="318"/>
    </w:p>
    <w:p w14:paraId="6E419D2B" w14:textId="77777777" w:rsidR="00003C9C" w:rsidRDefault="00003C9C" w:rsidP="00003C9C">
      <w:pPr>
        <w:jc w:val="center"/>
        <w:rPr>
          <w:rFonts w:eastAsiaTheme="minorEastAsia"/>
        </w:rPr>
      </w:pPr>
      <w:r>
        <w:rPr>
          <w:rFonts w:eastAsiaTheme="minorEastAsia"/>
          <w:noProof/>
        </w:rPr>
        <w:drawing>
          <wp:inline distT="0" distB="0" distL="0" distR="0" wp14:anchorId="696FAA41" wp14:editId="7BE36B48">
            <wp:extent cx="3177612" cy="203081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9406" cy="2044748"/>
                    </a:xfrm>
                    <a:prstGeom prst="rect">
                      <a:avLst/>
                    </a:prstGeom>
                  </pic:spPr>
                </pic:pic>
              </a:graphicData>
            </a:graphic>
          </wp:inline>
        </w:drawing>
      </w:r>
    </w:p>
    <w:p w14:paraId="663766E4" w14:textId="77777777" w:rsidR="00003C9C" w:rsidRPr="00676A38" w:rsidRDefault="00003C9C" w:rsidP="00003C9C">
      <w:pPr>
        <w:jc w:val="center"/>
        <w:rPr>
          <w:rFonts w:eastAsiaTheme="minorEastAsia"/>
        </w:rPr>
      </w:pPr>
    </w:p>
    <w:p w14:paraId="767324CC" w14:textId="77777777" w:rsidR="00003C9C" w:rsidRDefault="00003C9C" w:rsidP="00003C9C">
      <w:pPr>
        <w:pStyle w:val="Caption"/>
        <w:keepNext/>
      </w:pPr>
      <w:bookmarkStart w:id="319" w:name="_Toc513471312"/>
      <w:bookmarkStart w:id="320" w:name="_Toc513476212"/>
      <w:bookmarkStart w:id="321" w:name="_Toc513476314"/>
      <w:bookmarkStart w:id="322" w:name="_Toc513477102"/>
      <w:r>
        <w:t xml:space="preserve">Equation </w:t>
      </w:r>
      <w:fldSimple w:instr=" SEQ Equation \* ARABIC ">
        <w:r>
          <w:rPr>
            <w:noProof/>
          </w:rPr>
          <w:t>9</w:t>
        </w:r>
        <w:bookmarkEnd w:id="319"/>
        <w:bookmarkEnd w:id="320"/>
        <w:bookmarkEnd w:id="321"/>
        <w:bookmarkEnd w:id="322"/>
      </w:fldSimple>
    </w:p>
    <w:p w14:paraId="3A579C7F" w14:textId="77777777" w:rsidR="00003C9C" w:rsidRPr="006F5336" w:rsidRDefault="00311679" w:rsidP="00003C9C">
      <m:oMathPara>
        <m:oMath>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=51</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-1.039</m:t>
              </m:r>
            </m:sup>
          </m:sSup>
        </m:oMath>
      </m:oMathPara>
    </w:p>
    <w:p w14:paraId="4E1B8DAD" w14:textId="77777777" w:rsidR="00003C9C" w:rsidRPr="007B5574" w:rsidRDefault="00003C9C" w:rsidP="00003C9C">
      <w:r>
        <w:t>Using Reynold’s number and critical Reynold’s number, the coefficient of drag due to skin friction was calculated using Barrowman’s empirically derived formulas.</w:t>
      </w:r>
    </w:p>
    <w:p w14:paraId="12170203" w14:textId="77777777" w:rsidR="00003C9C" w:rsidRDefault="00003C9C" w:rsidP="00003C9C">
      <w:pPr>
        <w:pStyle w:val="Caption"/>
        <w:keepNext/>
      </w:pPr>
      <w:bookmarkStart w:id="323" w:name="_Toc513471313"/>
      <w:bookmarkStart w:id="324" w:name="_Toc513476213"/>
      <w:bookmarkStart w:id="325" w:name="_Toc513476315"/>
      <w:bookmarkStart w:id="326" w:name="_Toc513477103"/>
      <w:r>
        <w:t xml:space="preserve">Equation </w:t>
      </w:r>
      <w:fldSimple w:instr=" SEQ Equation \* ARABIC ">
        <w:r>
          <w:rPr>
            <w:noProof/>
          </w:rPr>
          <w:t>10</w:t>
        </w:r>
        <w:bookmarkEnd w:id="323"/>
        <w:bookmarkEnd w:id="324"/>
        <w:bookmarkEnd w:id="325"/>
        <w:bookmarkEnd w:id="326"/>
      </w:fldSimple>
    </w:p>
    <w:p w14:paraId="17B4F09A" w14:textId="77777777" w:rsidR="00003C9C"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=1.48x</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p w14:paraId="137F10AD" w14:textId="77777777" w:rsidR="00003C9C" w:rsidRPr="00BD49BB" w:rsidRDefault="00003C9C" w:rsidP="00003C9C">
      <m:oMathPara>
        <m:oMath>
          <m:r>
            <w:rPr>
              <w:rFonts w:ascii="Cambria Math" w:hAnsi="Cambria Math"/>
            </w:rPr>
            <m:t xml:space="preserve">if </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1.5lnR-5.6</m:t>
                      </m:r>
                    </m:e>
                  </m:d>
                </m:e>
                <m:sup>
                  <m:r>
                    <w:rPr>
                      <w:rFonts w:ascii="Cambria Math" w:hAnsi="Cambria Math"/>
                    </w:rPr>
                    <m:t>2</m:t>
                  </m:r>
                </m:sup>
              </m:sSup>
            </m:den>
          </m:f>
        </m:oMath>
      </m:oMathPara>
    </w:p>
    <w:p w14:paraId="0CAF7054" w14:textId="77777777" w:rsidR="00003C9C" w:rsidRPr="00BD49BB"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=0.032</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2</m:t>
              </m:r>
            </m:sup>
          </m:sSup>
        </m:oMath>
      </m:oMathPara>
    </w:p>
    <w:p w14:paraId="4174F1D3" w14:textId="77777777" w:rsidR="00003C9C" w:rsidRPr="00BD49BB" w:rsidRDefault="00003C9C" w:rsidP="00003C9C">
      <w:pPr>
        <w:rPr>
          <w:rFonts w:eastAsiaTheme="minorEastAsia"/>
        </w:rPr>
      </w:pPr>
    </w:p>
    <w:p w14:paraId="3E6E050B" w14:textId="77777777" w:rsidR="00003C9C" w:rsidRDefault="00003C9C" w:rsidP="00003C9C">
      <w:r>
        <w:t>Compressibility effects were also taken into consideration for subsonic and supersonic speeds. Skin friction drag effects were found for the body tubes and fin sets.</w:t>
      </w:r>
    </w:p>
    <w:p w14:paraId="1DC44539" w14:textId="77777777" w:rsidR="00003C9C" w:rsidRDefault="00003C9C" w:rsidP="00003C9C">
      <w:r>
        <w:t>For the specific geometry used, pressure drag effects on the nose cone were considered negligible. To find the coefficient of drag for the fins, the leading-edge angle of the fins and their frontal area were taken into consideration. Again, drag coefficients were found with Barrowman’s experimentally derived equations depending on Mach number.</w:t>
      </w:r>
    </w:p>
    <w:p w14:paraId="0DA06777" w14:textId="77777777" w:rsidR="00003C9C" w:rsidRDefault="00003C9C" w:rsidP="00003C9C">
      <w:pPr>
        <w:pStyle w:val="Caption"/>
        <w:keepNext/>
      </w:pPr>
      <w:bookmarkStart w:id="327" w:name="_Toc513471314"/>
      <w:bookmarkStart w:id="328" w:name="_Toc513476214"/>
      <w:bookmarkStart w:id="329" w:name="_Toc513476316"/>
      <w:bookmarkStart w:id="330" w:name="_Toc513477104"/>
      <w:r>
        <w:lastRenderedPageBreak/>
        <w:t xml:space="preserve">Equation </w:t>
      </w:r>
      <w:fldSimple w:instr=" SEQ Equation \* ARABIC ">
        <w:r>
          <w:rPr>
            <w:noProof/>
          </w:rPr>
          <w:t>11</w:t>
        </w:r>
        <w:bookmarkEnd w:id="327"/>
        <w:bookmarkEnd w:id="328"/>
        <w:bookmarkEnd w:id="329"/>
        <w:bookmarkEnd w:id="330"/>
      </w:fldSimple>
    </w:p>
    <w:p w14:paraId="5DADE5D8" w14:textId="77777777" w:rsidR="00003C9C" w:rsidRPr="005959EF" w:rsidRDefault="00003C9C" w:rsidP="00003C9C">
      <w:pPr>
        <w:rPr>
          <w:rFonts w:eastAsiaTheme="minorEastAsia"/>
        </w:rPr>
      </w:pPr>
      <m:oMathPara>
        <m:oMath>
          <m:r>
            <w:rPr>
              <w:rFonts w:ascii="Cambria Math" w:hAnsi="Cambria Math"/>
            </w:rPr>
            <m:t xml:space="preserve">for M&lt;0.9: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e>
                  </m:d>
                </m:e>
                <m:sup>
                  <m:r>
                    <w:rPr>
                      <w:rFonts w:ascii="Cambria Math" w:hAnsi="Cambria Math"/>
                    </w:rPr>
                    <m:t>-0.417</m:t>
                  </m:r>
                </m:sup>
              </m:sSup>
              <m:r>
                <w:rPr>
                  <w:rFonts w:ascii="Cambria Math" w:hAnsi="Cambria Math"/>
                </w:rPr>
                <m:t>-1</m:t>
              </m:r>
            </m:e>
          </m:d>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LEA</m:t>
              </m:r>
            </m:e>
          </m:d>
        </m:oMath>
      </m:oMathPara>
    </w:p>
    <w:p w14:paraId="73577059" w14:textId="77777777" w:rsidR="00003C9C" w:rsidRDefault="00003C9C" w:rsidP="00003C9C">
      <w:pPr>
        <w:rPr>
          <w:rFonts w:eastAsiaTheme="minorEastAsia"/>
        </w:rPr>
      </w:pPr>
      <m:oMathPara>
        <m:oMath>
          <m:r>
            <w:rPr>
              <w:rFonts w:ascii="Cambria Math" w:hAnsi="Cambria Math"/>
            </w:rPr>
            <m:t xml:space="preserve">for 0.9&lt;M&lt;1: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1-1.785(M-0.9)</m:t>
              </m:r>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7C7E0136" w14:textId="77777777" w:rsidR="00003C9C" w:rsidRPr="005959EF" w:rsidRDefault="00003C9C" w:rsidP="00003C9C">
      <w:pPr>
        <w:rPr>
          <w:rFonts w:eastAsiaTheme="minorEastAsia"/>
        </w:rPr>
      </w:pPr>
      <m:oMathPara>
        <m:oMath>
          <m:r>
            <w:rPr>
              <w:rFonts w:ascii="Cambria Math"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1.214-</m:t>
              </m:r>
              <m:f>
                <m:fPr>
                  <m:ctrlPr>
                    <w:rPr>
                      <w:rFonts w:ascii="Cambria Math" w:hAnsi="Cambria Math"/>
                      <w:i/>
                    </w:rPr>
                  </m:ctrlPr>
                </m:fPr>
                <m:num>
                  <m:r>
                    <w:rPr>
                      <w:rFonts w:ascii="Cambria Math" w:hAnsi="Cambria Math"/>
                    </w:rPr>
                    <m:t>0.502</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0.1095</m:t>
                  </m:r>
                </m:num>
                <m:den>
                  <m:sSup>
                    <m:sSupPr>
                      <m:ctrlPr>
                        <w:rPr>
                          <w:rFonts w:ascii="Cambria Math" w:hAnsi="Cambria Math"/>
                          <w:i/>
                        </w:rPr>
                      </m:ctrlPr>
                    </m:sSupPr>
                    <m:e>
                      <m:r>
                        <w:rPr>
                          <w:rFonts w:ascii="Cambria Math" w:hAnsi="Cambria Math"/>
                        </w:rPr>
                        <m:t>M</m:t>
                      </m:r>
                    </m:e>
                    <m:sup>
                      <m:r>
                        <w:rPr>
                          <w:rFonts w:ascii="Cambria Math" w:hAnsi="Cambria Math"/>
                        </w:rPr>
                        <m:t>4</m:t>
                      </m:r>
                    </m:sup>
                  </m:sSup>
                </m:den>
              </m:f>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090170A1" w14:textId="77777777" w:rsidR="00003C9C" w:rsidRDefault="00003C9C" w:rsidP="00003C9C"/>
    <w:p w14:paraId="174A7548" w14:textId="77777777" w:rsidR="00003C9C" w:rsidRDefault="00003C9C" w:rsidP="00003C9C">
      <w:r>
        <w:t>Finally, base drag was considered using the cross-sectional area of the body tube and relationships with current Mach number.</w:t>
      </w:r>
    </w:p>
    <w:p w14:paraId="1E8205C1" w14:textId="77777777" w:rsidR="00003C9C" w:rsidRDefault="00003C9C" w:rsidP="00003C9C">
      <w:pPr>
        <w:pStyle w:val="Caption"/>
        <w:keepNext/>
      </w:pPr>
      <w:bookmarkStart w:id="331" w:name="_Toc513471315"/>
      <w:bookmarkStart w:id="332" w:name="_Toc513476215"/>
      <w:bookmarkStart w:id="333" w:name="_Toc513476317"/>
      <w:bookmarkStart w:id="334" w:name="_Toc513477105"/>
      <w:r>
        <w:t xml:space="preserve">Equation </w:t>
      </w:r>
      <w:fldSimple w:instr=" SEQ Equation \* ARABIC ">
        <w:r>
          <w:rPr>
            <w:noProof/>
          </w:rPr>
          <w:t>12</w:t>
        </w:r>
        <w:bookmarkEnd w:id="331"/>
        <w:bookmarkEnd w:id="332"/>
        <w:bookmarkEnd w:id="333"/>
        <w:bookmarkEnd w:id="334"/>
      </w:fldSimple>
    </w:p>
    <w:p w14:paraId="7D23723C" w14:textId="77777777" w:rsidR="00003C9C" w:rsidRPr="00591AB1" w:rsidRDefault="00003C9C" w:rsidP="00003C9C">
      <w:pPr>
        <w:jc w:val="center"/>
        <w:rPr>
          <w:rFonts w:eastAsiaTheme="minorEastAsia"/>
        </w:rPr>
      </w:pPr>
      <m:oMathPara>
        <m:oMath>
          <m:r>
            <w:rPr>
              <w:rFonts w:ascii="Cambria Math" w:hAnsi="Cambria Math"/>
            </w:rPr>
            <m:t xml:space="preserve">for 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=0.12+0.13</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53E25FAE" w14:textId="77777777" w:rsidR="00003C9C" w:rsidRDefault="00003C9C" w:rsidP="00003C9C">
      <w:pPr>
        <w:jc w:val="center"/>
        <w:rPr>
          <w:rFonts w:eastAsiaTheme="minorEastAsia"/>
        </w:rPr>
      </w:pPr>
      <m:oMathPara>
        <m:oMath>
          <m:r>
            <w:rPr>
              <w:rFonts w:ascii="Cambria Math" w:eastAsiaTheme="minorEastAsia"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M</m:t>
              </m:r>
            </m:den>
          </m:f>
          <m:r>
            <w:rPr>
              <w:rFonts w:ascii="Cambria Math" w:eastAsiaTheme="minorEastAsia" w:hAnsi="Cambria Math"/>
            </w:rPr>
            <m:t xml:space="preserve">  </m:t>
          </m:r>
        </m:oMath>
      </m:oMathPara>
    </w:p>
    <w:p w14:paraId="2E7D8807" w14:textId="77777777" w:rsidR="00003C9C" w:rsidRPr="00E33661" w:rsidRDefault="00003C9C" w:rsidP="00003C9C">
      <w:pPr>
        <w:rPr>
          <w:rFonts w:eastAsiaTheme="minorEastAsia"/>
        </w:rPr>
      </w:pPr>
      <w:r>
        <w:rPr>
          <w:rFonts w:eastAsiaTheme="minorEastAsia"/>
        </w:rPr>
        <w:t>The components of drag were then each calculated with the following drag equation using respective reference areas and drag coefficients.</w:t>
      </w:r>
    </w:p>
    <w:p w14:paraId="20D84B03" w14:textId="77777777" w:rsidR="00003C9C" w:rsidRDefault="00003C9C" w:rsidP="00003C9C">
      <w:pPr>
        <w:pStyle w:val="Caption"/>
        <w:keepNext/>
      </w:pPr>
      <w:bookmarkStart w:id="335" w:name="_Toc513471316"/>
      <w:bookmarkStart w:id="336" w:name="_Toc513476216"/>
      <w:bookmarkStart w:id="337" w:name="_Toc513476318"/>
      <w:bookmarkStart w:id="338" w:name="_Toc513477106"/>
      <w:r>
        <w:t xml:space="preserve">Equation </w:t>
      </w:r>
      <w:fldSimple w:instr=" SEQ Equation \* ARABIC ">
        <w:r>
          <w:rPr>
            <w:noProof/>
          </w:rPr>
          <w:t>13</w:t>
        </w:r>
        <w:bookmarkEnd w:id="335"/>
        <w:bookmarkEnd w:id="336"/>
        <w:bookmarkEnd w:id="337"/>
        <w:bookmarkEnd w:id="338"/>
      </w:fldSimple>
    </w:p>
    <w:p w14:paraId="24C27D18" w14:textId="77777777" w:rsidR="00003C9C" w:rsidRPr="00F63F15"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w:sym w:font="Symbol" w:char="F072"/>
          </m:r>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A</m:t>
          </m:r>
        </m:oMath>
      </m:oMathPara>
    </w:p>
    <w:p w14:paraId="5445D4BD" w14:textId="77777777" w:rsidR="00003C9C" w:rsidRDefault="00003C9C" w:rsidP="00003C9C">
      <w:pPr>
        <w:rPr>
          <w:rFonts w:eastAsiaTheme="minorEastAsia"/>
        </w:rPr>
      </w:pPr>
      <w:r>
        <w:rPr>
          <w:rFonts w:eastAsiaTheme="minorEastAsia"/>
        </w:rPr>
        <w:t>Total instantaneous force of drag was calculated from a summation of skin friction drag, pressure drag, and base drag.</w:t>
      </w:r>
    </w:p>
    <w:p w14:paraId="15FF3A65" w14:textId="77777777" w:rsidR="00003C9C" w:rsidRPr="00E33661" w:rsidRDefault="00003C9C" w:rsidP="00003C9C">
      <w:pPr>
        <w:rPr>
          <w:rFonts w:eastAsiaTheme="minorEastAsia"/>
        </w:rPr>
      </w:pPr>
    </w:p>
    <w:p w14:paraId="7B6FDF19" w14:textId="77777777" w:rsidR="00003C9C" w:rsidRDefault="00003C9C" w:rsidP="00003C9C">
      <w:pPr>
        <w:pStyle w:val="Heading5"/>
        <w:rPr>
          <w:rFonts w:eastAsiaTheme="minorEastAsia"/>
        </w:rPr>
      </w:pPr>
      <w:bookmarkStart w:id="339" w:name="_Toc513453656"/>
      <w:bookmarkStart w:id="340" w:name="_Toc513457978"/>
      <w:bookmarkStart w:id="341" w:name="_Toc513458729"/>
      <w:bookmarkStart w:id="342" w:name="_Toc513471281"/>
      <w:bookmarkStart w:id="343" w:name="_Toc513476268"/>
      <w:bookmarkStart w:id="344" w:name="_Toc513476370"/>
      <w:bookmarkStart w:id="345" w:name="_Toc514801797"/>
      <w:bookmarkStart w:id="346" w:name="_Toc524608603"/>
      <w:r>
        <w:rPr>
          <w:rFonts w:eastAsiaTheme="minorEastAsia"/>
        </w:rPr>
        <w:t>Trajectory</w:t>
      </w:r>
      <w:bookmarkEnd w:id="339"/>
      <w:bookmarkEnd w:id="340"/>
      <w:bookmarkEnd w:id="341"/>
      <w:bookmarkEnd w:id="342"/>
      <w:bookmarkEnd w:id="343"/>
      <w:bookmarkEnd w:id="344"/>
      <w:bookmarkEnd w:id="345"/>
      <w:bookmarkEnd w:id="346"/>
    </w:p>
    <w:p w14:paraId="0DCEBAF2" w14:textId="77777777" w:rsidR="00003C9C" w:rsidRDefault="00003C9C" w:rsidP="00003C9C">
      <w:pPr>
        <w:rPr>
          <w:rFonts w:eastAsiaTheme="minorEastAsia"/>
        </w:rPr>
      </w:pPr>
      <w:r>
        <w:rPr>
          <w:rFonts w:eastAsiaTheme="minorEastAsia"/>
        </w:rPr>
        <w:t>From here the velocity and height can be found by simply integrating the acceleration and adding to the values at the previous time step.</w:t>
      </w:r>
    </w:p>
    <w:p w14:paraId="4EE688F1" w14:textId="77777777" w:rsidR="00003C9C" w:rsidRDefault="00003C9C" w:rsidP="00003C9C">
      <w:pPr>
        <w:pStyle w:val="Caption"/>
        <w:keepNext/>
      </w:pPr>
      <w:bookmarkStart w:id="347" w:name="_Toc513471317"/>
      <w:bookmarkStart w:id="348" w:name="_Toc513476217"/>
      <w:bookmarkStart w:id="349" w:name="_Toc513476319"/>
      <w:bookmarkStart w:id="350" w:name="_Toc513477107"/>
      <w:r>
        <w:t xml:space="preserve">Equation </w:t>
      </w:r>
      <w:fldSimple w:instr=" SEQ Equation \* ARABIC ">
        <w:r>
          <w:rPr>
            <w:noProof/>
          </w:rPr>
          <w:t>14</w:t>
        </w:r>
        <w:bookmarkEnd w:id="347"/>
        <w:bookmarkEnd w:id="348"/>
        <w:bookmarkEnd w:id="349"/>
        <w:bookmarkEnd w:id="350"/>
      </w:fldSimple>
    </w:p>
    <w:p w14:paraId="7D2053C6" w14:textId="77777777" w:rsidR="00003C9C" w:rsidRPr="005B54C5" w:rsidRDefault="00311679" w:rsidP="00003C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5C3AC50B" w14:textId="77777777" w:rsidR="00003C9C" w:rsidRDefault="00311679" w:rsidP="00003C9C">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55A62969" w14:textId="77777777" w:rsidR="00003C9C" w:rsidRDefault="00003C9C" w:rsidP="00003C9C">
      <w:r>
        <w:t xml:space="preserve">A time step resolution of </w:t>
      </w:r>
      <m:oMath>
        <m:r>
          <w:rPr>
            <w:rFonts w:ascii="Cambria Math" w:hAnsi="Cambria Math"/>
          </w:rPr>
          <m:t>∆t</m:t>
        </m:r>
        <m:r>
          <w:rPr>
            <w:rFonts w:ascii="Cambria Math" w:eastAsiaTheme="minorEastAsia" w:hAnsi="Cambria Math"/>
          </w:rPr>
          <m:t>=0.01</m:t>
        </m:r>
      </m:oMath>
      <w:r>
        <w:t xml:space="preserve"> was found to be acceptable, as the results converged to a consistent solution. </w:t>
      </w:r>
      <w:r>
        <w:fldChar w:fldCharType="begin"/>
      </w:r>
      <w:r>
        <w:instrText xml:space="preserve"> REF _Ref513470989 \h </w:instrText>
      </w:r>
      <w:r>
        <w:fldChar w:fldCharType="separate"/>
      </w:r>
      <w:r>
        <w:t xml:space="preserve">Figure </w:t>
      </w:r>
      <w:r>
        <w:rPr>
          <w:noProof/>
        </w:rPr>
        <w:t>14</w:t>
      </w:r>
      <w:r>
        <w:fldChar w:fldCharType="end"/>
      </w:r>
      <w:r>
        <w:t xml:space="preserve"> demonstrates a completed simulation for the </w:t>
      </w:r>
      <w:r w:rsidRPr="00B20E10">
        <w:rPr>
          <w:i/>
        </w:rPr>
        <w:t>Aether IV</w:t>
      </w:r>
      <w:r>
        <w:t xml:space="preserve"> design.</w:t>
      </w:r>
    </w:p>
    <w:p w14:paraId="628F88FE" w14:textId="77777777" w:rsidR="00003C9C" w:rsidRDefault="00003C9C" w:rsidP="00003C9C">
      <w:pPr>
        <w:keepNext/>
        <w:jc w:val="center"/>
      </w:pPr>
      <w:r w:rsidRPr="00672E68">
        <w:rPr>
          <w:noProof/>
        </w:rPr>
        <w:lastRenderedPageBreak/>
        <w:drawing>
          <wp:inline distT="0" distB="0" distL="0" distR="0" wp14:anchorId="5E97AA08" wp14:editId="7B62DEED">
            <wp:extent cx="4370809" cy="3572540"/>
            <wp:effectExtent l="19050" t="19050" r="10795" b="27940"/>
            <wp:docPr id="59" name="Picture 37">
              <a:extLst xmlns:a="http://schemas.openxmlformats.org/drawingml/2006/main">
                <a:ext uri="{FF2B5EF4-FFF2-40B4-BE49-F238E27FC236}">
                  <a16:creationId xmlns:a16="http://schemas.microsoft.com/office/drawing/2014/main" id="{E0864338-0911-4BAA-ADD5-3DD6D072F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a:extLst>
                        <a:ext uri="{FF2B5EF4-FFF2-40B4-BE49-F238E27FC236}">
                          <a16:creationId xmlns:a16="http://schemas.microsoft.com/office/drawing/2014/main" id="{E0864338-0911-4BAA-ADD5-3DD6D072FC2A}"/>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901" r="6630" b="1406"/>
                    <a:stretch/>
                  </pic:blipFill>
                  <pic:spPr>
                    <a:xfrm>
                      <a:off x="0" y="0"/>
                      <a:ext cx="4396710" cy="3593710"/>
                    </a:xfrm>
                    <a:prstGeom prst="rect">
                      <a:avLst/>
                    </a:prstGeom>
                    <a:solidFill>
                      <a:schemeClr val="tx2"/>
                    </a:solidFill>
                    <a:ln>
                      <a:solidFill>
                        <a:schemeClr val="bg1"/>
                      </a:solidFill>
                    </a:ln>
                  </pic:spPr>
                </pic:pic>
              </a:graphicData>
            </a:graphic>
          </wp:inline>
        </w:drawing>
      </w:r>
    </w:p>
    <w:p w14:paraId="37876F09" w14:textId="77777777" w:rsidR="00003C9C" w:rsidRDefault="00003C9C" w:rsidP="00003C9C">
      <w:pPr>
        <w:pStyle w:val="Caption"/>
        <w:jc w:val="center"/>
      </w:pPr>
      <w:bookmarkStart w:id="351" w:name="_Ref513470989"/>
      <w:bookmarkStart w:id="352" w:name="_Toc513476234"/>
      <w:bookmarkStart w:id="353" w:name="_Toc513476336"/>
      <w:bookmarkStart w:id="354" w:name="_Toc514839782"/>
      <w:r>
        <w:t xml:space="preserve">Figure </w:t>
      </w:r>
      <w:fldSimple w:instr=" SEQ Figure \* ARABIC ">
        <w:r>
          <w:rPr>
            <w:noProof/>
          </w:rPr>
          <w:t>14</w:t>
        </w:r>
      </w:fldSimple>
      <w:bookmarkEnd w:id="351"/>
      <w:r>
        <w:t>. Aether IV Launch Simulation</w:t>
      </w:r>
      <w:bookmarkEnd w:id="352"/>
      <w:bookmarkEnd w:id="353"/>
      <w:bookmarkEnd w:id="354"/>
    </w:p>
    <w:p w14:paraId="61BB8249" w14:textId="77777777" w:rsidR="00003C9C" w:rsidRPr="00471612" w:rsidRDefault="00003C9C" w:rsidP="00003C9C"/>
    <w:p w14:paraId="71821870" w14:textId="77777777" w:rsidR="00003C9C" w:rsidRDefault="00003C9C" w:rsidP="00003C9C">
      <w:r>
        <w:t xml:space="preserve">Landing distance from launch pad, </w:t>
      </w:r>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oMath>
      <w:r>
        <w:t xml:space="preserve"> can then be estimated as follows:</w:t>
      </w:r>
    </w:p>
    <w:p w14:paraId="26F06C70" w14:textId="77777777" w:rsidR="00003C9C" w:rsidRDefault="00003C9C" w:rsidP="00003C9C">
      <w:pPr>
        <w:pStyle w:val="Caption"/>
        <w:keepNext/>
      </w:pPr>
      <w:bookmarkStart w:id="355" w:name="_Toc513471318"/>
      <w:bookmarkStart w:id="356" w:name="_Toc513476218"/>
      <w:bookmarkStart w:id="357" w:name="_Toc513476320"/>
      <w:bookmarkStart w:id="358" w:name="_Toc513477108"/>
      <w:r>
        <w:t xml:space="preserve">Equation </w:t>
      </w:r>
      <w:fldSimple w:instr=" SEQ Equation \* ARABIC ">
        <w:r>
          <w:rPr>
            <w:noProof/>
          </w:rPr>
          <w:t>15</w:t>
        </w:r>
        <w:bookmarkEnd w:id="355"/>
        <w:bookmarkEnd w:id="356"/>
        <w:bookmarkEnd w:id="357"/>
        <w:bookmarkEnd w:id="358"/>
      </w:fldSimple>
    </w:p>
    <w:p w14:paraId="707CBFF4" w14:textId="77777777" w:rsidR="00003C9C" w:rsidRDefault="00311679" w:rsidP="00003C9C">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land</m:t>
              </m:r>
            </m:sub>
          </m:sSub>
          <m:sSub>
            <m:sSubPr>
              <m:ctrlPr>
                <w:rPr>
                  <w:rFonts w:ascii="Cambria Math" w:hAnsi="Cambria Math"/>
                  <w:i/>
                </w:rPr>
              </m:ctrlPr>
            </m:sSubPr>
            <m:e>
              <m:r>
                <w:rPr>
                  <w:rFonts w:ascii="Cambria Math" w:hAnsi="Cambria Math"/>
                </w:rPr>
                <m:t>v</m:t>
              </m:r>
            </m:e>
            <m:sub>
              <m:r>
                <w:rPr>
                  <w:rFonts w:ascii="Cambria Math" w:hAnsi="Cambria Math"/>
                </w:rPr>
                <m:t>crosswind</m:t>
              </m:r>
            </m:sub>
          </m:sSub>
        </m:oMath>
      </m:oMathPara>
    </w:p>
    <w:p w14:paraId="7CDCE77A" w14:textId="77777777" w:rsidR="00003C9C" w:rsidRDefault="00003C9C" w:rsidP="00003C9C">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land</m:t>
            </m:r>
          </m:sub>
        </m:sSub>
      </m:oMath>
      <w:r>
        <w:rPr>
          <w:rFonts w:eastAsiaTheme="minorEastAsia"/>
        </w:rPr>
        <w:t xml:space="preserve"> is the time the rocket hits the ground, and </w:t>
      </w:r>
      <m:oMath>
        <m:sSub>
          <m:sSubPr>
            <m:ctrlPr>
              <w:rPr>
                <w:rFonts w:ascii="Cambria Math" w:hAnsi="Cambria Math"/>
                <w:i/>
              </w:rPr>
            </m:ctrlPr>
          </m:sSubPr>
          <m:e>
            <m:r>
              <w:rPr>
                <w:rFonts w:ascii="Cambria Math" w:hAnsi="Cambria Math"/>
              </w:rPr>
              <m:t>v</m:t>
            </m:r>
          </m:e>
          <m:sub>
            <m:r>
              <w:rPr>
                <w:rFonts w:ascii="Cambria Math" w:hAnsi="Cambria Math"/>
              </w:rPr>
              <m:t>crosswind</m:t>
            </m:r>
          </m:sub>
        </m:sSub>
      </m:oMath>
      <w:r>
        <w:rPr>
          <w:rFonts w:eastAsiaTheme="minorEastAsia"/>
        </w:rPr>
        <w:t xml:space="preserve"> is the estimated wind speed on the day of launch taken from weather.gov.</w:t>
      </w:r>
    </w:p>
    <w:p w14:paraId="41A92CA1" w14:textId="77777777" w:rsidR="00003C9C" w:rsidRDefault="00003C9C" w:rsidP="00003C9C">
      <w:pPr>
        <w:rPr>
          <w:rFonts w:eastAsiaTheme="minorEastAsia"/>
        </w:rPr>
      </w:pPr>
    </w:p>
    <w:p w14:paraId="1221F954" w14:textId="77777777" w:rsidR="00003C9C" w:rsidRDefault="00003C9C" w:rsidP="00003C9C">
      <w:pPr>
        <w:pStyle w:val="Heading4"/>
      </w:pPr>
      <w:bookmarkStart w:id="359" w:name="_Toc513453657"/>
      <w:bookmarkStart w:id="360" w:name="_Toc513457979"/>
      <w:bookmarkStart w:id="361" w:name="_Toc513458730"/>
      <w:bookmarkStart w:id="362" w:name="_Toc513471282"/>
      <w:bookmarkStart w:id="363" w:name="_Toc513476269"/>
      <w:bookmarkStart w:id="364" w:name="_Toc513476371"/>
      <w:bookmarkStart w:id="365" w:name="_Toc514801798"/>
      <w:bookmarkStart w:id="366" w:name="_Toc524608604"/>
      <w:r>
        <w:t>Model Verification</w:t>
      </w:r>
      <w:bookmarkEnd w:id="359"/>
      <w:bookmarkEnd w:id="360"/>
      <w:bookmarkEnd w:id="361"/>
      <w:bookmarkEnd w:id="362"/>
      <w:bookmarkEnd w:id="363"/>
      <w:bookmarkEnd w:id="364"/>
      <w:bookmarkEnd w:id="365"/>
      <w:bookmarkEnd w:id="366"/>
    </w:p>
    <w:p w14:paraId="3C66C104" w14:textId="77777777" w:rsidR="00003C9C" w:rsidRDefault="00003C9C" w:rsidP="00003C9C"/>
    <w:p w14:paraId="4D078474" w14:textId="77777777" w:rsidR="00003C9C" w:rsidRPr="001564FC" w:rsidRDefault="00003C9C" w:rsidP="00003C9C">
      <w:r>
        <w:t xml:space="preserve">The MATLAB model can then be verified by comparing simulated results to the experimental results for a given design. Additionally, we modeled the flight our rockets with </w:t>
      </w:r>
      <w:proofErr w:type="spellStart"/>
      <w:r>
        <w:t>OpenRocket</w:t>
      </w:r>
      <w:proofErr w:type="spellEnd"/>
      <w:r>
        <w:t xml:space="preserve">. </w:t>
      </w:r>
      <w:proofErr w:type="spellStart"/>
      <w:r>
        <w:t>OpenRocket</w:t>
      </w:r>
      <w:proofErr w:type="spellEnd"/>
      <w:r>
        <w:t xml:space="preserve"> is a widely accepted, open-source rocket simulation program which performs similar calculations to our MATLAB model. Significant data points to compare are the apogee and descent velocity. Verification using the </w:t>
      </w:r>
      <w:r w:rsidRPr="00BA1952">
        <w:rPr>
          <w:i/>
        </w:rPr>
        <w:t>Aether IV</w:t>
      </w:r>
      <w:r>
        <w:t xml:space="preserve"> design can be seen in </w:t>
      </w:r>
      <w:r>
        <w:fldChar w:fldCharType="begin"/>
      </w:r>
      <w:r>
        <w:instrText xml:space="preserve"> REF _Ref513471029 \h </w:instrText>
      </w:r>
      <w:r>
        <w:fldChar w:fldCharType="separate"/>
      </w:r>
      <w:r>
        <w:t xml:space="preserve">Figure </w:t>
      </w:r>
      <w:r>
        <w:rPr>
          <w:noProof/>
        </w:rPr>
        <w:t>15</w:t>
      </w:r>
      <w:r>
        <w:fldChar w:fldCharType="end"/>
      </w:r>
      <w:r>
        <w:t xml:space="preserve">. </w:t>
      </w:r>
    </w:p>
    <w:p w14:paraId="3471335A" w14:textId="77777777" w:rsidR="00003C9C" w:rsidRDefault="00003C9C" w:rsidP="00003C9C">
      <w:pPr>
        <w:keepNext/>
        <w:jc w:val="center"/>
      </w:pPr>
      <w:r w:rsidRPr="00832979">
        <w:rPr>
          <w:noProof/>
        </w:rPr>
        <w:lastRenderedPageBreak/>
        <w:drawing>
          <wp:inline distT="0" distB="0" distL="0" distR="0" wp14:anchorId="1B0F2B20" wp14:editId="2FF63C60">
            <wp:extent cx="4462845" cy="3721395"/>
            <wp:effectExtent l="19050" t="19050" r="13970" b="12700"/>
            <wp:docPr id="60"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95"/>
                    <pic:cNvPicPr>
                      <a:picLocks noChangeAspect="1"/>
                    </pic:cNvPicPr>
                  </pic:nvPicPr>
                  <pic:blipFill rotWithShape="1">
                    <a:blip r:embed="rId22" cstate="print">
                      <a:extLst>
                        <a:ext uri="{28A0092B-C50C-407E-A947-70E740481C1C}">
                          <a14:useLocalDpi xmlns:a14="http://schemas.microsoft.com/office/drawing/2010/main" val="0"/>
                        </a:ext>
                      </a:extLst>
                    </a:blip>
                    <a:srcRect l="4425" t="758" r="7468" b="1283"/>
                    <a:stretch/>
                  </pic:blipFill>
                  <pic:spPr>
                    <a:xfrm>
                      <a:off x="0" y="0"/>
                      <a:ext cx="4488027" cy="3742394"/>
                    </a:xfrm>
                    <a:prstGeom prst="rect">
                      <a:avLst/>
                    </a:prstGeom>
                    <a:ln>
                      <a:solidFill>
                        <a:schemeClr val="bg1"/>
                      </a:solidFill>
                    </a:ln>
                  </pic:spPr>
                </pic:pic>
              </a:graphicData>
            </a:graphic>
          </wp:inline>
        </w:drawing>
      </w:r>
    </w:p>
    <w:p w14:paraId="75CBDC08" w14:textId="77777777" w:rsidR="00003C9C" w:rsidRDefault="00003C9C" w:rsidP="00003C9C">
      <w:pPr>
        <w:pStyle w:val="Caption"/>
        <w:jc w:val="center"/>
      </w:pPr>
      <w:bookmarkStart w:id="367" w:name="_Ref513471029"/>
      <w:bookmarkStart w:id="368" w:name="_Toc513453630"/>
      <w:bookmarkStart w:id="369" w:name="_Toc513457951"/>
      <w:bookmarkStart w:id="370" w:name="_Toc513458702"/>
      <w:bookmarkStart w:id="371" w:name="_Toc513476235"/>
      <w:bookmarkStart w:id="372" w:name="_Toc513476337"/>
      <w:bookmarkStart w:id="373" w:name="_Toc514839783"/>
      <w:r>
        <w:t xml:space="preserve">Figure </w:t>
      </w:r>
      <w:fldSimple w:instr=" SEQ Figure \* ARABIC ">
        <w:r>
          <w:rPr>
            <w:noProof/>
          </w:rPr>
          <w:t>15</w:t>
        </w:r>
      </w:fldSimple>
      <w:bookmarkEnd w:id="367"/>
      <w:r>
        <w:t>: Model verification using Aether IV rocket</w:t>
      </w:r>
      <w:bookmarkEnd w:id="368"/>
      <w:bookmarkEnd w:id="369"/>
      <w:bookmarkEnd w:id="370"/>
      <w:bookmarkEnd w:id="371"/>
      <w:bookmarkEnd w:id="372"/>
      <w:bookmarkEnd w:id="373"/>
    </w:p>
    <w:p w14:paraId="28C52508" w14:textId="77777777" w:rsidR="00003C9C" w:rsidRPr="00D87DA5" w:rsidRDefault="00003C9C" w:rsidP="00003C9C"/>
    <w:p w14:paraId="2E2A5CC7" w14:textId="77777777" w:rsidR="00003C9C" w:rsidRPr="00534D2E" w:rsidRDefault="00003C9C" w:rsidP="00003C9C">
      <w:r>
        <w:t xml:space="preserve">The booster deployed its parachute successfully and reached the ground safely, but it fell much faster than predicted. This is because of our estimations used for the parachute in our drag function. Additionally, during test the main deployed pre-emptively, causing the sustainer components to drift further and fall slower. Since these tests were performed we have worked to create a tighter fit between the nose cone and e-bay, while allowing for a loose enough fit that the ejection charge is able to separate the components. This is discussed in detail in the </w:t>
      </w:r>
      <w:r>
        <w:fldChar w:fldCharType="begin"/>
      </w:r>
      <w:r>
        <w:instrText xml:space="preserve"> REF _Ref514799044 \h </w:instrText>
      </w:r>
      <w:r>
        <w:fldChar w:fldCharType="separate"/>
      </w:r>
      <w:r>
        <w:t>Rocket Iterations</w:t>
      </w:r>
      <w:r>
        <w:fldChar w:fldCharType="end"/>
      </w:r>
      <w:r>
        <w:t xml:space="preserve"> section.</w:t>
      </w:r>
    </w:p>
    <w:p w14:paraId="2A3612F7" w14:textId="77777777" w:rsidR="00003C9C" w:rsidRDefault="00003C9C" w:rsidP="00003C9C">
      <w:r>
        <w:t xml:space="preserve">The apogee results for both simulations and the experimental data are shown below in </w:t>
      </w:r>
      <w:r>
        <w:fldChar w:fldCharType="begin"/>
      </w:r>
      <w:r>
        <w:instrText xml:space="preserve"> REF _Ref513471048 \h </w:instrText>
      </w:r>
      <w:r>
        <w:fldChar w:fldCharType="separate"/>
      </w:r>
      <w:r>
        <w:t xml:space="preserve">Table </w:t>
      </w:r>
      <w:r>
        <w:rPr>
          <w:noProof/>
        </w:rPr>
        <w:t>2</w:t>
      </w:r>
      <w:r>
        <w:fldChar w:fldCharType="end"/>
      </w:r>
      <w:r>
        <w:t>.</w:t>
      </w:r>
    </w:p>
    <w:p w14:paraId="77824AF2" w14:textId="77777777" w:rsidR="00003C9C" w:rsidRDefault="00003C9C" w:rsidP="00003C9C"/>
    <w:p w14:paraId="5C820F1D" w14:textId="77777777" w:rsidR="00003C9C" w:rsidRDefault="00003C9C" w:rsidP="00003C9C">
      <w:pPr>
        <w:pStyle w:val="Caption"/>
        <w:keepNext/>
        <w:jc w:val="center"/>
      </w:pPr>
      <w:bookmarkStart w:id="374" w:name="_Ref513471048"/>
      <w:bookmarkStart w:id="375" w:name="_Toc513476220"/>
      <w:bookmarkStart w:id="376" w:name="_Toc513476322"/>
      <w:bookmarkStart w:id="377" w:name="_Toc513477110"/>
      <w:bookmarkStart w:id="378" w:name="_Ref514787216"/>
      <w:bookmarkStart w:id="379" w:name="_Ref514787224"/>
      <w:r>
        <w:t xml:space="preserve">Table </w:t>
      </w:r>
      <w:fldSimple w:instr=" SEQ Table \* ARABIC ">
        <w:r>
          <w:rPr>
            <w:noProof/>
          </w:rPr>
          <w:t>2</w:t>
        </w:r>
      </w:fldSimple>
      <w:bookmarkEnd w:id="374"/>
      <w:r>
        <w:t>. Aether IV Apogee Predictions</w:t>
      </w:r>
      <w:bookmarkEnd w:id="375"/>
      <w:bookmarkEnd w:id="376"/>
      <w:bookmarkEnd w:id="377"/>
      <w:bookmarkEnd w:id="378"/>
      <w:bookmarkEnd w:id="379"/>
    </w:p>
    <w:p w14:paraId="048AA647" w14:textId="77777777" w:rsidR="00003C9C" w:rsidRDefault="00003C9C" w:rsidP="00003C9C">
      <w:pPr>
        <w:jc w:val="center"/>
      </w:pPr>
      <w:r>
        <w:rPr>
          <w:noProof/>
        </w:rPr>
        <w:drawing>
          <wp:inline distT="0" distB="0" distL="0" distR="0" wp14:anchorId="1476E8DF" wp14:editId="30D07D1E">
            <wp:extent cx="3743731" cy="1784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9622" cy="1806144"/>
                    </a:xfrm>
                    <a:prstGeom prst="rect">
                      <a:avLst/>
                    </a:prstGeom>
                  </pic:spPr>
                </pic:pic>
              </a:graphicData>
            </a:graphic>
          </wp:inline>
        </w:drawing>
      </w:r>
    </w:p>
    <w:p w14:paraId="5619A3FE" w14:textId="77777777" w:rsidR="00003C9C" w:rsidRDefault="00003C9C" w:rsidP="00003C9C">
      <w:pPr>
        <w:jc w:val="center"/>
      </w:pPr>
    </w:p>
    <w:p w14:paraId="30B53BF0" w14:textId="77777777" w:rsidR="00003C9C" w:rsidRDefault="00003C9C" w:rsidP="00003C9C">
      <w:r>
        <w:t xml:space="preserve">Considering the assumptions used in our calculations, the modelled trajectories were decent projections of the experimental flight data. There are many uncertainties that we cannot account for in our simulations, such as varying wind speeds at altitude, friction between the lugs on the rocket and the launch rail, and increases in base drag while the engine is not firing; to name a few. The booster apogee was more accurately predicted by the MATLAB model but the sustainer apogee was better simulated by </w:t>
      </w:r>
      <w:proofErr w:type="spellStart"/>
      <w:r>
        <w:t>OpenRocket</w:t>
      </w:r>
      <w:proofErr w:type="spellEnd"/>
      <w:r>
        <w:t xml:space="preserve">. For the typical unpredictability of a rocket launch, we were satisfied with our estimations for apogee. Moving forward, the focus for </w:t>
      </w:r>
      <w:r w:rsidRPr="00534D2E">
        <w:rPr>
          <w:i/>
        </w:rPr>
        <w:t>Aether V</w:t>
      </w:r>
      <w:r>
        <w:t xml:space="preserve"> and </w:t>
      </w:r>
      <w:r w:rsidRPr="00534D2E">
        <w:rPr>
          <w:i/>
        </w:rPr>
        <w:t>Aether VI</w:t>
      </w:r>
      <w:r>
        <w:t xml:space="preserve"> has been on successfully triggering events with the flight computer; both main parachute deployment and sustainer engine ignition.</w:t>
      </w:r>
    </w:p>
    <w:p w14:paraId="33C938E9" w14:textId="77777777" w:rsidR="00003C9C" w:rsidRDefault="00003C9C" w:rsidP="00003C9C"/>
    <w:p w14:paraId="49990A80" w14:textId="77777777" w:rsidR="00003C9C" w:rsidRDefault="00003C9C" w:rsidP="00003C9C"/>
    <w:p w14:paraId="2D271747" w14:textId="77777777" w:rsidR="000218B6" w:rsidRPr="002C4915" w:rsidRDefault="000218B6" w:rsidP="000218B6">
      <w:pPr>
        <w:pStyle w:val="Heading2"/>
      </w:pPr>
      <w:r w:rsidRPr="002C4915">
        <w:t>Flight Trajectory</w:t>
      </w:r>
      <w:bookmarkEnd w:id="188"/>
      <w:bookmarkEnd w:id="189"/>
      <w:bookmarkEnd w:id="201"/>
      <w:bookmarkEnd w:id="202"/>
      <w:bookmarkEnd w:id="203"/>
      <w:bookmarkEnd w:id="204"/>
      <w:bookmarkEnd w:id="205"/>
      <w:bookmarkEnd w:id="206"/>
      <w:bookmarkEnd w:id="207"/>
      <w:bookmarkEnd w:id="208"/>
      <w:bookmarkEnd w:id="209"/>
    </w:p>
    <w:p w14:paraId="4FB4BB7C" w14:textId="77777777" w:rsidR="000218B6" w:rsidRPr="00C23001" w:rsidRDefault="000218B6" w:rsidP="000218B6"/>
    <w:p w14:paraId="638962D4" w14:textId="77777777" w:rsidR="000218B6" w:rsidRPr="00931F2E" w:rsidRDefault="000218B6" w:rsidP="000218B6">
      <w:pPr>
        <w:pStyle w:val="Heading3"/>
      </w:pPr>
      <w:bookmarkStart w:id="380" w:name="_Toc513453645"/>
      <w:bookmarkStart w:id="381" w:name="_Toc513457966"/>
      <w:bookmarkStart w:id="382" w:name="_Toc513458717"/>
      <w:bookmarkStart w:id="383" w:name="_Toc513471269"/>
      <w:bookmarkStart w:id="384" w:name="_Toc513476256"/>
      <w:bookmarkStart w:id="385" w:name="_Toc513476358"/>
      <w:bookmarkStart w:id="386" w:name="_Toc514801785"/>
      <w:bookmarkStart w:id="387" w:name="_Toc524608564"/>
      <w:r>
        <w:t xml:space="preserve">Aether </w:t>
      </w:r>
      <w:bookmarkEnd w:id="380"/>
      <w:r>
        <w:t>II</w:t>
      </w:r>
      <w:bookmarkEnd w:id="381"/>
      <w:bookmarkEnd w:id="382"/>
      <w:bookmarkEnd w:id="383"/>
      <w:bookmarkEnd w:id="384"/>
      <w:bookmarkEnd w:id="385"/>
      <w:bookmarkEnd w:id="386"/>
      <w:bookmarkEnd w:id="387"/>
    </w:p>
    <w:p w14:paraId="28A1569A" w14:textId="77777777" w:rsidR="000218B6" w:rsidRPr="00B1725B" w:rsidRDefault="000218B6" w:rsidP="000218B6"/>
    <w:p w14:paraId="508427E3" w14:textId="23D4EFB3" w:rsidR="000218B6" w:rsidRPr="002C4915" w:rsidRDefault="000218B6" w:rsidP="000218B6">
      <w:r>
        <w:t>On the same day as</w:t>
      </w:r>
      <w:r w:rsidRPr="002C4915">
        <w:t xml:space="preserve"> the </w:t>
      </w:r>
      <w:r>
        <w:t>STFR experiments</w:t>
      </w:r>
      <w:r w:rsidRPr="002C4915">
        <w:t xml:space="preserve">, the </w:t>
      </w:r>
      <w:r w:rsidRPr="002C4915">
        <w:rPr>
          <w:i/>
          <w:iCs/>
        </w:rPr>
        <w:t xml:space="preserve">Aether </w:t>
      </w:r>
      <w:r>
        <w:rPr>
          <w:i/>
          <w:iCs/>
        </w:rPr>
        <w:t>II</w:t>
      </w:r>
      <w:r w:rsidRPr="002C4915">
        <w:t xml:space="preserve"> rocket was launched. </w:t>
      </w:r>
      <w:r>
        <w:t xml:space="preserve">The </w:t>
      </w:r>
      <w:r w:rsidRPr="00007679">
        <w:rPr>
          <w:i/>
        </w:rPr>
        <w:t xml:space="preserve">Aether </w:t>
      </w:r>
      <w:r>
        <w:rPr>
          <w:i/>
        </w:rPr>
        <w:t xml:space="preserve">II </w:t>
      </w:r>
      <w:r>
        <w:t xml:space="preserve">was the first rocket to give the team flight data. Previous rocket builds are highlighted in the Redesign Details section of the report. </w:t>
      </w:r>
      <w:r w:rsidRPr="002C4915">
        <w:t>This was a single</w:t>
      </w:r>
      <w:r>
        <w:t>-</w:t>
      </w:r>
      <w:r w:rsidRPr="002C4915">
        <w:t xml:space="preserve">stage launch, with the goal of perfecting the dual deploy recovery technique. The primary objective of </w:t>
      </w:r>
      <w:r w:rsidRPr="002C4915">
        <w:rPr>
          <w:i/>
          <w:iCs/>
        </w:rPr>
        <w:t xml:space="preserve">Aether </w:t>
      </w:r>
      <w:r>
        <w:rPr>
          <w:i/>
          <w:iCs/>
        </w:rPr>
        <w:t>II</w:t>
      </w:r>
      <w:r w:rsidRPr="002C4915">
        <w:rPr>
          <w:i/>
          <w:iCs/>
        </w:rPr>
        <w:t xml:space="preserve"> </w:t>
      </w:r>
      <w:r w:rsidRPr="002C4915">
        <w:t>was to accomplish this method of recovery, as it’s an effective way to prevent excessive crosswind induced drift for rockets with a high</w:t>
      </w:r>
      <w:r>
        <w:t>-</w:t>
      </w:r>
      <w:r w:rsidRPr="002C4915">
        <w:t xml:space="preserve">altitude apogee. Based off of </w:t>
      </w:r>
      <w:r w:rsidR="00FD4EB1">
        <w:t xml:space="preserve">the MATLAB trajectory model, </w:t>
      </w:r>
      <w:r w:rsidRPr="002C4915">
        <w:t>expected altitude at apogee was around 760 m, making this rocket the ideal proof of concept test for dual deployment recovery.</w:t>
      </w:r>
      <w:r>
        <w:t xml:space="preserve"> All </w:t>
      </w:r>
      <w:r>
        <w:rPr>
          <w:i/>
        </w:rPr>
        <w:t xml:space="preserve">Aether </w:t>
      </w:r>
      <w:r>
        <w:t xml:space="preserve">series rockets use </w:t>
      </w:r>
      <w:proofErr w:type="spellStart"/>
      <w:r>
        <w:t>Cesaroni</w:t>
      </w:r>
      <w:proofErr w:type="spellEnd"/>
      <w:r>
        <w:t xml:space="preserve"> G54 engines for the booster stage; a cheaper, lower impulse engine used for proof of concept.</w:t>
      </w:r>
    </w:p>
    <w:p w14:paraId="78FB166A" w14:textId="77777777" w:rsidR="000218B6" w:rsidRPr="002C4915" w:rsidRDefault="000218B6" w:rsidP="000218B6">
      <w:r>
        <w:t>The onboard</w:t>
      </w:r>
      <w:r w:rsidRPr="002C4915">
        <w:t xml:space="preserve"> </w:t>
      </w:r>
      <w:r>
        <w:t xml:space="preserve">electronics bay </w:t>
      </w:r>
      <w:r w:rsidRPr="002C4915">
        <w:t xml:space="preserve">housed a </w:t>
      </w:r>
      <w:r>
        <w:t xml:space="preserve">RRC3 </w:t>
      </w:r>
      <w:r w:rsidRPr="002C4915">
        <w:t xml:space="preserve">barometric altimeter. This altimeter records height data from ground launch altitude with respect to time. A comparison of our MATLAB trajectory model and the recorded flight data can be seen in </w:t>
      </w:r>
      <w:r>
        <w:fldChar w:fldCharType="begin"/>
      </w:r>
      <w:r>
        <w:instrText xml:space="preserve"> REF _Ref513470555 \h </w:instrText>
      </w:r>
      <w:r>
        <w:fldChar w:fldCharType="separate"/>
      </w:r>
      <w:r>
        <w:t xml:space="preserve">Figure </w:t>
      </w:r>
      <w:r>
        <w:rPr>
          <w:noProof/>
        </w:rPr>
        <w:t>8</w:t>
      </w:r>
      <w:r>
        <w:fldChar w:fldCharType="end"/>
      </w:r>
      <w:r>
        <w:t>.</w:t>
      </w:r>
    </w:p>
    <w:p w14:paraId="5397D060" w14:textId="77777777" w:rsidR="000218B6" w:rsidRPr="002C4915" w:rsidRDefault="000218B6" w:rsidP="000218B6">
      <w:pPr>
        <w:rPr>
          <w:rFonts w:eastAsia="Times New Roman"/>
          <w:sz w:val="24"/>
          <w:szCs w:val="24"/>
        </w:rPr>
      </w:pPr>
    </w:p>
    <w:p w14:paraId="0221D410" w14:textId="77777777" w:rsidR="000218B6" w:rsidRDefault="000218B6" w:rsidP="000218B6">
      <w:pPr>
        <w:keepNext/>
        <w:jc w:val="center"/>
      </w:pPr>
      <w:r w:rsidRPr="002C4915">
        <w:rPr>
          <w:noProof/>
          <w:color w:val="000000"/>
          <w:sz w:val="24"/>
          <w:szCs w:val="24"/>
        </w:rPr>
        <w:lastRenderedPageBreak/>
        <w:drawing>
          <wp:inline distT="0" distB="0" distL="0" distR="0" wp14:anchorId="0FC40118" wp14:editId="0F373FA1">
            <wp:extent cx="4079461" cy="3287761"/>
            <wp:effectExtent l="0" t="0" r="10160" b="0"/>
            <wp:docPr id="4" name="Picture 4" descr="https://lh3.googleusercontent.com/r7Y0saLWUL4CDVBemXiepuSl3_hoSwoPPUGWmvBq7GsbFnWyNxLChma-dBQIQw7l-0ZFIEuPz67_TiBNpw_7bLiuX_1fVFdjgep5cUrmlKfcaz82jqNS5dUZbxkohI9iExHmL8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7Y0saLWUL4CDVBemXiepuSl3_hoSwoPPUGWmvBq7GsbFnWyNxLChma-dBQIQw7l-0ZFIEuPz67_TiBNpw_7bLiuX_1fVFdjgep5cUrmlKfcaz82jqNS5dUZbxkohI9iExHmL87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663" cy="3301625"/>
                    </a:xfrm>
                    <a:prstGeom prst="rect">
                      <a:avLst/>
                    </a:prstGeom>
                    <a:noFill/>
                    <a:ln>
                      <a:noFill/>
                    </a:ln>
                  </pic:spPr>
                </pic:pic>
              </a:graphicData>
            </a:graphic>
          </wp:inline>
        </w:drawing>
      </w:r>
    </w:p>
    <w:p w14:paraId="66D10D7A" w14:textId="77777777" w:rsidR="000218B6" w:rsidRDefault="000218B6" w:rsidP="000218B6">
      <w:pPr>
        <w:pStyle w:val="Caption"/>
        <w:jc w:val="center"/>
      </w:pPr>
      <w:bookmarkStart w:id="388" w:name="_Ref513470555"/>
      <w:bookmarkStart w:id="389" w:name="_Toc513453628"/>
      <w:bookmarkStart w:id="390" w:name="_Toc513457947"/>
      <w:bookmarkStart w:id="391" w:name="_Toc513458697"/>
      <w:bookmarkStart w:id="392" w:name="_Ref513470522"/>
      <w:bookmarkStart w:id="393" w:name="_Toc513476228"/>
      <w:bookmarkStart w:id="394" w:name="_Toc513476330"/>
      <w:bookmarkStart w:id="395" w:name="_Toc514839790"/>
      <w:r>
        <w:t xml:space="preserve">Figure </w:t>
      </w:r>
      <w:fldSimple w:instr=" SEQ Figure \* ARABIC ">
        <w:r>
          <w:rPr>
            <w:noProof/>
          </w:rPr>
          <w:t>8</w:t>
        </w:r>
      </w:fldSimple>
      <w:bookmarkEnd w:id="388"/>
      <w:r>
        <w:t>. Aether 2 Trajectory Comparison</w:t>
      </w:r>
      <w:bookmarkEnd w:id="389"/>
      <w:bookmarkEnd w:id="390"/>
      <w:bookmarkEnd w:id="391"/>
      <w:bookmarkEnd w:id="392"/>
      <w:bookmarkEnd w:id="393"/>
      <w:bookmarkEnd w:id="394"/>
      <w:bookmarkEnd w:id="395"/>
    </w:p>
    <w:p w14:paraId="7CFEECD7" w14:textId="77777777" w:rsidR="000218B6" w:rsidRPr="00BB2A95" w:rsidRDefault="000218B6" w:rsidP="000218B6"/>
    <w:p w14:paraId="5AD0FE0C" w14:textId="5590B2FE" w:rsidR="000218B6" w:rsidRPr="002C4915" w:rsidRDefault="000218B6" w:rsidP="000218B6">
      <w:r w:rsidRPr="002C4915">
        <w:t xml:space="preserve">This data confirmed suspicions that the dual deployment failed. At about 20 seconds into the launch, the ejection charge that is supposed to deploy only the drogue parachute also deployed the main parachute. This increased the drift distance of the rocket significantly (so much so that it drifted away from the field and got stuck in a tree). A comparison of the modeled velocity and recorded velocity in </w:t>
      </w:r>
      <w:r>
        <w:fldChar w:fldCharType="begin"/>
      </w:r>
      <w:r>
        <w:instrText xml:space="preserve"> REF _Ref513470710 \h </w:instrText>
      </w:r>
      <w:r>
        <w:fldChar w:fldCharType="separate"/>
      </w:r>
      <w:r>
        <w:t xml:space="preserve">Figure </w:t>
      </w:r>
      <w:r>
        <w:rPr>
          <w:noProof/>
        </w:rPr>
        <w:t>9</w:t>
      </w:r>
      <w:r>
        <w:fldChar w:fldCharType="end"/>
      </w:r>
      <w:r w:rsidRPr="002C4915">
        <w:t xml:space="preserve"> also shows that both parachutes deployed</w:t>
      </w:r>
      <w:r>
        <w:t xml:space="preserve"> in a single event</w:t>
      </w:r>
      <w:r w:rsidRPr="002C4915">
        <w:t>, as there is a constant falling velocity of around 7 m/s when there should be two distinct falling velocities for each deployment.</w:t>
      </w:r>
    </w:p>
    <w:p w14:paraId="1EAEFBA3" w14:textId="77777777" w:rsidR="000218B6" w:rsidRPr="002C4915" w:rsidRDefault="000218B6" w:rsidP="000218B6">
      <w:pPr>
        <w:rPr>
          <w:rFonts w:eastAsia="Times New Roman"/>
          <w:sz w:val="24"/>
          <w:szCs w:val="24"/>
        </w:rPr>
      </w:pPr>
    </w:p>
    <w:p w14:paraId="39F8578F" w14:textId="77777777" w:rsidR="000218B6" w:rsidRPr="002C4915" w:rsidRDefault="000218B6" w:rsidP="000218B6">
      <w:pPr>
        <w:keepNext/>
        <w:jc w:val="center"/>
      </w:pPr>
      <w:r w:rsidRPr="002C4915">
        <w:rPr>
          <w:noProof/>
        </w:rPr>
        <w:lastRenderedPageBreak/>
        <w:drawing>
          <wp:inline distT="0" distB="0" distL="0" distR="0" wp14:anchorId="335C2D22" wp14:editId="723C4BA3">
            <wp:extent cx="4433777" cy="3542502"/>
            <wp:effectExtent l="0" t="0" r="5080" b="1270"/>
            <wp:docPr id="3" name="Picture 3" descr="https://lh4.googleusercontent.com/idM9vkhdpoBjLVSVNIj5_1r2-QzEQZ-uWc9MpkbMGSJCd7iv2HCZH-tZ3aYvthMV4_cedCZdu_hphMRHgbBjQIk4IciOB89tm2uHwCtedUEmq09iWqUN6mxvePNtziEeI3kJh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dM9vkhdpoBjLVSVNIj5_1r2-QzEQZ-uWc9MpkbMGSJCd7iv2HCZH-tZ3aYvthMV4_cedCZdu_hphMRHgbBjQIk4IciOB89tm2uHwCtedUEmq09iWqUN6mxvePNtziEeI3kJhoG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1443" cy="3548627"/>
                    </a:xfrm>
                    <a:prstGeom prst="rect">
                      <a:avLst/>
                    </a:prstGeom>
                    <a:noFill/>
                    <a:ln>
                      <a:noFill/>
                    </a:ln>
                  </pic:spPr>
                </pic:pic>
              </a:graphicData>
            </a:graphic>
          </wp:inline>
        </w:drawing>
      </w:r>
    </w:p>
    <w:p w14:paraId="0743DD66" w14:textId="77777777" w:rsidR="000218B6" w:rsidRDefault="000218B6" w:rsidP="000218B6">
      <w:pPr>
        <w:pStyle w:val="Caption"/>
        <w:jc w:val="center"/>
      </w:pPr>
      <w:bookmarkStart w:id="396" w:name="_Ref513470710"/>
      <w:bookmarkStart w:id="397" w:name="_Toc513453629"/>
      <w:bookmarkStart w:id="398" w:name="_Toc513457948"/>
      <w:bookmarkStart w:id="399" w:name="_Toc513458698"/>
      <w:bookmarkStart w:id="400" w:name="_Toc513476229"/>
      <w:bookmarkStart w:id="401" w:name="_Toc513476331"/>
      <w:bookmarkStart w:id="402" w:name="_Toc514839791"/>
      <w:r>
        <w:t xml:space="preserve">Figure </w:t>
      </w:r>
      <w:fldSimple w:instr=" SEQ Figure \* ARABIC ">
        <w:r>
          <w:rPr>
            <w:noProof/>
          </w:rPr>
          <w:t>9</w:t>
        </w:r>
      </w:fldSimple>
      <w:bookmarkEnd w:id="396"/>
      <w:r>
        <w:t>. Aether 2 Velocity Comparison</w:t>
      </w:r>
      <w:bookmarkEnd w:id="397"/>
      <w:bookmarkEnd w:id="398"/>
      <w:bookmarkEnd w:id="399"/>
      <w:bookmarkEnd w:id="400"/>
      <w:bookmarkEnd w:id="401"/>
      <w:bookmarkEnd w:id="402"/>
    </w:p>
    <w:p w14:paraId="51913A5E" w14:textId="77777777" w:rsidR="000218B6" w:rsidRPr="00E33937" w:rsidRDefault="000218B6" w:rsidP="000218B6"/>
    <w:p w14:paraId="4B78F759" w14:textId="0FFA5B3A" w:rsidR="000218B6" w:rsidRPr="002C4915" w:rsidRDefault="000218B6" w:rsidP="000218B6">
      <w:r w:rsidRPr="002C4915">
        <w:t xml:space="preserve">The </w:t>
      </w:r>
      <w:r w:rsidRPr="00E33937">
        <w:rPr>
          <w:i/>
        </w:rPr>
        <w:t xml:space="preserve">Aether </w:t>
      </w:r>
      <w:r>
        <w:rPr>
          <w:i/>
        </w:rPr>
        <w:t xml:space="preserve">II </w:t>
      </w:r>
      <w:r w:rsidRPr="002C4915">
        <w:t xml:space="preserve">trajectory model makes use of fundamental aerodynamic relationships between rocket drag, stability, and atmospheric conditions. A number of assumptions were made in constructing this model such as ignoring skin friction drag, crosswinds and updrafts, and assuming laminar flow. Also, the thrust data that was used to determine the acceleration during the engine burn was supplied by the manufacturer, and </w:t>
      </w:r>
      <w:r>
        <w:t>had</w:t>
      </w:r>
      <w:r w:rsidRPr="002C4915">
        <w:t xml:space="preserve"> not yet been confirmed experimentally by </w:t>
      </w:r>
      <w:r w:rsidR="00FD4EB1">
        <w:t>the</w:t>
      </w:r>
      <w:r w:rsidRPr="002C4915">
        <w:t xml:space="preserve"> static test fire rig. </w:t>
      </w:r>
      <w:r w:rsidR="00FD4EB1">
        <w:t>The</w:t>
      </w:r>
      <w:r>
        <w:t xml:space="preserve"> STFR was used to test the thrust of the higher impulse, competition grade engines. </w:t>
      </w:r>
      <w:r w:rsidRPr="002C4915">
        <w:t>These factors may be the cause of deviations between the model and experimental data</w:t>
      </w:r>
      <w:r>
        <w:t>; especially in estimation of maximum altitude.</w:t>
      </w:r>
      <w:r w:rsidRPr="002C4915">
        <w:t xml:space="preserve"> Otherwise, the implementation of even the most fundamental aerodynamic relationships appears to give </w:t>
      </w:r>
      <w:r>
        <w:t>a</w:t>
      </w:r>
      <w:r w:rsidRPr="002C4915">
        <w:t xml:space="preserve"> </w:t>
      </w:r>
      <w:r>
        <w:t>reasonable</w:t>
      </w:r>
      <w:r w:rsidRPr="002C4915">
        <w:t xml:space="preserve"> estimation of rocket dynamics in-flight. </w:t>
      </w:r>
      <w:r>
        <w:t>Still, there was plenty of room for improvement of simulations.</w:t>
      </w:r>
    </w:p>
    <w:p w14:paraId="7AB5EAF1" w14:textId="77777777" w:rsidR="000218B6" w:rsidRPr="002C4915" w:rsidRDefault="000218B6" w:rsidP="000218B6">
      <w:r w:rsidRPr="002C4915">
        <w:t xml:space="preserve">Predicting the stability of the rocket in flight was also a concern. A model to confirm passive stability </w:t>
      </w:r>
      <w:r>
        <w:t xml:space="preserve">for </w:t>
      </w:r>
      <w:r w:rsidRPr="00F73AEC">
        <w:rPr>
          <w:i/>
        </w:rPr>
        <w:t xml:space="preserve">Aether </w:t>
      </w:r>
      <w:r>
        <w:rPr>
          <w:i/>
        </w:rPr>
        <w:t>II</w:t>
      </w:r>
      <w:r>
        <w:t xml:space="preserve"> </w:t>
      </w:r>
      <w:r w:rsidRPr="002C4915">
        <w:t xml:space="preserve">was also created in MATLAB. This was achieved by calculating the locations of the center of gravity and the center of pressure for the entire rocket. The center of gravity is the average location of the weight of the rocket, and the center of pressure is the point where the total sum of the surrounding pressure field acts on the rocket. The distance between the location of these two points determines the rocket’s passive stability, which is a measure of the rocket sensitivity to external aerodynamics forces such as cross-wind. The ideal spacing between these two points is to have the center of pressure 1-2 rocket diameters (calibers) aft of the center of gravity. Since the center of gravity changes as the fuel is consumed, the stability of the rocket also changes. This change is demonstrated by the change in caliber over time in </w:t>
      </w:r>
      <w:r>
        <w:fldChar w:fldCharType="begin"/>
      </w:r>
      <w:r>
        <w:instrText xml:space="preserve"> REF _Ref513470724 \h </w:instrText>
      </w:r>
      <w:r>
        <w:fldChar w:fldCharType="separate"/>
      </w:r>
      <w:r>
        <w:t xml:space="preserve">Figure </w:t>
      </w:r>
      <w:r>
        <w:rPr>
          <w:noProof/>
        </w:rPr>
        <w:t>10</w:t>
      </w:r>
      <w:r>
        <w:fldChar w:fldCharType="end"/>
      </w:r>
      <w:r w:rsidRPr="002C4915">
        <w:t>.</w:t>
      </w:r>
    </w:p>
    <w:p w14:paraId="3003290C" w14:textId="77777777" w:rsidR="000218B6" w:rsidRPr="002C4915" w:rsidRDefault="000218B6" w:rsidP="000218B6">
      <w:pPr>
        <w:rPr>
          <w:rFonts w:eastAsia="Times New Roman"/>
          <w:sz w:val="24"/>
          <w:szCs w:val="24"/>
        </w:rPr>
      </w:pPr>
    </w:p>
    <w:p w14:paraId="044A70D4" w14:textId="77777777" w:rsidR="000218B6" w:rsidRDefault="000218B6" w:rsidP="000218B6">
      <w:pPr>
        <w:keepNext/>
        <w:jc w:val="center"/>
      </w:pPr>
      <w:r w:rsidRPr="002C4915">
        <w:rPr>
          <w:noProof/>
          <w:color w:val="000000"/>
          <w:sz w:val="24"/>
          <w:szCs w:val="24"/>
        </w:rPr>
        <w:lastRenderedPageBreak/>
        <w:drawing>
          <wp:inline distT="0" distB="0" distL="0" distR="0" wp14:anchorId="0E2EA7B3" wp14:editId="2EE43EB1">
            <wp:extent cx="4326512" cy="3242930"/>
            <wp:effectExtent l="0" t="0" r="0" b="0"/>
            <wp:docPr id="2" name="Picture 2" descr="https://lh3.googleusercontent.com/sUPOKwE2wWp0FmqpYCA2jCfY_mccBUHgF8gCCzpE6lFajFaIVTL1Z6clojse-P1JscW9fzcTC80N69xw0AVGhtAEismv-Cm-N6DS6yKbzsMGpVeghrEmnF1mz4GPSndFXg-Du-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UPOKwE2wWp0FmqpYCA2jCfY_mccBUHgF8gCCzpE6lFajFaIVTL1Z6clojse-P1JscW9fzcTC80N69xw0AVGhtAEismv-Cm-N6DS6yKbzsMGpVeghrEmnF1mz4GPSndFXg-Du-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6328" cy="3250287"/>
                    </a:xfrm>
                    <a:prstGeom prst="rect">
                      <a:avLst/>
                    </a:prstGeom>
                    <a:noFill/>
                    <a:ln>
                      <a:noFill/>
                    </a:ln>
                  </pic:spPr>
                </pic:pic>
              </a:graphicData>
            </a:graphic>
          </wp:inline>
        </w:drawing>
      </w:r>
    </w:p>
    <w:p w14:paraId="36D722B9" w14:textId="77777777" w:rsidR="000218B6" w:rsidRPr="002C4915" w:rsidRDefault="000218B6" w:rsidP="000218B6">
      <w:pPr>
        <w:pStyle w:val="Caption"/>
        <w:jc w:val="center"/>
        <w:rPr>
          <w:sz w:val="24"/>
          <w:szCs w:val="24"/>
        </w:rPr>
      </w:pPr>
      <w:bookmarkStart w:id="403" w:name="_Ref513470724"/>
      <w:bookmarkStart w:id="404" w:name="_Toc513457949"/>
      <w:bookmarkStart w:id="405" w:name="_Toc513458699"/>
      <w:bookmarkStart w:id="406" w:name="_Toc513476230"/>
      <w:bookmarkStart w:id="407" w:name="_Toc513476332"/>
      <w:bookmarkStart w:id="408" w:name="_Toc514839792"/>
      <w:r>
        <w:t xml:space="preserve">Figure </w:t>
      </w:r>
      <w:fldSimple w:instr=" SEQ Figure \* ARABIC ">
        <w:r>
          <w:rPr>
            <w:noProof/>
          </w:rPr>
          <w:t>10</w:t>
        </w:r>
      </w:fldSimple>
      <w:bookmarkEnd w:id="403"/>
      <w:r>
        <w:t>. Aether 2 Stability</w:t>
      </w:r>
      <w:bookmarkEnd w:id="404"/>
      <w:bookmarkEnd w:id="405"/>
      <w:bookmarkEnd w:id="406"/>
      <w:bookmarkEnd w:id="407"/>
      <w:bookmarkEnd w:id="408"/>
    </w:p>
    <w:p w14:paraId="765BE566" w14:textId="77777777" w:rsidR="000218B6" w:rsidRPr="002C4915" w:rsidRDefault="000218B6" w:rsidP="000218B6">
      <w:pPr>
        <w:rPr>
          <w:sz w:val="24"/>
          <w:szCs w:val="24"/>
        </w:rPr>
      </w:pPr>
      <w:r w:rsidRPr="002C4915">
        <w:rPr>
          <w:color w:val="000000"/>
          <w:sz w:val="24"/>
          <w:szCs w:val="24"/>
        </w:rPr>
        <w:tab/>
      </w:r>
    </w:p>
    <w:p w14:paraId="3E7C8439" w14:textId="77777777" w:rsidR="000218B6" w:rsidRDefault="000218B6" w:rsidP="000218B6">
      <w:r w:rsidRPr="002C4915">
        <w:t xml:space="preserve">Since there is no way to quantify the stability of the rocket during flight, the best way we can confirm our model is to observe changes in the rocket’s attitude visually. </w:t>
      </w:r>
      <w:r w:rsidRPr="002C4915">
        <w:rPr>
          <w:i/>
          <w:iCs/>
        </w:rPr>
        <w:t xml:space="preserve">Aether </w:t>
      </w:r>
      <w:r>
        <w:rPr>
          <w:i/>
          <w:iCs/>
        </w:rPr>
        <w:t xml:space="preserve">II </w:t>
      </w:r>
      <w:r w:rsidRPr="002C4915">
        <w:t xml:space="preserve">appeared to fly relatively straight </w:t>
      </w:r>
      <w:r>
        <w:t xml:space="preserve">while leaving the launch rail, </w:t>
      </w:r>
      <w:r w:rsidRPr="002C4915">
        <w:t>with little change to attitude during the engine burn. This observation suggests that our stability model was accurate, as it was predicted to have a high enough caliber to be conservatively stable.</w:t>
      </w:r>
    </w:p>
    <w:p w14:paraId="49E95673" w14:textId="77777777" w:rsidR="000218B6" w:rsidRDefault="000218B6" w:rsidP="000218B6">
      <w:pPr>
        <w:ind w:firstLine="720"/>
      </w:pPr>
    </w:p>
    <w:p w14:paraId="17A64828" w14:textId="77777777" w:rsidR="000218B6" w:rsidRDefault="000218B6" w:rsidP="000218B6">
      <w:pPr>
        <w:pStyle w:val="Heading3"/>
      </w:pPr>
      <w:bookmarkStart w:id="409" w:name="_Toc513457967"/>
      <w:bookmarkStart w:id="410" w:name="_Toc513458718"/>
      <w:bookmarkStart w:id="411" w:name="_Toc513471270"/>
      <w:bookmarkStart w:id="412" w:name="_Toc513476257"/>
      <w:bookmarkStart w:id="413" w:name="_Toc513476359"/>
      <w:bookmarkStart w:id="414" w:name="_Toc514801786"/>
      <w:bookmarkStart w:id="415" w:name="_Toc524608565"/>
      <w:r>
        <w:t>Further Testing</w:t>
      </w:r>
      <w:bookmarkEnd w:id="409"/>
      <w:bookmarkEnd w:id="410"/>
      <w:bookmarkEnd w:id="411"/>
      <w:bookmarkEnd w:id="412"/>
      <w:bookmarkEnd w:id="413"/>
      <w:bookmarkEnd w:id="414"/>
      <w:bookmarkEnd w:id="415"/>
    </w:p>
    <w:p w14:paraId="612AD9DB" w14:textId="77777777" w:rsidR="000218B6" w:rsidRPr="005B3015" w:rsidRDefault="000218B6" w:rsidP="000218B6"/>
    <w:p w14:paraId="43F490A8" w14:textId="77777777" w:rsidR="000218B6" w:rsidRDefault="000218B6" w:rsidP="000218B6">
      <w:r>
        <w:t xml:space="preserve">After the flight of </w:t>
      </w:r>
      <w:r w:rsidRPr="00CA462C">
        <w:rPr>
          <w:i/>
        </w:rPr>
        <w:t>Aether II</w:t>
      </w:r>
      <w:r>
        <w:t xml:space="preserve">, the team began development of a multi-stage rocket. </w:t>
      </w:r>
      <w:r w:rsidRPr="00A94D48">
        <w:rPr>
          <w:i/>
        </w:rPr>
        <w:t>Aether III</w:t>
      </w:r>
      <w:r>
        <w:t xml:space="preserve"> was the first iteration to consist of dual-deployment and both booster and sustainer stages. Additionally, significant improvements were made to our flight simulations. Details of each </w:t>
      </w:r>
      <w:r w:rsidRPr="00ED3C71">
        <w:rPr>
          <w:i/>
        </w:rPr>
        <w:t>Aether</w:t>
      </w:r>
      <w:r>
        <w:t xml:space="preserve"> model are discussed in the Aether Class Iterations section of Redesign Details. The </w:t>
      </w:r>
      <w:r w:rsidRPr="00ED3C71">
        <w:rPr>
          <w:i/>
        </w:rPr>
        <w:t xml:space="preserve">Aether </w:t>
      </w:r>
      <w:r>
        <w:rPr>
          <w:i/>
        </w:rPr>
        <w:t>I</w:t>
      </w:r>
      <w:r w:rsidRPr="00ED3C71">
        <w:rPr>
          <w:i/>
        </w:rPr>
        <w:t>V</w:t>
      </w:r>
      <w:r>
        <w:t xml:space="preserve"> launch results and simulations were highlighted on our URC poster. </w:t>
      </w:r>
      <w:r w:rsidRPr="00A94D48">
        <w:rPr>
          <w:i/>
        </w:rPr>
        <w:t>Aether IV</w:t>
      </w:r>
      <w:r>
        <w:t xml:space="preserve">’s simulation was the first to utilize our nonlinear optimization techniques that determined ideal dimensions to maximize altitude. Since the URC, we have constantly been working to improve, launching and recovering </w:t>
      </w:r>
      <w:r w:rsidRPr="002C6383">
        <w:rPr>
          <w:i/>
        </w:rPr>
        <w:t>Aether V</w:t>
      </w:r>
      <w:r>
        <w:t xml:space="preserve"> and later this week launching </w:t>
      </w:r>
      <w:r w:rsidRPr="002C6383">
        <w:rPr>
          <w:i/>
        </w:rPr>
        <w:t>Aether VI</w:t>
      </w:r>
      <w:r>
        <w:t>.</w:t>
      </w:r>
    </w:p>
    <w:p w14:paraId="185E5EAA" w14:textId="77777777" w:rsidR="000218B6" w:rsidRDefault="000218B6" w:rsidP="000218B6">
      <w:r>
        <w:t xml:space="preserve">The following section of the report will highlight each individual rocket iteration, describe our developmental process, and explain, in great detail, our improved MATLAB simulations. Unlike many senior design projects, rocketry requires constant redesign; testing and analyzing results each time, learning from successes and failures alike. Redesign Details will continue to discuss flight test results and how they compared to our MATLAB and </w:t>
      </w:r>
      <w:proofErr w:type="spellStart"/>
      <w:r>
        <w:t>OpenRocket</w:t>
      </w:r>
      <w:proofErr w:type="spellEnd"/>
      <w:r>
        <w:t xml:space="preserve"> models.</w:t>
      </w:r>
    </w:p>
    <w:p w14:paraId="3C7DA4BF" w14:textId="76237B5A" w:rsidR="00622572" w:rsidRDefault="002243FA" w:rsidP="002243FA">
      <w:pPr>
        <w:pStyle w:val="Heading2"/>
      </w:pPr>
      <w:bookmarkStart w:id="416" w:name="_Toc524608566"/>
      <w:r>
        <w:lastRenderedPageBreak/>
        <w:t>Nonlinear Optimization</w:t>
      </w:r>
      <w:bookmarkEnd w:id="114"/>
      <w:bookmarkEnd w:id="115"/>
      <w:bookmarkEnd w:id="116"/>
      <w:bookmarkEnd w:id="117"/>
      <w:bookmarkEnd w:id="118"/>
      <w:bookmarkEnd w:id="119"/>
      <w:bookmarkEnd w:id="120"/>
      <w:bookmarkEnd w:id="121"/>
      <w:bookmarkEnd w:id="122"/>
      <w:bookmarkEnd w:id="123"/>
      <w:bookmarkEnd w:id="124"/>
      <w:bookmarkEnd w:id="125"/>
      <w:bookmarkEnd w:id="416"/>
    </w:p>
    <w:p w14:paraId="271A10B4" w14:textId="376D9325" w:rsidR="00345922" w:rsidRDefault="00345922" w:rsidP="00345922"/>
    <w:p w14:paraId="1744FDDC" w14:textId="4E336561" w:rsidR="00F13BA5" w:rsidRDefault="00103AA1" w:rsidP="00345922">
      <w:r>
        <w:t xml:space="preserve">Once it has been </w:t>
      </w:r>
      <w:r w:rsidR="0076698C">
        <w:t>verified that the</w:t>
      </w:r>
      <w:r w:rsidR="007E5776">
        <w:t xml:space="preserve"> aerodynamic</w:t>
      </w:r>
      <w:r w:rsidR="00345922">
        <w:t xml:space="preserve"> models </w:t>
      </w:r>
      <w:r w:rsidR="0076698C">
        <w:t>are</w:t>
      </w:r>
      <w:r w:rsidR="00345922">
        <w:t xml:space="preserve"> </w:t>
      </w:r>
      <w:r w:rsidR="007E5776">
        <w:t>re</w:t>
      </w:r>
      <w:r w:rsidR="0076698C">
        <w:t>asonabl</w:t>
      </w:r>
      <w:r w:rsidR="007E5776">
        <w:t>y trustworthy</w:t>
      </w:r>
      <w:r w:rsidR="00345922">
        <w:t xml:space="preserve">, </w:t>
      </w:r>
      <w:r w:rsidR="000C7CE0">
        <w:t>optimal dimensions for a given r</w:t>
      </w:r>
      <w:r w:rsidR="00BB341F">
        <w:t>ocket configuration can be determined</w:t>
      </w:r>
      <w:r w:rsidR="000C7CE0">
        <w:t xml:space="preserve"> </w:t>
      </w:r>
      <w:r w:rsidR="0027121F">
        <w:t>by using the built-in</w:t>
      </w:r>
      <w:r w:rsidR="000B06F0">
        <w:t xml:space="preserve"> MATLAB nonlinear programming solver,</w:t>
      </w:r>
      <w:r w:rsidR="0027121F">
        <w:t xml:space="preserve"> </w:t>
      </w:r>
      <w:proofErr w:type="spellStart"/>
      <w:r w:rsidR="0027121F">
        <w:rPr>
          <w:i/>
        </w:rPr>
        <w:t>fmincon</w:t>
      </w:r>
      <w:proofErr w:type="spellEnd"/>
      <w:r w:rsidR="0027121F">
        <w:t xml:space="preserve">. </w:t>
      </w:r>
      <w:r w:rsidR="00F13BA5">
        <w:t>This solver finds the minimum of a nonlinear multivar</w:t>
      </w:r>
      <w:r w:rsidR="00E22AD4">
        <w:t>iable function, and can be constrained</w:t>
      </w:r>
      <w:r w:rsidR="00F13BA5">
        <w:t xml:space="preserve"> by</w:t>
      </w:r>
      <w:r w:rsidR="00E22AD4">
        <w:t xml:space="preserve"> both</w:t>
      </w:r>
      <w:r w:rsidR="00F13BA5">
        <w:t xml:space="preserve"> linear </w:t>
      </w:r>
      <w:r w:rsidR="007D2E91">
        <w:t>and nonlinear relations. It accomplishes</w:t>
      </w:r>
      <w:r w:rsidR="00F13BA5">
        <w:t xml:space="preserve"> this using an interior-point algorithm that</w:t>
      </w:r>
      <w:r w:rsidR="00136A48">
        <w:t xml:space="preserve">, in simplified terms, </w:t>
      </w:r>
      <w:r w:rsidR="00BB0193">
        <w:t xml:space="preserve">constantly </w:t>
      </w:r>
      <w:r w:rsidR="00136A48">
        <w:t xml:space="preserve">varies each variable </w:t>
      </w:r>
      <w:r w:rsidR="00980A12">
        <w:t xml:space="preserve">at each iteration </w:t>
      </w:r>
      <w:r w:rsidR="00136A48">
        <w:t>and foll</w:t>
      </w:r>
      <w:r w:rsidR="00FC1ED7">
        <w:t>ows the gradient of the output</w:t>
      </w:r>
      <w:r w:rsidR="00136A48">
        <w:t>.</w:t>
      </w:r>
    </w:p>
    <w:p w14:paraId="54400786" w14:textId="11A763AE" w:rsidR="00345922" w:rsidRDefault="00F13BA5" w:rsidP="00345922">
      <w:r>
        <w:t xml:space="preserve">To utilize this solver, all of </w:t>
      </w:r>
      <w:r w:rsidR="00BB0193">
        <w:t>the aerodynamic models had to combined into a single function. The inputs of this function are the various dimensions of each component of the rocket and the output is the simulated maximum altitude.</w:t>
      </w:r>
    </w:p>
    <w:p w14:paraId="3475BF48" w14:textId="2B205A96" w:rsidR="00210129" w:rsidRDefault="00210129" w:rsidP="00345922">
      <w:r>
        <w:t xml:space="preserve">The results of the solver applied to our </w:t>
      </w:r>
      <w:r w:rsidRPr="00446A80">
        <w:rPr>
          <w:i/>
        </w:rPr>
        <w:t>Aether VI</w:t>
      </w:r>
      <w:r>
        <w:t xml:space="preserve"> design can be seen in </w:t>
      </w:r>
      <w:r w:rsidR="009A504F">
        <w:fldChar w:fldCharType="begin"/>
      </w:r>
      <w:r w:rsidR="009A504F">
        <w:instrText xml:space="preserve"> REF _Ref513471068 \h </w:instrText>
      </w:r>
      <w:r w:rsidR="009A504F">
        <w:fldChar w:fldCharType="separate"/>
      </w:r>
      <w:r w:rsidR="009A504F">
        <w:t xml:space="preserve">Figure </w:t>
      </w:r>
      <w:r w:rsidR="009A504F">
        <w:rPr>
          <w:noProof/>
        </w:rPr>
        <w:t>16</w:t>
      </w:r>
      <w:r w:rsidR="009A504F">
        <w:fldChar w:fldCharType="end"/>
      </w:r>
      <w:r w:rsidR="006B2B16">
        <w:t>.</w:t>
      </w:r>
    </w:p>
    <w:p w14:paraId="04B85F74" w14:textId="77777777" w:rsidR="008C5422" w:rsidRDefault="00210129" w:rsidP="008C5422">
      <w:pPr>
        <w:keepNext/>
        <w:jc w:val="center"/>
      </w:pPr>
      <w:r w:rsidRPr="00210129">
        <w:rPr>
          <w:noProof/>
        </w:rPr>
        <w:drawing>
          <wp:inline distT="0" distB="0" distL="0" distR="0" wp14:anchorId="25244B21" wp14:editId="524569F3">
            <wp:extent cx="4678325" cy="3948584"/>
            <wp:effectExtent l="19050" t="19050" r="27305" b="13970"/>
            <wp:docPr id="66"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2847" cy="4011482"/>
                    </a:xfrm>
                    <a:prstGeom prst="rect">
                      <a:avLst/>
                    </a:prstGeom>
                    <a:solidFill>
                      <a:schemeClr val="tx2"/>
                    </a:solidFill>
                    <a:ln>
                      <a:solidFill>
                        <a:schemeClr val="bg1"/>
                      </a:solidFill>
                    </a:ln>
                  </pic:spPr>
                </pic:pic>
              </a:graphicData>
            </a:graphic>
          </wp:inline>
        </w:drawing>
      </w:r>
    </w:p>
    <w:p w14:paraId="1243A5DB" w14:textId="306ADAA4" w:rsidR="00FB16B0" w:rsidRDefault="008C5422" w:rsidP="008C5422">
      <w:pPr>
        <w:pStyle w:val="Caption"/>
        <w:jc w:val="center"/>
      </w:pPr>
      <w:bookmarkStart w:id="417" w:name="_Ref513471068"/>
      <w:bookmarkStart w:id="418" w:name="_Toc513476236"/>
      <w:bookmarkStart w:id="419" w:name="_Toc513476338"/>
      <w:bookmarkStart w:id="420" w:name="_Toc514839793"/>
      <w:r>
        <w:t xml:space="preserve">Figure </w:t>
      </w:r>
      <w:fldSimple w:instr=" SEQ Figure \* ARABIC ">
        <w:r w:rsidR="00BB4CBD">
          <w:rPr>
            <w:noProof/>
          </w:rPr>
          <w:t>16</w:t>
        </w:r>
      </w:fldSimple>
      <w:bookmarkEnd w:id="417"/>
      <w:r>
        <w:t>. Optimization of Aether V</w:t>
      </w:r>
      <w:r w:rsidR="006B2B16">
        <w:t>I</w:t>
      </w:r>
      <w:r>
        <w:t xml:space="preserve"> Dimensions</w:t>
      </w:r>
      <w:bookmarkEnd w:id="418"/>
      <w:bookmarkEnd w:id="419"/>
      <w:bookmarkEnd w:id="420"/>
    </w:p>
    <w:p w14:paraId="18F5C503" w14:textId="77777777" w:rsidR="008C5422" w:rsidRPr="008C5422" w:rsidRDefault="008C5422" w:rsidP="008C5422"/>
    <w:p w14:paraId="7ACA7BCC" w14:textId="67FB3D49" w:rsidR="00E6327F" w:rsidRDefault="008433DF" w:rsidP="00210129">
      <w:pPr>
        <w:rPr>
          <w:b/>
        </w:rPr>
      </w:pPr>
      <w:r>
        <w:t>The dotted red line shows</w:t>
      </w:r>
      <w:r w:rsidR="00210129">
        <w:t xml:space="preserve"> that </w:t>
      </w:r>
      <w:r w:rsidR="00A5412D">
        <w:t>approximately</w:t>
      </w:r>
      <w:r w:rsidR="00210129">
        <w:t xml:space="preserve"> 200 m </w:t>
      </w:r>
      <w:r>
        <w:t>was added to the</w:t>
      </w:r>
      <w:r w:rsidR="004050AD">
        <w:t xml:space="preserve"> modeled</w:t>
      </w:r>
      <w:r>
        <w:t xml:space="preserve"> apogee</w:t>
      </w:r>
      <w:r w:rsidR="00210129">
        <w:t xml:space="preserve"> the </w:t>
      </w:r>
      <w:r>
        <w:t xml:space="preserve">initial guess of the dimensions after optimization. The solid colored lines demonstrate how every dimension that is being varied converges to a single set of dimensions that results in the highest predicted apogee. This particular optimization had </w:t>
      </w:r>
      <w:r w:rsidR="00714107">
        <w:t>104 iterations before</w:t>
      </w:r>
      <w:r w:rsidR="0062256C">
        <w:t xml:space="preserve"> it converged on a function result that is non-decreasing in </w:t>
      </w:r>
      <w:r w:rsidR="004050AD">
        <w:t xml:space="preserve">all </w:t>
      </w:r>
      <w:r w:rsidR="0062256C">
        <w:t>feasible directions. Specifically, the amount of change from the final iteration was below the stop-tolerance of the program.</w:t>
      </w:r>
    </w:p>
    <w:p w14:paraId="26077944" w14:textId="77777777" w:rsidR="00E6327F" w:rsidRDefault="00E6327F" w:rsidP="00210129"/>
    <w:p w14:paraId="106293CF" w14:textId="0D88EB24" w:rsidR="009453C6" w:rsidRDefault="009453C6" w:rsidP="009453C6">
      <w:pPr>
        <w:pStyle w:val="Heading3"/>
      </w:pPr>
      <w:bookmarkStart w:id="421" w:name="_Toc513382673"/>
      <w:bookmarkStart w:id="422" w:name="_Toc513383038"/>
      <w:bookmarkStart w:id="423" w:name="_Toc513384702"/>
      <w:bookmarkStart w:id="424" w:name="_Toc513388415"/>
      <w:bookmarkStart w:id="425" w:name="_Toc513394088"/>
      <w:bookmarkStart w:id="426" w:name="_Toc513453659"/>
      <w:bookmarkStart w:id="427" w:name="_Toc513457981"/>
      <w:bookmarkStart w:id="428" w:name="_Toc513458732"/>
      <w:bookmarkStart w:id="429" w:name="_Toc513471284"/>
      <w:bookmarkStart w:id="430" w:name="_Toc513476271"/>
      <w:bookmarkStart w:id="431" w:name="_Toc513476373"/>
      <w:bookmarkStart w:id="432" w:name="_Toc514801800"/>
      <w:bookmarkStart w:id="433" w:name="_Toc524608567"/>
      <w:r>
        <w:t>Constraints</w:t>
      </w:r>
      <w:bookmarkEnd w:id="421"/>
      <w:bookmarkEnd w:id="422"/>
      <w:bookmarkEnd w:id="423"/>
      <w:bookmarkEnd w:id="424"/>
      <w:bookmarkEnd w:id="425"/>
      <w:bookmarkEnd w:id="426"/>
      <w:bookmarkEnd w:id="427"/>
      <w:bookmarkEnd w:id="428"/>
      <w:bookmarkEnd w:id="429"/>
      <w:bookmarkEnd w:id="430"/>
      <w:bookmarkEnd w:id="431"/>
      <w:bookmarkEnd w:id="432"/>
      <w:bookmarkEnd w:id="433"/>
    </w:p>
    <w:p w14:paraId="50D7D744" w14:textId="1DE3860D" w:rsidR="009453C6" w:rsidRPr="009453C6" w:rsidRDefault="003E7C90" w:rsidP="008C3448">
      <w:bookmarkStart w:id="434" w:name="_Toc513382674"/>
      <w:bookmarkStart w:id="435" w:name="_Toc513383039"/>
      <w:bookmarkStart w:id="436" w:name="_Toc513384703"/>
      <w:bookmarkStart w:id="437" w:name="_Toc513394089"/>
      <w:r>
        <w:t>The stability model is used as a constraint in this solver. The relation between rocket dimensions and stability is implemented such that the final solution must also have dimensions that result in an initial caliber of 1.5, both at the launch pad and after stage separation.</w:t>
      </w:r>
      <w:bookmarkEnd w:id="434"/>
      <w:bookmarkEnd w:id="435"/>
      <w:bookmarkEnd w:id="436"/>
      <w:bookmarkEnd w:id="437"/>
    </w:p>
    <w:p w14:paraId="4799997B" w14:textId="1ABFBF11" w:rsidR="003E7C90" w:rsidRPr="003E7C90" w:rsidRDefault="003E7C90" w:rsidP="003E7C90">
      <w:r>
        <w:t>Manufacturing limitations dictate the upper and lower bounds for each rocket dimension.</w:t>
      </w:r>
      <w:r w:rsidR="008C3448">
        <w:t xml:space="preserve"> These include limits for coupler tolerances</w:t>
      </w:r>
      <w:r w:rsidR="00996C1C">
        <w:t xml:space="preserve">, </w:t>
      </w:r>
      <w:r w:rsidR="008433DF">
        <w:t xml:space="preserve">required </w:t>
      </w:r>
      <w:r w:rsidR="009015C5">
        <w:t xml:space="preserve">clearance </w:t>
      </w:r>
      <w:r w:rsidR="008433DF">
        <w:t>between fins and motor, and the thickness of available materials.</w:t>
      </w:r>
    </w:p>
    <w:p w14:paraId="6A506794" w14:textId="77777777" w:rsidR="00603521" w:rsidRPr="003E7C90" w:rsidRDefault="00603521" w:rsidP="003E7C90">
      <w:bookmarkStart w:id="438" w:name="_Toc513382675"/>
      <w:bookmarkStart w:id="439" w:name="_Toc513383040"/>
      <w:bookmarkStart w:id="440" w:name="_Toc513384704"/>
      <w:bookmarkStart w:id="441" w:name="_Toc513388417"/>
      <w:bookmarkStart w:id="442" w:name="_Toc513394090"/>
      <w:bookmarkStart w:id="443" w:name="_Toc513453661"/>
      <w:bookmarkStart w:id="444" w:name="_Toc513457983"/>
      <w:bookmarkStart w:id="445" w:name="_Toc513458734"/>
      <w:bookmarkStart w:id="446" w:name="_Toc513471286"/>
    </w:p>
    <w:p w14:paraId="1ECB815E" w14:textId="0D882C45" w:rsidR="00AA3CA9" w:rsidRPr="00AA3CA9" w:rsidRDefault="00AA3CA9" w:rsidP="00AA3CA9">
      <w:pPr>
        <w:pStyle w:val="Heading3"/>
      </w:pPr>
      <w:bookmarkStart w:id="447" w:name="_Toc513476272"/>
      <w:bookmarkStart w:id="448" w:name="_Toc513476374"/>
      <w:bookmarkStart w:id="449" w:name="_Toc514801801"/>
      <w:bookmarkStart w:id="450" w:name="_Toc524608568"/>
      <w:r>
        <w:t>Finite Element Analysis</w:t>
      </w:r>
      <w:bookmarkEnd w:id="438"/>
      <w:bookmarkEnd w:id="439"/>
      <w:bookmarkEnd w:id="440"/>
      <w:bookmarkEnd w:id="441"/>
      <w:bookmarkEnd w:id="442"/>
      <w:bookmarkEnd w:id="443"/>
      <w:bookmarkEnd w:id="444"/>
      <w:bookmarkEnd w:id="445"/>
      <w:bookmarkEnd w:id="446"/>
      <w:bookmarkEnd w:id="447"/>
      <w:bookmarkEnd w:id="448"/>
      <w:bookmarkEnd w:id="449"/>
      <w:bookmarkEnd w:id="450"/>
    </w:p>
    <w:p w14:paraId="4C14E814" w14:textId="326B9E2D" w:rsidR="00E6327F" w:rsidRPr="009B7B88" w:rsidRDefault="00E6327F" w:rsidP="00E6327F">
      <w:bookmarkStart w:id="451" w:name="_Toc513382676"/>
      <w:bookmarkStart w:id="452" w:name="_Toc513383041"/>
      <w:bookmarkStart w:id="453" w:name="_Toc513384705"/>
      <w:bookmarkStart w:id="454" w:name="_Toc513388418"/>
      <w:bookmarkStart w:id="455" w:name="_Toc513394091"/>
      <w:r>
        <w:t xml:space="preserve">The final dimensions are then used to build 3D models in Solidworks and perform finite element analysis to confirm structural integrity of parts that are prone to failure, such as the engine centering ring seen </w:t>
      </w:r>
      <w:r w:rsidR="009B7B88">
        <w:t xml:space="preserve">in </w:t>
      </w:r>
      <w:r w:rsidR="009A504F">
        <w:fldChar w:fldCharType="begin"/>
      </w:r>
      <w:r w:rsidR="009A504F">
        <w:instrText xml:space="preserve"> REF _Ref513471093 \h </w:instrText>
      </w:r>
      <w:r w:rsidR="009A504F">
        <w:fldChar w:fldCharType="separate"/>
      </w:r>
      <w:r w:rsidR="009A504F">
        <w:t xml:space="preserve">Figure </w:t>
      </w:r>
      <w:r w:rsidR="009A504F">
        <w:rPr>
          <w:noProof/>
        </w:rPr>
        <w:t>17</w:t>
      </w:r>
      <w:r w:rsidR="009A504F">
        <w:fldChar w:fldCharType="end"/>
      </w:r>
      <w:r w:rsidR="009B7B88">
        <w:t xml:space="preserve">. A factor of safety of 3 is typically used in aerospace vehicles </w:t>
      </w:r>
      <w:r w:rsidR="009B7B88" w:rsidRPr="007B58CB">
        <w:rPr>
          <w:b/>
        </w:rPr>
        <w:t>[</w:t>
      </w:r>
      <w:r w:rsidR="007B58CB">
        <w:rPr>
          <w:b/>
        </w:rPr>
        <w:t>3</w:t>
      </w:r>
      <w:r w:rsidR="009B7B88" w:rsidRPr="007B58CB">
        <w:rPr>
          <w:b/>
        </w:rPr>
        <w:t>]</w:t>
      </w:r>
      <w:r w:rsidR="009B7B88">
        <w:rPr>
          <w:b/>
        </w:rPr>
        <w:t>,</w:t>
      </w:r>
      <w:r w:rsidR="009B7B88">
        <w:t xml:space="preserve"> so this is the minimum we use to ensure structural integrity during flight. </w:t>
      </w:r>
    </w:p>
    <w:p w14:paraId="2AA537D6" w14:textId="77777777" w:rsidR="008C5422" w:rsidRDefault="009B7B88" w:rsidP="008C5422">
      <w:pPr>
        <w:keepNext/>
        <w:jc w:val="center"/>
      </w:pPr>
      <w:r w:rsidRPr="009B7B88">
        <w:rPr>
          <w:noProof/>
          <w:sz w:val="24"/>
          <w:szCs w:val="24"/>
        </w:rPr>
        <w:drawing>
          <wp:inline distT="0" distB="0" distL="0" distR="0" wp14:anchorId="74F333B9" wp14:editId="525A5CA4">
            <wp:extent cx="4906885" cy="2753832"/>
            <wp:effectExtent l="19050" t="19050" r="27305" b="27940"/>
            <wp:docPr id="67" name="Picture 643" descr="A close up of a logo&#10;&#10;Description generated with high confidence">
              <a:extLst xmlns:a="http://schemas.openxmlformats.org/drawingml/2006/main">
                <a:ext uri="{FF2B5EF4-FFF2-40B4-BE49-F238E27FC236}">
                  <a16:creationId xmlns:a16="http://schemas.microsoft.com/office/drawing/2014/main" id="{32D532B1-1B76-42A2-8E18-E8F159644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43" descr="A close up of a logo&#10;&#10;Description generated with high confidence">
                      <a:extLst>
                        <a:ext uri="{FF2B5EF4-FFF2-40B4-BE49-F238E27FC236}">
                          <a16:creationId xmlns:a16="http://schemas.microsoft.com/office/drawing/2014/main" id="{32D532B1-1B76-42A2-8E18-E8F159644FB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17761" cy="2759936"/>
                    </a:xfrm>
                    <a:prstGeom prst="rect">
                      <a:avLst/>
                    </a:prstGeom>
                    <a:ln>
                      <a:solidFill>
                        <a:schemeClr val="bg1"/>
                      </a:solidFill>
                    </a:ln>
                  </pic:spPr>
                </pic:pic>
              </a:graphicData>
            </a:graphic>
          </wp:inline>
        </w:drawing>
      </w:r>
    </w:p>
    <w:p w14:paraId="7897BF5B" w14:textId="2750D1E9" w:rsidR="009B7B88" w:rsidRDefault="008C5422" w:rsidP="008C5422">
      <w:pPr>
        <w:pStyle w:val="Caption"/>
        <w:jc w:val="center"/>
      </w:pPr>
      <w:bookmarkStart w:id="456" w:name="_Ref513471093"/>
      <w:bookmarkStart w:id="457" w:name="_Toc513476237"/>
      <w:bookmarkStart w:id="458" w:name="_Toc513476339"/>
      <w:bookmarkStart w:id="459" w:name="_Toc514839794"/>
      <w:r>
        <w:t xml:space="preserve">Figure </w:t>
      </w:r>
      <w:fldSimple w:instr=" SEQ Figure \* ARABIC ">
        <w:r w:rsidR="00BB4CBD">
          <w:rPr>
            <w:noProof/>
          </w:rPr>
          <w:t>17</w:t>
        </w:r>
      </w:fldSimple>
      <w:bookmarkEnd w:id="456"/>
      <w:r>
        <w:t>. Centering Ring FEA</w:t>
      </w:r>
      <w:bookmarkEnd w:id="457"/>
      <w:bookmarkEnd w:id="458"/>
      <w:bookmarkEnd w:id="459"/>
    </w:p>
    <w:p w14:paraId="55A855BF" w14:textId="77777777" w:rsidR="000C4021" w:rsidRPr="000C4021" w:rsidRDefault="000C4021" w:rsidP="000C4021"/>
    <w:p w14:paraId="0EB86E0A" w14:textId="3FFCF6D4" w:rsidR="00C4275B" w:rsidRPr="00527556" w:rsidRDefault="00C4275B" w:rsidP="00C4275B">
      <w:pPr>
        <w:rPr>
          <w:szCs w:val="24"/>
        </w:rPr>
      </w:pPr>
      <w:r w:rsidRPr="00527556">
        <w:rPr>
          <w:szCs w:val="24"/>
        </w:rPr>
        <w:t>If the factor of safety falls below 3 for any of the parts, the optimization program must be reconfigured and reran to get a new set of dimensions. Typically, this means adjusting the upper and lower bounds of certain dimension to ensure that there will be more material on the part on the next set of optimized dimensions.</w:t>
      </w:r>
    </w:p>
    <w:p w14:paraId="55F74A76" w14:textId="174C66D1" w:rsidR="00477EE3" w:rsidRDefault="009F4B02" w:rsidP="00477EE3">
      <w:pPr>
        <w:pStyle w:val="Heading1"/>
      </w:pPr>
      <w:bookmarkStart w:id="460" w:name="_Toc524608569"/>
      <w:bookmarkStart w:id="461" w:name="_Toc513388420"/>
      <w:bookmarkStart w:id="462" w:name="_Toc513394093"/>
      <w:bookmarkStart w:id="463" w:name="_Toc513453664"/>
      <w:bookmarkStart w:id="464" w:name="_Toc513457986"/>
      <w:bookmarkStart w:id="465" w:name="_Toc513458737"/>
      <w:bookmarkStart w:id="466" w:name="_Toc513471289"/>
      <w:bookmarkStart w:id="467" w:name="_Toc513476273"/>
      <w:bookmarkStart w:id="468" w:name="_Toc513476375"/>
      <w:bookmarkStart w:id="469" w:name="_Toc514801803"/>
      <w:bookmarkEnd w:id="451"/>
      <w:bookmarkEnd w:id="452"/>
      <w:bookmarkEnd w:id="453"/>
      <w:bookmarkEnd w:id="454"/>
      <w:bookmarkEnd w:id="455"/>
      <w:r>
        <w:br w:type="column"/>
      </w:r>
      <w:commentRangeStart w:id="470"/>
      <w:r w:rsidR="00477EE3">
        <w:lastRenderedPageBreak/>
        <w:t>Build Process Validation</w:t>
      </w:r>
      <w:bookmarkEnd w:id="460"/>
      <w:commentRangeEnd w:id="470"/>
      <w:r w:rsidR="00620A8A">
        <w:rPr>
          <w:rStyle w:val="CommentReference"/>
          <w:rFonts w:ascii="Times New Roman" w:eastAsiaTheme="minorHAnsi" w:hAnsi="Times New Roman" w:cstheme="minorBidi"/>
          <w:color w:val="auto"/>
        </w:rPr>
        <w:commentReference w:id="470"/>
      </w:r>
    </w:p>
    <w:p w14:paraId="28143C8F" w14:textId="4B3A5F55" w:rsidR="007F7504" w:rsidRDefault="007F7504" w:rsidP="007F7504">
      <w:pPr>
        <w:pStyle w:val="Heading2"/>
      </w:pPr>
      <w:bookmarkStart w:id="471" w:name="_Toc513388423"/>
      <w:bookmarkStart w:id="472" w:name="_Toc513394096"/>
      <w:bookmarkStart w:id="473" w:name="_Toc513453667"/>
      <w:bookmarkStart w:id="474" w:name="_Toc513457989"/>
      <w:bookmarkStart w:id="475" w:name="_Toc513458740"/>
      <w:bookmarkStart w:id="476" w:name="_Toc513471292"/>
      <w:bookmarkStart w:id="477" w:name="_Toc513476276"/>
      <w:bookmarkStart w:id="478" w:name="_Toc513476378"/>
      <w:bookmarkStart w:id="479" w:name="_Toc514801806"/>
      <w:bookmarkStart w:id="480" w:name="_Toc524608573"/>
      <w:bookmarkEnd w:id="461"/>
      <w:bookmarkEnd w:id="462"/>
      <w:bookmarkEnd w:id="463"/>
      <w:bookmarkEnd w:id="464"/>
      <w:bookmarkEnd w:id="465"/>
      <w:bookmarkEnd w:id="466"/>
      <w:bookmarkEnd w:id="467"/>
      <w:bookmarkEnd w:id="468"/>
      <w:bookmarkEnd w:id="469"/>
      <w:r>
        <w:t>Aether Class Iterations</w:t>
      </w:r>
      <w:bookmarkEnd w:id="471"/>
      <w:bookmarkEnd w:id="472"/>
      <w:bookmarkEnd w:id="473"/>
      <w:bookmarkEnd w:id="474"/>
      <w:bookmarkEnd w:id="475"/>
      <w:bookmarkEnd w:id="476"/>
      <w:bookmarkEnd w:id="477"/>
      <w:bookmarkEnd w:id="478"/>
      <w:bookmarkEnd w:id="479"/>
      <w:bookmarkEnd w:id="480"/>
      <w:r w:rsidR="00E25576">
        <w:t xml:space="preserve"> Leading to Final Competition Rocket</w:t>
      </w:r>
    </w:p>
    <w:p w14:paraId="24291338" w14:textId="77777777" w:rsidR="00C879BC" w:rsidRPr="00C879BC" w:rsidRDefault="00C879BC" w:rsidP="00C879BC">
      <w:bookmarkStart w:id="481" w:name="_Toc513388424"/>
      <w:bookmarkStart w:id="482" w:name="_Toc513394097"/>
      <w:bookmarkStart w:id="483" w:name="_Toc513453668"/>
      <w:bookmarkStart w:id="484" w:name="_Toc513457990"/>
      <w:bookmarkStart w:id="485" w:name="_Toc513458741"/>
    </w:p>
    <w:p w14:paraId="54F07E45" w14:textId="012E2ED1" w:rsidR="007F7504" w:rsidRDefault="007F7504" w:rsidP="007F7504">
      <w:pPr>
        <w:pStyle w:val="Heading3"/>
      </w:pPr>
      <w:bookmarkStart w:id="486" w:name="_Toc513471293"/>
      <w:bookmarkStart w:id="487" w:name="_Toc513476277"/>
      <w:bookmarkStart w:id="488" w:name="_Toc513476379"/>
      <w:bookmarkStart w:id="489" w:name="_Toc514801807"/>
      <w:bookmarkStart w:id="490" w:name="_Toc524608574"/>
      <w:r>
        <w:t>Aether I</w:t>
      </w:r>
      <w:bookmarkEnd w:id="481"/>
      <w:bookmarkEnd w:id="482"/>
      <w:bookmarkEnd w:id="483"/>
      <w:bookmarkEnd w:id="484"/>
      <w:bookmarkEnd w:id="485"/>
      <w:bookmarkEnd w:id="486"/>
      <w:bookmarkEnd w:id="487"/>
      <w:bookmarkEnd w:id="488"/>
      <w:bookmarkEnd w:id="489"/>
      <w:bookmarkEnd w:id="490"/>
    </w:p>
    <w:p w14:paraId="4B312CE5" w14:textId="4A4AB610" w:rsidR="00105F38" w:rsidRPr="00105F38" w:rsidRDefault="00105F38" w:rsidP="00105F38">
      <w:r>
        <w:t>Launched on 3/19/18</w:t>
      </w:r>
    </w:p>
    <w:p w14:paraId="6A4234C5" w14:textId="14A56D1C" w:rsidR="001A57DB" w:rsidRPr="001A57DB" w:rsidRDefault="00D84DB9" w:rsidP="001A57DB">
      <w:r>
        <w:t xml:space="preserve">The </w:t>
      </w:r>
      <w:r w:rsidRPr="009273D9">
        <w:rPr>
          <w:i/>
        </w:rPr>
        <w:t>Aether</w:t>
      </w:r>
      <w:r>
        <w:t xml:space="preserve"> class iterations </w:t>
      </w:r>
      <w:r w:rsidR="00B47FBA">
        <w:t>utilize dual parachute deployment through the use of an electronics bay</w:t>
      </w:r>
      <w:r w:rsidR="00235A87">
        <w:t xml:space="preserve"> rather than </w:t>
      </w:r>
      <w:r w:rsidR="00460EAE">
        <w:t xml:space="preserve">an engine </w:t>
      </w:r>
      <w:r w:rsidR="00235A87">
        <w:t>ejection charge</w:t>
      </w:r>
      <w:r w:rsidR="008D30C6">
        <w:t>.</w:t>
      </w:r>
      <w:r w:rsidR="00822D38">
        <w:t xml:space="preserve"> </w:t>
      </w:r>
      <w:r w:rsidR="004312F9">
        <w:t xml:space="preserve">The goal for </w:t>
      </w:r>
      <w:r w:rsidR="004312F9" w:rsidRPr="009273D9">
        <w:rPr>
          <w:i/>
        </w:rPr>
        <w:t>Aether I</w:t>
      </w:r>
      <w:r w:rsidR="001C76AC">
        <w:t xml:space="preserve"> is to successfully launch a single stage rocket with parachute dual deployment</w:t>
      </w:r>
      <w:r w:rsidR="00B47FBA">
        <w:t>.</w:t>
      </w:r>
      <w:r w:rsidR="006E22C2">
        <w:t xml:space="preserve"> </w:t>
      </w:r>
      <w:r w:rsidR="006E22C2" w:rsidRPr="009273D9">
        <w:rPr>
          <w:i/>
        </w:rPr>
        <w:t>Ae</w:t>
      </w:r>
      <w:r w:rsidR="004312F9" w:rsidRPr="009273D9">
        <w:rPr>
          <w:i/>
        </w:rPr>
        <w:t>ther I</w:t>
      </w:r>
      <w:r w:rsidR="006E22C2">
        <w:t xml:space="preserve"> consists of </w:t>
      </w:r>
      <w:r w:rsidR="006D2817">
        <w:t xml:space="preserve">a </w:t>
      </w:r>
      <w:r w:rsidR="006E22C2">
        <w:t>54 mm diameter</w:t>
      </w:r>
      <w:r w:rsidR="000065C1">
        <w:t xml:space="preserve"> </w:t>
      </w:r>
      <w:r w:rsidR="007008FB">
        <w:t xml:space="preserve">cardboard </w:t>
      </w:r>
      <w:r w:rsidR="000065C1">
        <w:t>body tube</w:t>
      </w:r>
      <w:r w:rsidR="006E22C2">
        <w:t xml:space="preserve"> with </w:t>
      </w:r>
      <w:r w:rsidR="003769EB">
        <w:t xml:space="preserve">wood fins, an </w:t>
      </w:r>
      <w:r w:rsidR="00093CBE">
        <w:t>ogive nose cone</w:t>
      </w:r>
      <w:r w:rsidR="006D2817">
        <w:t>,</w:t>
      </w:r>
      <w:r w:rsidR="00093CBE">
        <w:t xml:space="preserve"> and the</w:t>
      </w:r>
      <w:r w:rsidR="003769EB">
        <w:t xml:space="preserve"> </w:t>
      </w:r>
      <w:r w:rsidR="006E22C2">
        <w:t>same 29</w:t>
      </w:r>
      <w:r w:rsidR="000065C1">
        <w:t xml:space="preserve"> mm engines utilized in for v1 and v2.</w:t>
      </w:r>
      <w:r w:rsidR="00170E45">
        <w:t xml:space="preserve"> </w:t>
      </w:r>
      <w:r w:rsidR="00EB4BB6">
        <w:t>Launch was succe</w:t>
      </w:r>
      <w:r w:rsidR="005C7B0B">
        <w:t>ssful</w:t>
      </w:r>
      <w:r w:rsidR="009057CC">
        <w:t xml:space="preserve"> with a straight and stable trajectory.</w:t>
      </w:r>
      <w:r w:rsidR="003C6518">
        <w:t xml:space="preserve"> </w:t>
      </w:r>
      <w:r w:rsidR="003B388C">
        <w:t xml:space="preserve">The </w:t>
      </w:r>
      <w:r w:rsidR="007A1005">
        <w:t>altimeter read</w:t>
      </w:r>
      <w:r w:rsidR="00197AF3">
        <w:t xml:space="preserve"> and apogee</w:t>
      </w:r>
      <w:r w:rsidR="007A1005">
        <w:t xml:space="preserve"> 550 meters</w:t>
      </w:r>
      <w:r w:rsidR="00B53E21">
        <w:t xml:space="preserve"> when open rocket predicted an apogee of 330 meters. This discrepancy is most likely due to </w:t>
      </w:r>
      <w:r w:rsidR="00197AF3">
        <w:t>user error of open rocket simulations.</w:t>
      </w:r>
      <w:r w:rsidR="004E3119">
        <w:t xml:space="preserve"> </w:t>
      </w:r>
      <w:r w:rsidR="003C6518">
        <w:t>At</w:t>
      </w:r>
      <w:r w:rsidR="00147585">
        <w:t xml:space="preserve"> apogee the drogue </w:t>
      </w:r>
      <w:r w:rsidR="00622B04">
        <w:t>deployed,</w:t>
      </w:r>
      <w:r w:rsidR="0059069C" w:rsidRPr="0059069C">
        <w:t xml:space="preserve"> </w:t>
      </w:r>
      <w:r w:rsidR="0041726D">
        <w:t xml:space="preserve">and the aft body tube separated </w:t>
      </w:r>
      <w:r w:rsidR="002E02FE">
        <w:t xml:space="preserve">from the coupler </w:t>
      </w:r>
      <w:r w:rsidR="009A504F">
        <w:t>and</w:t>
      </w:r>
      <w:r w:rsidR="0041726D">
        <w:t xml:space="preserve"> body tube</w:t>
      </w:r>
      <w:r w:rsidR="0039324C">
        <w:t>, resulting</w:t>
      </w:r>
      <w:r w:rsidR="009D5234">
        <w:t xml:space="preserve"> in free fall.</w:t>
      </w:r>
      <w:r w:rsidR="002C31B4">
        <w:t xml:space="preserve"> </w:t>
      </w:r>
      <w:r w:rsidR="00445EE1">
        <w:t>The drogue was</w:t>
      </w:r>
      <w:r w:rsidR="00833D39">
        <w:t xml:space="preserve"> tang</w:t>
      </w:r>
      <w:r w:rsidR="00445EE1">
        <w:t>led during decent and the m</w:t>
      </w:r>
      <w:r w:rsidR="002C31B4">
        <w:t>ain pa</w:t>
      </w:r>
      <w:r w:rsidR="008242DF">
        <w:t>rachute failed to deploy at 150 meters</w:t>
      </w:r>
      <w:r w:rsidR="00622B04">
        <w:t xml:space="preserve"> like it was supposed </w:t>
      </w:r>
      <w:r w:rsidR="00F37B10">
        <w:t>to</w:t>
      </w:r>
      <w:r w:rsidR="0039324C">
        <w:t xml:space="preserve">. </w:t>
      </w:r>
      <w:r w:rsidR="006E23DF">
        <w:t>The aft body t</w:t>
      </w:r>
      <w:r w:rsidR="00A7758E">
        <w:t>ube had a hole located at the bottom between the centering rings.</w:t>
      </w:r>
      <w:r w:rsidR="009C3640">
        <w:t xml:space="preserve"> The re</w:t>
      </w:r>
      <w:r w:rsidR="0083267C">
        <w:t>ason for the fail</w:t>
      </w:r>
      <w:r w:rsidR="00F36465">
        <w:t xml:space="preserve">ure is suspected to be because the shear pins that are supposed to keep the </w:t>
      </w:r>
      <w:r w:rsidR="00357AB8">
        <w:t>body tube, coupler and electronics bay</w:t>
      </w:r>
      <w:r w:rsidR="008A4814">
        <w:t xml:space="preserve"> aligned were not removed, resulting in improper separation.</w:t>
      </w:r>
    </w:p>
    <w:p w14:paraId="1718CA8D" w14:textId="77777777" w:rsidR="009273D9" w:rsidRPr="001A57DB" w:rsidRDefault="009273D9" w:rsidP="001A57DB">
      <w:bookmarkStart w:id="491" w:name="_Toc513388425"/>
      <w:bookmarkStart w:id="492" w:name="_Toc513394098"/>
      <w:bookmarkStart w:id="493" w:name="_Toc513453669"/>
      <w:bookmarkStart w:id="494" w:name="_Toc513457991"/>
      <w:bookmarkStart w:id="495" w:name="_Toc513458742"/>
    </w:p>
    <w:p w14:paraId="06A15E21" w14:textId="2987FDE5" w:rsidR="007F7504" w:rsidRDefault="007F7504" w:rsidP="007F7504">
      <w:pPr>
        <w:pStyle w:val="Heading3"/>
      </w:pPr>
      <w:bookmarkStart w:id="496" w:name="_Toc513471294"/>
      <w:bookmarkStart w:id="497" w:name="_Toc513476278"/>
      <w:bookmarkStart w:id="498" w:name="_Toc513476380"/>
      <w:bookmarkStart w:id="499" w:name="_Toc514801808"/>
      <w:bookmarkStart w:id="500" w:name="_Toc524608575"/>
      <w:r>
        <w:t>Aether II</w:t>
      </w:r>
      <w:bookmarkEnd w:id="491"/>
      <w:bookmarkEnd w:id="492"/>
      <w:bookmarkEnd w:id="493"/>
      <w:bookmarkEnd w:id="494"/>
      <w:bookmarkEnd w:id="495"/>
      <w:bookmarkEnd w:id="496"/>
      <w:bookmarkEnd w:id="497"/>
      <w:bookmarkEnd w:id="498"/>
      <w:bookmarkEnd w:id="499"/>
      <w:bookmarkEnd w:id="500"/>
    </w:p>
    <w:p w14:paraId="34AAD55F" w14:textId="6C0B9F92" w:rsidR="00105F38" w:rsidRPr="00105F38" w:rsidRDefault="00105F38" w:rsidP="00105F38">
      <w:r>
        <w:t>Launched on 3/26/18</w:t>
      </w:r>
    </w:p>
    <w:p w14:paraId="5ABD7878" w14:textId="59289146" w:rsidR="00A82EE5" w:rsidRPr="00A82EE5" w:rsidRDefault="001E7B27" w:rsidP="00A82EE5">
      <w:r w:rsidRPr="00B60D48">
        <w:rPr>
          <w:i/>
        </w:rPr>
        <w:t>Aether II</w:t>
      </w:r>
      <w:r w:rsidR="003769EB">
        <w:t xml:space="preserve"> </w:t>
      </w:r>
      <w:r w:rsidR="00445EE1">
        <w:t>was designed and manufactured with the intent to fix the pr</w:t>
      </w:r>
      <w:r w:rsidR="000D0721">
        <w:t xml:space="preserve">oblems from </w:t>
      </w:r>
      <w:r w:rsidR="000D0721" w:rsidRPr="00B60D48">
        <w:rPr>
          <w:i/>
        </w:rPr>
        <w:t>Aether I</w:t>
      </w:r>
      <w:r w:rsidR="000D0721">
        <w:t xml:space="preserve">. It is a remake of </w:t>
      </w:r>
      <w:r w:rsidR="000D0721" w:rsidRPr="00B60D48">
        <w:rPr>
          <w:i/>
        </w:rPr>
        <w:t>Aether I</w:t>
      </w:r>
      <w:r w:rsidR="000D0721">
        <w:t xml:space="preserve"> with all the same characteristics and dimensions.</w:t>
      </w:r>
      <w:r w:rsidR="009502ED">
        <w:t xml:space="preserve"> The goal of </w:t>
      </w:r>
      <w:r w:rsidR="009502ED" w:rsidRPr="00B60D48">
        <w:rPr>
          <w:i/>
        </w:rPr>
        <w:t>Aether II</w:t>
      </w:r>
      <w:r w:rsidR="009502ED">
        <w:t xml:space="preserve"> for successful dual deployment and recovery. Sp</w:t>
      </w:r>
      <w:r w:rsidR="00B52E9D">
        <w:t xml:space="preserve">ecifically, </w:t>
      </w:r>
      <w:r w:rsidR="00695B7B">
        <w:t>s</w:t>
      </w:r>
      <w:r w:rsidR="00B52E9D">
        <w:t xml:space="preserve">hear pins must be removed so proper separation can occur, </w:t>
      </w:r>
      <w:r w:rsidR="00306F98">
        <w:t xml:space="preserve">the drogue must unfold correctly </w:t>
      </w:r>
      <w:r w:rsidR="008D7FD3">
        <w:t xml:space="preserve">and main parachute ejection charge should occur at </w:t>
      </w:r>
      <w:r w:rsidR="009F4B02">
        <w:t xml:space="preserve">500 feet or 150 meters. </w:t>
      </w:r>
      <w:r w:rsidR="006D4086">
        <w:t xml:space="preserve">Launch was successful, except trajectory was unstable </w:t>
      </w:r>
      <w:r w:rsidR="0035635D">
        <w:t xml:space="preserve">resulting in rocket </w:t>
      </w:r>
      <w:r w:rsidR="003D61E1">
        <w:t xml:space="preserve">wobble. </w:t>
      </w:r>
      <w:r w:rsidR="00A21740">
        <w:t>This can be fixed with better fin alignment.</w:t>
      </w:r>
      <w:r w:rsidR="00A63C17">
        <w:t xml:space="preserve"> </w:t>
      </w:r>
      <w:r w:rsidR="00421241">
        <w:t>Drogue and main parachute activated correctly</w:t>
      </w:r>
      <w:r w:rsidR="008F5148">
        <w:t>, however it was stuck in a tree. This is tough to control as the launch site is not as large as desired.</w:t>
      </w:r>
      <w:r w:rsidR="00862DE4">
        <w:t xml:space="preserve"> To fix this we could deploy main parachute lower and potentially a smaller drogue, producing less drift.</w:t>
      </w:r>
    </w:p>
    <w:p w14:paraId="5807F7D4" w14:textId="77777777" w:rsidR="009273D9" w:rsidRPr="00A82EE5" w:rsidRDefault="009273D9" w:rsidP="00A82EE5">
      <w:bookmarkStart w:id="501" w:name="_Toc513388426"/>
      <w:bookmarkStart w:id="502" w:name="_Toc513394099"/>
      <w:bookmarkStart w:id="503" w:name="_Toc513453670"/>
      <w:bookmarkStart w:id="504" w:name="_Toc513457992"/>
      <w:bookmarkStart w:id="505" w:name="_Toc513458743"/>
    </w:p>
    <w:p w14:paraId="12D4C43F" w14:textId="2FD0D606" w:rsidR="007F7504" w:rsidRDefault="007F7504" w:rsidP="007F7504">
      <w:pPr>
        <w:pStyle w:val="Heading3"/>
      </w:pPr>
      <w:bookmarkStart w:id="506" w:name="_Toc513471295"/>
      <w:bookmarkStart w:id="507" w:name="_Toc513476279"/>
      <w:bookmarkStart w:id="508" w:name="_Toc513476381"/>
      <w:bookmarkStart w:id="509" w:name="_Toc514801809"/>
      <w:bookmarkStart w:id="510" w:name="_Toc524608576"/>
      <w:r>
        <w:t>Aether III</w:t>
      </w:r>
      <w:bookmarkEnd w:id="501"/>
      <w:bookmarkEnd w:id="502"/>
      <w:bookmarkEnd w:id="503"/>
      <w:bookmarkEnd w:id="504"/>
      <w:bookmarkEnd w:id="505"/>
      <w:bookmarkEnd w:id="506"/>
      <w:bookmarkEnd w:id="507"/>
      <w:bookmarkEnd w:id="508"/>
      <w:bookmarkEnd w:id="509"/>
      <w:bookmarkEnd w:id="510"/>
    </w:p>
    <w:p w14:paraId="0C310A8D" w14:textId="3ED7211E" w:rsidR="002A6DD8" w:rsidRPr="002A6DD8" w:rsidRDefault="002A6DD8" w:rsidP="002A6DD8">
      <w:r>
        <w:t>Launched on 4/9/18</w:t>
      </w:r>
    </w:p>
    <w:p w14:paraId="1319C3A4" w14:textId="0F0EC976" w:rsidR="007F7A9B" w:rsidRPr="007F7A9B" w:rsidRDefault="003661A1" w:rsidP="007F7A9B">
      <w:r w:rsidRPr="0058430C">
        <w:rPr>
          <w:i/>
        </w:rPr>
        <w:t xml:space="preserve">Aether </w:t>
      </w:r>
      <w:r w:rsidR="00532374" w:rsidRPr="0058430C">
        <w:rPr>
          <w:i/>
        </w:rPr>
        <w:t>III</w:t>
      </w:r>
      <w:r w:rsidR="00532374">
        <w:t xml:space="preserve"> </w:t>
      </w:r>
      <w:r w:rsidR="004B215B">
        <w:t xml:space="preserve">was the first attempt at </w:t>
      </w:r>
      <w:r w:rsidR="007D5E8F">
        <w:t xml:space="preserve">a </w:t>
      </w:r>
      <w:r w:rsidR="004B215B">
        <w:t xml:space="preserve">multistage </w:t>
      </w:r>
      <w:r w:rsidR="007D5E8F">
        <w:t>rocket.</w:t>
      </w:r>
      <w:r w:rsidR="00B039A5">
        <w:t xml:space="preserve"> The rocket was 54 mm in diameter, </w:t>
      </w:r>
      <w:r w:rsidR="009366D6">
        <w:t>utilized wood</w:t>
      </w:r>
      <w:r w:rsidR="0058302D">
        <w:t xml:space="preserve"> fins, an ogive nose cone, a G54 booster </w:t>
      </w:r>
      <w:r w:rsidR="001A1714">
        <w:t xml:space="preserve">engine </w:t>
      </w:r>
      <w:r w:rsidR="0058302D">
        <w:t>and a G</w:t>
      </w:r>
      <w:r w:rsidR="001A1714">
        <w:t xml:space="preserve">125 sustainer engine. </w:t>
      </w:r>
      <w:r w:rsidR="009D1D52">
        <w:t>The fins were aligned using a fin alignment tool to prevent the roll of the rocket</w:t>
      </w:r>
      <w:r w:rsidR="000A7476">
        <w:t>. A</w:t>
      </w:r>
      <w:r w:rsidR="00F442F0">
        <w:t xml:space="preserve"> lower </w:t>
      </w:r>
      <w:r w:rsidR="000A7476">
        <w:t>parachute deployment height was selected to prevent drift</w:t>
      </w:r>
      <w:r w:rsidR="009D1D52">
        <w:t xml:space="preserve">. </w:t>
      </w:r>
      <w:r w:rsidR="001A1714">
        <w:t>The goal is to successfully launch a two-stage rocket with proper dual deploy</w:t>
      </w:r>
      <w:r w:rsidR="002F54ED">
        <w:t>. For launch, both the booster and sustainer fired correctly</w:t>
      </w:r>
      <w:r w:rsidR="000A0AE7">
        <w:t xml:space="preserve">, the booster parachute deployed and was recovered successfully. The </w:t>
      </w:r>
      <w:r w:rsidR="00306193">
        <w:t xml:space="preserve">sustainer parachute did not deploy </w:t>
      </w:r>
      <w:r w:rsidR="002C2858">
        <w:t>due to incorrect packing and insufficient black powder charge</w:t>
      </w:r>
      <w:r w:rsidR="00306193">
        <w:t>. The e</w:t>
      </w:r>
      <w:r w:rsidR="0093156E">
        <w:t xml:space="preserve">lectronics </w:t>
      </w:r>
      <w:r w:rsidR="00306193">
        <w:t xml:space="preserve">bay </w:t>
      </w:r>
      <w:r w:rsidR="00040AD6">
        <w:t xml:space="preserve">and nose cone </w:t>
      </w:r>
      <w:r w:rsidR="0093156E">
        <w:t>were</w:t>
      </w:r>
      <w:r w:rsidR="00306193">
        <w:t xml:space="preserve"> </w:t>
      </w:r>
      <w:r w:rsidR="00040AD6">
        <w:t xml:space="preserve">lost in the forest, resulting in no experimental data.  Due to this loss, a </w:t>
      </w:r>
      <w:r w:rsidR="0093156E">
        <w:t>Telemega GPS</w:t>
      </w:r>
      <w:r w:rsidR="00040AD6">
        <w:t xml:space="preserve"> </w:t>
      </w:r>
      <w:r w:rsidR="0093156E">
        <w:t>was acquired to prevent the loss of rocket and electronics bay.</w:t>
      </w:r>
    </w:p>
    <w:p w14:paraId="49BD1AE6" w14:textId="77777777" w:rsidR="009273D9" w:rsidRPr="007F7A9B" w:rsidRDefault="009273D9" w:rsidP="007F7A9B">
      <w:bookmarkStart w:id="511" w:name="_Toc513388427"/>
      <w:bookmarkStart w:id="512" w:name="_Toc513394100"/>
      <w:bookmarkStart w:id="513" w:name="_Toc513453671"/>
      <w:bookmarkStart w:id="514" w:name="_Toc513457993"/>
      <w:bookmarkStart w:id="515" w:name="_Toc513458744"/>
    </w:p>
    <w:p w14:paraId="54654349" w14:textId="2D299D7F" w:rsidR="007F7504" w:rsidRDefault="007F7504" w:rsidP="007F7504">
      <w:pPr>
        <w:pStyle w:val="Heading3"/>
      </w:pPr>
      <w:bookmarkStart w:id="516" w:name="_Toc513471296"/>
      <w:bookmarkStart w:id="517" w:name="_Toc513476280"/>
      <w:bookmarkStart w:id="518" w:name="_Toc513476382"/>
      <w:bookmarkStart w:id="519" w:name="_Toc514801810"/>
      <w:bookmarkStart w:id="520" w:name="_Toc524608577"/>
      <w:r>
        <w:lastRenderedPageBreak/>
        <w:t>Aether IV</w:t>
      </w:r>
      <w:bookmarkEnd w:id="511"/>
      <w:bookmarkEnd w:id="512"/>
      <w:bookmarkEnd w:id="513"/>
      <w:bookmarkEnd w:id="514"/>
      <w:bookmarkEnd w:id="515"/>
      <w:bookmarkEnd w:id="516"/>
      <w:bookmarkEnd w:id="517"/>
      <w:bookmarkEnd w:id="518"/>
      <w:bookmarkEnd w:id="519"/>
      <w:bookmarkEnd w:id="520"/>
    </w:p>
    <w:p w14:paraId="544F2728" w14:textId="257C1A36" w:rsidR="002A6DD8" w:rsidRPr="002A6DD8" w:rsidRDefault="002A6DD8" w:rsidP="002A6DD8">
      <w:r>
        <w:t>Launched on 4/13/18</w:t>
      </w:r>
    </w:p>
    <w:p w14:paraId="4E54D158" w14:textId="4F5066C5" w:rsidR="009273D9" w:rsidRDefault="005D2582" w:rsidP="009C0D2A">
      <w:r w:rsidRPr="0058430C">
        <w:rPr>
          <w:i/>
        </w:rPr>
        <w:t>Aether IV</w:t>
      </w:r>
      <w:r>
        <w:t xml:space="preserve"> was </w:t>
      </w:r>
      <w:r w:rsidR="0017763A">
        <w:t xml:space="preserve">designed and manufactured to improve on the mistakes made from </w:t>
      </w:r>
      <w:r w:rsidR="0017763A" w:rsidRPr="0058430C">
        <w:rPr>
          <w:i/>
        </w:rPr>
        <w:t>Aether III</w:t>
      </w:r>
      <w:r w:rsidR="0017763A">
        <w:t>.</w:t>
      </w:r>
      <w:r w:rsidR="007D504F">
        <w:t xml:space="preserve"> </w:t>
      </w:r>
      <w:r w:rsidR="007D504F" w:rsidRPr="0058430C">
        <w:rPr>
          <w:i/>
        </w:rPr>
        <w:t>Aether IV</w:t>
      </w:r>
      <w:r w:rsidR="00623726">
        <w:t xml:space="preserve"> is the same design as </w:t>
      </w:r>
      <w:r w:rsidR="00623726" w:rsidRPr="0058430C">
        <w:rPr>
          <w:i/>
        </w:rPr>
        <w:t>Aether III</w:t>
      </w:r>
      <w:r w:rsidR="00623726">
        <w:t xml:space="preserve"> except implementing </w:t>
      </w:r>
      <w:r w:rsidR="007017D4">
        <w:t>a blue tube body, fiberglass fins an</w:t>
      </w:r>
      <w:r w:rsidR="00734D04">
        <w:t xml:space="preserve">d fiber glass centering rings. </w:t>
      </w:r>
      <w:r w:rsidR="007017D4">
        <w:t xml:space="preserve">Fiber glass is a stronger </w:t>
      </w:r>
      <w:r w:rsidR="009D1D52">
        <w:t xml:space="preserve">more aerodynamic material </w:t>
      </w:r>
      <w:r w:rsidR="00AB6A14">
        <w:t>than</w:t>
      </w:r>
      <w:r w:rsidR="009D1D52">
        <w:t xml:space="preserve"> wood. </w:t>
      </w:r>
      <w:r w:rsidR="00CB2543">
        <w:t>Black powder was calculated, measured</w:t>
      </w:r>
      <w:r w:rsidR="00530C32">
        <w:t>,</w:t>
      </w:r>
      <w:r w:rsidR="00CB2543">
        <w:t xml:space="preserve"> and tested to ensure the charge was </w:t>
      </w:r>
      <w:r w:rsidR="00530C32">
        <w:t>powerful</w:t>
      </w:r>
      <w:r w:rsidR="00CB2543">
        <w:t xml:space="preserve"> enough to deploy the parachutes. </w:t>
      </w:r>
      <w:r w:rsidR="00220DB4">
        <w:t xml:space="preserve">During launch, the booster fired with </w:t>
      </w:r>
      <w:r w:rsidR="00DB7C29">
        <w:t>the trajectory changing angle mid</w:t>
      </w:r>
      <w:r w:rsidR="00247AA5">
        <w:t>-</w:t>
      </w:r>
      <w:r w:rsidR="00DB7C29">
        <w:t xml:space="preserve">flight. The booster was recovered </w:t>
      </w:r>
      <w:r w:rsidR="0058305F">
        <w:t>successfully</w:t>
      </w:r>
      <w:r w:rsidR="00DB7C29">
        <w:t>, howe</w:t>
      </w:r>
      <w:r w:rsidR="00022AE4">
        <w:t>ver the sustainer never i</w:t>
      </w:r>
      <w:r w:rsidR="00734D04">
        <w:t xml:space="preserve">gnited. </w:t>
      </w:r>
      <w:r w:rsidR="00B55981">
        <w:t xml:space="preserve">The sustainer did not ignite because an improper </w:t>
      </w:r>
      <w:r w:rsidR="0061103B">
        <w:t xml:space="preserve">ejection setting was selected using the new GPS system. </w:t>
      </w:r>
      <w:r w:rsidR="0095016A">
        <w:t>The drogue</w:t>
      </w:r>
      <w:r w:rsidR="00022AE4">
        <w:t xml:space="preserve"> parachute could not be fully</w:t>
      </w:r>
      <w:r w:rsidR="002C26A8">
        <w:t xml:space="preserve"> deployed because the igniter was shorter than the Kevlar chord, preventing full separation.</w:t>
      </w:r>
      <w:r w:rsidR="00B55981">
        <w:t xml:space="preserve"> </w:t>
      </w:r>
      <w:r w:rsidR="00BF6D49">
        <w:t>After flight</w:t>
      </w:r>
      <w:r w:rsidR="004C1511">
        <w:t>,</w:t>
      </w:r>
      <w:r w:rsidR="00BF6D49">
        <w:t xml:space="preserve"> it was concluded that components such as centering ri</w:t>
      </w:r>
      <w:r w:rsidR="004C1511">
        <w:t xml:space="preserve">ngs and fins need to be milled; </w:t>
      </w:r>
      <w:r w:rsidR="00BF6D49">
        <w:t xml:space="preserve">not </w:t>
      </w:r>
      <w:r w:rsidR="004C1511">
        <w:t>sanded</w:t>
      </w:r>
      <w:r w:rsidR="00BF6D49">
        <w:t xml:space="preserve"> by hand.</w:t>
      </w:r>
      <w:r w:rsidR="004C1511">
        <w:t xml:space="preserve"> </w:t>
      </w:r>
      <w:r w:rsidR="0042369C">
        <w:t>The more precisely the rings are the machined the easier it is to make the engine concentric with the body tube.</w:t>
      </w:r>
    </w:p>
    <w:p w14:paraId="20A0869B" w14:textId="77777777" w:rsidR="009273D9" w:rsidRPr="009C0D2A" w:rsidRDefault="009273D9" w:rsidP="009C0D2A">
      <w:bookmarkStart w:id="521" w:name="_Toc513388428"/>
      <w:bookmarkStart w:id="522" w:name="_Toc513394101"/>
      <w:bookmarkStart w:id="523" w:name="_Toc513453672"/>
      <w:bookmarkStart w:id="524" w:name="_Toc513457994"/>
      <w:bookmarkStart w:id="525" w:name="_Toc513458745"/>
    </w:p>
    <w:p w14:paraId="46F6E68E" w14:textId="3ABF1718" w:rsidR="007F7504" w:rsidRDefault="007F7504" w:rsidP="007F7504">
      <w:pPr>
        <w:pStyle w:val="Heading3"/>
      </w:pPr>
      <w:bookmarkStart w:id="526" w:name="_Toc513471297"/>
      <w:bookmarkStart w:id="527" w:name="_Toc513476281"/>
      <w:bookmarkStart w:id="528" w:name="_Toc513476383"/>
      <w:bookmarkStart w:id="529" w:name="_Toc514801811"/>
      <w:bookmarkStart w:id="530" w:name="_Toc524608578"/>
      <w:r>
        <w:t>Aether V</w:t>
      </w:r>
      <w:bookmarkEnd w:id="521"/>
      <w:bookmarkEnd w:id="522"/>
      <w:bookmarkEnd w:id="523"/>
      <w:bookmarkEnd w:id="524"/>
      <w:bookmarkEnd w:id="525"/>
      <w:bookmarkEnd w:id="526"/>
      <w:bookmarkEnd w:id="527"/>
      <w:bookmarkEnd w:id="528"/>
      <w:bookmarkEnd w:id="529"/>
      <w:bookmarkEnd w:id="530"/>
    </w:p>
    <w:p w14:paraId="5BF2D03B" w14:textId="774E09DD" w:rsidR="002A6DD8" w:rsidRPr="002A6DD8" w:rsidRDefault="002A6DD8" w:rsidP="002A6DD8">
      <w:r>
        <w:t>Launched on 4/22/18</w:t>
      </w:r>
    </w:p>
    <w:p w14:paraId="1247F54C" w14:textId="11BF21C7" w:rsidR="00BF6D49" w:rsidRPr="00BF6D49" w:rsidRDefault="000C7B38" w:rsidP="00BF6D49">
      <w:r w:rsidRPr="00B673D7">
        <w:rPr>
          <w:i/>
        </w:rPr>
        <w:t>Aether V</w:t>
      </w:r>
      <w:r>
        <w:t xml:space="preserve"> </w:t>
      </w:r>
      <w:r w:rsidR="00985754">
        <w:t>utilized</w:t>
      </w:r>
      <w:r>
        <w:t xml:space="preserve"> the salvaged components from </w:t>
      </w:r>
      <w:r w:rsidRPr="00B673D7">
        <w:rPr>
          <w:i/>
        </w:rPr>
        <w:t>Aether IV</w:t>
      </w:r>
      <w:r>
        <w:t xml:space="preserve"> to attempt a relaunch with proper </w:t>
      </w:r>
      <w:r w:rsidR="00985754">
        <w:t>sustainer</w:t>
      </w:r>
      <w:r>
        <w:t xml:space="preserve"> ignition. The Booster </w:t>
      </w:r>
      <w:r w:rsidR="00467381">
        <w:t>stage was remade because it was damaged</w:t>
      </w:r>
      <w:r w:rsidR="00E36D33">
        <w:t xml:space="preserve">, this time using a fin mold to </w:t>
      </w:r>
      <w:r w:rsidR="00100B3C">
        <w:t>evenly apply epoxy</w:t>
      </w:r>
      <w:r w:rsidR="00E36D33">
        <w:t>. The fi</w:t>
      </w:r>
      <w:r w:rsidR="00985754">
        <w:t>ns and centering rings were cut using a mill for better precision.</w:t>
      </w:r>
      <w:r w:rsidR="00753660">
        <w:t xml:space="preserve"> </w:t>
      </w:r>
      <w:r w:rsidR="00192C6F">
        <w:t xml:space="preserve">The </w:t>
      </w:r>
      <w:r w:rsidR="00D116C7">
        <w:t>sustainer</w:t>
      </w:r>
      <w:r w:rsidR="00192C6F">
        <w:t xml:space="preserve"> ignition wire was </w:t>
      </w:r>
      <w:r w:rsidR="003F35E9">
        <w:t xml:space="preserve">lengthened so the drogue can deploy properly. Testing was conducted </w:t>
      </w:r>
      <w:r w:rsidR="000D68D2">
        <w:t xml:space="preserve">to ensure the </w:t>
      </w:r>
      <w:r w:rsidR="00D116C7">
        <w:t>sustainer</w:t>
      </w:r>
      <w:r w:rsidR="000D68D2">
        <w:t xml:space="preserve"> and booster ejection charges would ignit</w:t>
      </w:r>
      <w:r w:rsidR="00D116C7">
        <w:t>e</w:t>
      </w:r>
      <w:r w:rsidR="000D68D2">
        <w:t xml:space="preserve"> and parachutes would deploy. Better parachute folding techniques were employed to pr</w:t>
      </w:r>
      <w:r w:rsidR="00D116C7">
        <w:t>eve</w:t>
      </w:r>
      <w:r w:rsidR="000D68D2">
        <w:t>nt tangling</w:t>
      </w:r>
      <w:r w:rsidR="00CB2543">
        <w:t xml:space="preserve">. </w:t>
      </w:r>
      <w:r w:rsidR="006E022B">
        <w:t xml:space="preserve">Booster launch was successful, however the sustainer failed to fire. It was concluded that the </w:t>
      </w:r>
      <w:r w:rsidR="00D4249D">
        <w:t>ignition failure wa</w:t>
      </w:r>
      <w:r w:rsidR="00904BA7">
        <w:t>s due to an igniter short</w:t>
      </w:r>
      <w:r w:rsidR="00D4249D">
        <w:t xml:space="preserve">. </w:t>
      </w:r>
      <w:r w:rsidR="009C3640">
        <w:t xml:space="preserve">To fix this </w:t>
      </w:r>
      <w:r w:rsidR="00D116C7">
        <w:t>we started buying igniters rather than making our own.</w:t>
      </w:r>
    </w:p>
    <w:p w14:paraId="7777238B" w14:textId="77777777" w:rsidR="009273D9" w:rsidRPr="00BF6D49" w:rsidRDefault="009273D9" w:rsidP="00BF6D49">
      <w:bookmarkStart w:id="531" w:name="_Toc513382678"/>
      <w:bookmarkStart w:id="532" w:name="_Toc513383043"/>
      <w:bookmarkStart w:id="533" w:name="_Toc513384707"/>
      <w:bookmarkStart w:id="534" w:name="_Toc513388430"/>
      <w:bookmarkStart w:id="535" w:name="_Toc513394103"/>
      <w:bookmarkStart w:id="536" w:name="_Toc513453674"/>
    </w:p>
    <w:p w14:paraId="798A7969" w14:textId="4FD2EED3" w:rsidR="006C27A0" w:rsidRPr="006C27A0" w:rsidRDefault="00D3218B" w:rsidP="00F4403A">
      <w:pPr>
        <w:pStyle w:val="Heading3"/>
      </w:pPr>
      <w:bookmarkStart w:id="537" w:name="_Toc513471298"/>
      <w:bookmarkStart w:id="538" w:name="_Toc513476282"/>
      <w:bookmarkStart w:id="539" w:name="_Toc513476384"/>
      <w:bookmarkStart w:id="540" w:name="_Toc513476283"/>
      <w:bookmarkStart w:id="541" w:name="_Toc513476385"/>
      <w:bookmarkStart w:id="542" w:name="_Toc514801813"/>
      <w:bookmarkStart w:id="543" w:name="_Toc524608580"/>
      <w:bookmarkEnd w:id="531"/>
      <w:bookmarkEnd w:id="532"/>
      <w:bookmarkEnd w:id="533"/>
      <w:bookmarkEnd w:id="534"/>
      <w:bookmarkEnd w:id="535"/>
      <w:bookmarkEnd w:id="536"/>
      <w:bookmarkEnd w:id="537"/>
      <w:bookmarkEnd w:id="538"/>
      <w:bookmarkEnd w:id="539"/>
      <w:r>
        <w:t>Aether VI</w:t>
      </w:r>
      <w:bookmarkEnd w:id="540"/>
      <w:bookmarkEnd w:id="541"/>
      <w:bookmarkEnd w:id="542"/>
      <w:bookmarkEnd w:id="543"/>
    </w:p>
    <w:p w14:paraId="74448DA9" w14:textId="5BB8E35B" w:rsidR="00622572" w:rsidRDefault="002A6DD8" w:rsidP="00622572">
      <w:r w:rsidRPr="04E790D1">
        <w:rPr>
          <w:rFonts w:eastAsia="Times New Roman" w:cs="Times New Roman"/>
        </w:rPr>
        <w:t>Launch Date: 5/9/18</w:t>
      </w:r>
    </w:p>
    <w:p w14:paraId="64498D0F" w14:textId="1DD68D37" w:rsidR="04E790D1" w:rsidRDefault="04E790D1">
      <w:r w:rsidRPr="04E790D1">
        <w:rPr>
          <w:rFonts w:eastAsia="Times New Roman" w:cs="Times New Roman"/>
          <w:i/>
          <w:iCs/>
        </w:rPr>
        <w:t xml:space="preserve">Aether VI </w:t>
      </w:r>
      <w:r w:rsidRPr="04E790D1">
        <w:rPr>
          <w:rFonts w:eastAsia="Times New Roman" w:cs="Times New Roman"/>
        </w:rPr>
        <w:t xml:space="preserve">will be very similar to </w:t>
      </w:r>
      <w:r w:rsidRPr="04E790D1">
        <w:rPr>
          <w:rFonts w:eastAsia="Times New Roman" w:cs="Times New Roman"/>
          <w:i/>
          <w:iCs/>
        </w:rPr>
        <w:t>Aether V,</w:t>
      </w:r>
      <w:r w:rsidRPr="04E790D1">
        <w:rPr>
          <w:rFonts w:eastAsia="Times New Roman" w:cs="Times New Roman"/>
        </w:rPr>
        <w:t xml:space="preserve"> and we are focused on achieving consistent ignition and parachute deployment. Since our homemade ignitors can no longer be trusted, high-grade firework ignitors were purchased. Also</w:t>
      </w:r>
      <w:r w:rsidR="00601823">
        <w:rPr>
          <w:rFonts w:eastAsia="Times New Roman" w:cs="Times New Roman"/>
        </w:rPr>
        <w:t>,</w:t>
      </w:r>
      <w:r w:rsidRPr="04E790D1">
        <w:rPr>
          <w:rFonts w:eastAsia="Times New Roman" w:cs="Times New Roman"/>
        </w:rPr>
        <w:t xml:space="preserve"> two parachutes were purchased that were made specifically for rocketry. The material is much thinner and does not hold its folded shape as easily as nylon does. The booster from </w:t>
      </w:r>
      <w:r w:rsidRPr="04E790D1">
        <w:rPr>
          <w:rFonts w:eastAsia="Times New Roman" w:cs="Times New Roman"/>
          <w:i/>
          <w:iCs/>
        </w:rPr>
        <w:t>Aether V</w:t>
      </w:r>
      <w:r w:rsidRPr="04E790D1">
        <w:rPr>
          <w:rFonts w:eastAsia="Times New Roman" w:cs="Times New Roman"/>
        </w:rPr>
        <w:t xml:space="preserve"> will be reused, and a new sustainer body tube was made.</w:t>
      </w:r>
      <w:r w:rsidR="00D05F7E">
        <w:rPr>
          <w:rFonts w:eastAsia="Times New Roman" w:cs="Times New Roman"/>
        </w:rPr>
        <w:t xml:space="preserve"> As we approach the manufacturing of our competition rocket, we will consider the lessons learned from the Aether series as well as understand the tolerances needed for all the correct fits of each part. We have begun to master the art of correct tolerances to provide the perfect amount of fit to withstand flight, but be able to maneuver in flight when needed including all staging and recovery events.</w:t>
      </w:r>
    </w:p>
    <w:p w14:paraId="51BCB41F" w14:textId="77777777" w:rsidR="00E25576" w:rsidRDefault="00E25576">
      <w:pPr>
        <w:rPr>
          <w:rFonts w:eastAsia="Times New Roman" w:cs="Times New Roman"/>
          <w:sz w:val="32"/>
        </w:rPr>
      </w:pPr>
    </w:p>
    <w:p w14:paraId="57F10367" w14:textId="77777777" w:rsidR="00E25576" w:rsidRDefault="00E25576">
      <w:pPr>
        <w:rPr>
          <w:rFonts w:eastAsia="Times New Roman" w:cs="Times New Roman"/>
          <w:sz w:val="32"/>
        </w:rPr>
      </w:pPr>
    </w:p>
    <w:p w14:paraId="09F7E7B6" w14:textId="481507C5" w:rsidR="00E25576" w:rsidRDefault="009F4B02" w:rsidP="00E25576">
      <w:pPr>
        <w:pStyle w:val="Heading2"/>
        <w:rPr>
          <w:rFonts w:eastAsia="Times New Roman"/>
        </w:rPr>
      </w:pPr>
      <w:r>
        <w:rPr>
          <w:rFonts w:eastAsia="Times New Roman"/>
        </w:rPr>
        <w:br w:type="column"/>
      </w:r>
      <w:r w:rsidR="00E25576">
        <w:rPr>
          <w:rFonts w:eastAsia="Times New Roman"/>
        </w:rPr>
        <w:lastRenderedPageBreak/>
        <w:t>Aether VII – Competition Rocket</w:t>
      </w:r>
    </w:p>
    <w:p w14:paraId="29B4E7B4" w14:textId="4C41668F" w:rsidR="00E25576" w:rsidRDefault="00E25576" w:rsidP="00E25576">
      <w:r>
        <w:t>Launch Date: Either 9/22, 9/29, or 10/6</w:t>
      </w:r>
    </w:p>
    <w:p w14:paraId="49F76738" w14:textId="1A91D525" w:rsidR="00BD32EE" w:rsidRDefault="00E25576" w:rsidP="00E25576">
      <w:r>
        <w:rPr>
          <w:i/>
        </w:rPr>
        <w:t xml:space="preserve">Aether VII </w:t>
      </w:r>
      <w:r>
        <w:t xml:space="preserve">is </w:t>
      </w:r>
      <w:r w:rsidR="00BD32EE">
        <w:t>the culmination of UNH SEDS since its creation in the Fall of 2017. With a talented and multi-disciplinary group, we were able to see through our large goal of competing in this competition. With our many builds, countless lines of simulation and optimization code, and learning the ins and outs of high power rocketry concepts, we have been able to design, manufacture and assemble a rocket we all are extremely proud of.  With our superior manufacturing and assembly expertise compared to just a few months ago, we have been able to manufacture and assemble our rocket correctly the first time with minimal mistakes. Without our previous editions of the Aether class, our final competition rocket would not be possible. They gave us an in depth knowledge on how every part of the rocket affects its overall outcome on the field (</w:t>
      </w:r>
      <w:r w:rsidR="003A5DB3">
        <w:t>beginning with</w:t>
      </w:r>
      <w:r w:rsidR="00BD32EE">
        <w:t xml:space="preserve"> experimentation</w:t>
      </w:r>
      <w:r w:rsidR="003A5DB3">
        <w:t xml:space="preserve"> and imminent failure</w:t>
      </w:r>
      <w:r w:rsidR="00BD32EE">
        <w:t>).</w:t>
      </w:r>
      <w:r w:rsidR="00934B89">
        <w:t xml:space="preserve"> </w:t>
      </w:r>
    </w:p>
    <w:p w14:paraId="3958C743" w14:textId="2544D756" w:rsidR="007F5FEF" w:rsidRDefault="00114494" w:rsidP="00E25576">
      <w:r>
        <w:t xml:space="preserve">With the final dimensions selected for each part of the entire competition rocket, we could begin the building and integration of our rocket. The carbon fiber body tubes, engine tubes, and coupler tubes were purchased online due to our inexperience in rolling our own. This is a goal for the future composite rockets we make. The nosecone was attempted to be made from a 3D printed female mold and fiberglass (because fiberglass allows radio waves through, unlike carbon fiber). Being that it was everyone’s first time dealing with the composites, we made a fiberglass nosecone that was strong and correct inner dimensions, but the outside dimensions were not acceptable for our expectations. Instead, we quickly were able to 3D print our nosecone to the exact dimensions and verify that plastic would be able to handle the amount of force we are expecting on our rocket due to drag. The centering rings and bulk plates used for our couplers were going to be made from a 1/8-inch carbon fiber sheet, but without the necessary equipment to manufacture it to size, we were forced to use a ½-inch acrylic sheet laser cut using out local makerspace. The difference in material and overall thickness proved to be a suitable replacement.  </w:t>
      </w:r>
      <w:r w:rsidR="00AF02DF">
        <w:t xml:space="preserve">With our limitation in cutting carbon fiber, we had to 3D print our fins and then reinforce them with fiberglass. The electronics bay sled was also 3D printed to perfectly fit into our nosecone and sustainer coupler to perfectly mount it. </w:t>
      </w:r>
      <w:r w:rsidR="006978BB">
        <w:t>The containment of our engines in the positive and negative y direction is accomplished using two different aft retainers that were purchased online via a rocketry supplier company, Apogee Rockets. Our recovery systems are primarily order</w:t>
      </w:r>
      <w:r w:rsidR="007F5FEF">
        <w:t>ed</w:t>
      </w:r>
      <w:r w:rsidR="006978BB">
        <w:t xml:space="preserve"> online to ensure that the standard quality of each part (parachutes, shock cords, etc.) are consistent.</w:t>
      </w:r>
      <w:r w:rsidR="007F5FEF">
        <w:t xml:space="preserve"> </w:t>
      </w:r>
    </w:p>
    <w:p w14:paraId="5D05D562" w14:textId="1C7C4F7A" w:rsidR="007F5FEF" w:rsidRDefault="00934B89" w:rsidP="00934B89">
      <w:pPr>
        <w:pStyle w:val="Heading3"/>
      </w:pPr>
      <w:r>
        <w:t>Booster Build Process</w:t>
      </w:r>
    </w:p>
    <w:p w14:paraId="71B8DC54" w14:textId="77777777" w:rsidR="009E3F8B" w:rsidRDefault="007F5FEF" w:rsidP="00E25576">
      <w:r>
        <w:t>The</w:t>
      </w:r>
      <w:r w:rsidR="00D05222">
        <w:t xml:space="preserve"> final integration of all our designed parts was nearly identical to our previous Aether builds during the 2017-2018 school yea</w:t>
      </w:r>
      <w:r w:rsidR="0086633D">
        <w:t>r. Although the material of most our parts have changed, like the carbon fiber tubes and the acrylic centering rings and bulk plates, nearly identical tactics were implemented in order to assembly the rocket together. The booster stage was the first section of the rock</w:t>
      </w:r>
      <w:r w:rsidR="009F4B02">
        <w:t>et that was assembled due to the</w:t>
      </w:r>
      <w:r w:rsidR="0086633D">
        <w:t xml:space="preserve"> ease of complexity compared to the sustainer. </w:t>
      </w:r>
    </w:p>
    <w:p w14:paraId="10EF5465" w14:textId="2BBD40D4" w:rsidR="0086633D" w:rsidRDefault="009E3F8B" w:rsidP="00E25576">
      <w:r>
        <w:t xml:space="preserve">The main sections </w:t>
      </w:r>
      <w:r w:rsidR="00311679">
        <w:t>that need to be assembled in order are:</w:t>
      </w:r>
    </w:p>
    <w:p w14:paraId="4A943B8D" w14:textId="765973F5" w:rsidR="000D79C7" w:rsidRDefault="000D79C7" w:rsidP="00311679">
      <w:pPr>
        <w:pStyle w:val="ListParagraph"/>
        <w:numPr>
          <w:ilvl w:val="0"/>
          <w:numId w:val="22"/>
        </w:numPr>
      </w:pPr>
      <w:r>
        <w:t>The engine tube and centering ring</w:t>
      </w:r>
      <w:r w:rsidR="00311679">
        <w:t xml:space="preserve"> with shock cord slots assembly </w:t>
      </w:r>
    </w:p>
    <w:p w14:paraId="108759DF" w14:textId="5D92C19D" w:rsidR="00311679" w:rsidRDefault="00311679" w:rsidP="00311679">
      <w:pPr>
        <w:pStyle w:val="ListParagraph"/>
        <w:numPr>
          <w:ilvl w:val="0"/>
          <w:numId w:val="22"/>
        </w:numPr>
      </w:pPr>
      <w:r>
        <w:t>The addition of the shock cord to the engine tube assembly for recovery attachment</w:t>
      </w:r>
    </w:p>
    <w:p w14:paraId="621A957A" w14:textId="30F120F0" w:rsidR="00311679" w:rsidRDefault="00311679" w:rsidP="00311679">
      <w:pPr>
        <w:pStyle w:val="ListParagraph"/>
        <w:numPr>
          <w:ilvl w:val="0"/>
          <w:numId w:val="22"/>
        </w:numPr>
      </w:pPr>
      <w:r>
        <w:t>The insertion of the engine tube assembly to the body tube</w:t>
      </w:r>
    </w:p>
    <w:p w14:paraId="2D896963" w14:textId="15D1105D" w:rsidR="00311679" w:rsidRDefault="00311679" w:rsidP="00311679">
      <w:pPr>
        <w:pStyle w:val="ListParagraph"/>
        <w:numPr>
          <w:ilvl w:val="0"/>
          <w:numId w:val="22"/>
        </w:numPr>
      </w:pPr>
      <w:r>
        <w:t>The connection of the fins to the fin slots of the body tube</w:t>
      </w:r>
    </w:p>
    <w:p w14:paraId="731F965D" w14:textId="0D729C06" w:rsidR="00311679" w:rsidRDefault="00311679" w:rsidP="00311679">
      <w:pPr>
        <w:pStyle w:val="ListParagraph"/>
        <w:numPr>
          <w:ilvl w:val="0"/>
          <w:numId w:val="22"/>
        </w:numPr>
      </w:pPr>
      <w:r>
        <w:t>The final insertion of another centering ring for additional integrity</w:t>
      </w:r>
    </w:p>
    <w:p w14:paraId="00D83B3F" w14:textId="7F866BA7" w:rsidR="00311679" w:rsidRDefault="00311679" w:rsidP="00311679">
      <w:pPr>
        <w:pStyle w:val="ListParagraph"/>
        <w:numPr>
          <w:ilvl w:val="0"/>
          <w:numId w:val="22"/>
        </w:numPr>
      </w:pPr>
      <w:r>
        <w:t>The addition of an aft retainer to the end of the engine tube</w:t>
      </w:r>
    </w:p>
    <w:p w14:paraId="62DCF42E" w14:textId="396FBA4D" w:rsidR="00EE1B84" w:rsidRDefault="00EE1B84" w:rsidP="00311679">
      <w:pPr>
        <w:pStyle w:val="ListParagraph"/>
        <w:numPr>
          <w:ilvl w:val="0"/>
          <w:numId w:val="22"/>
        </w:numPr>
      </w:pPr>
      <w:r>
        <w:t>The creation of the staging coupler</w:t>
      </w:r>
    </w:p>
    <w:p w14:paraId="0E4B0181" w14:textId="36066FF0" w:rsidR="000D442E" w:rsidRDefault="000D442E" w:rsidP="00311679">
      <w:pPr>
        <w:pStyle w:val="ListParagraph"/>
        <w:numPr>
          <w:ilvl w:val="0"/>
          <w:numId w:val="22"/>
        </w:numPr>
      </w:pPr>
      <w:r>
        <w:t>The addition of the recovery system to the shock cord</w:t>
      </w:r>
    </w:p>
    <w:p w14:paraId="7863E688" w14:textId="3A4759A7" w:rsidR="00EE1B84" w:rsidRDefault="00311679" w:rsidP="00311679">
      <w:r>
        <w:lastRenderedPageBreak/>
        <w:t>Five minute, two-part epoxy is used for the connection of the majority of the compon</w:t>
      </w:r>
      <w:r w:rsidR="00083983">
        <w:t xml:space="preserve">ents on the competition rocket. Over every critical connection, </w:t>
      </w:r>
      <w:r w:rsidR="00090B5D">
        <w:t xml:space="preserve">generous fillets are created for greater strength. The centering rings are one of the most critical components in regards to strength. One centering ring was attached to the top of the booster engine tube and one was placed so the end of the ring would fit directly to the top of the fin tab, once inserted. The shock cord is then wrapped around the top centering ring and pulled through the entire body tube to be later attached to the bulk place on the staging coupler connecting the sustainer and booster together for the first few seconds of flight. Once the shock cord position is set, and the centering rings have gone through a full cure (1 hour), we place epoxy inside the body tube to meet the top centering ring when the engine tube assembly is pushed up. By having the top centering ring encased by the body tube, it is easiest to have the centering ring create a natural fillet from the epoxy placed loosely inside the body tube near the final position of the top centering ring. We do the same for the bottom centering rings when the engine assembly is halfway to its final location. Once the </w:t>
      </w:r>
      <w:r w:rsidR="00170346">
        <w:t>engine</w:t>
      </w:r>
      <w:r w:rsidR="00090B5D">
        <w:t xml:space="preserve"> tube assembly is pushed slowly to its final location, </w:t>
      </w:r>
      <w:r w:rsidR="00170346">
        <w:t xml:space="preserve">we add more epoxy to the aft end of the bottom centering rings for extra strength connecting the engine tube assembly to the booster body tube. The booster fin tabs are then covered with epoxy and pushed through the fin slots in the booster body tube. Additional fillets are made inside as the tab presses against the engine tube. When the epoxy is beginning to set, our laser cut fin alignment tool is brought in to ensure correct fin alignment with respect to the body tube (perpendicular mate). A third centering ring is then brought in to the bottom of the rocket to seal the bottom completely and provide further support to the aft end of the fin tabs. Epoxy fillets are created for the third centering ring </w:t>
      </w:r>
      <w:r w:rsidR="002121DC">
        <w:t xml:space="preserve">on the aft end. </w:t>
      </w:r>
      <w:r w:rsidR="003554FC">
        <w:t>The aft retainer is then epoxied onto the end of the engine tube for boos</w:t>
      </w:r>
      <w:r w:rsidR="00EE1B84">
        <w:t>ter engine retainment at launch. The forward end of the Kevlar will then be connected to our staging coupler which will complete the booster rocket section. The staging coupler is assembled from our carbon fiber coupler body tube, a carbon fiber body tube piece (2cm long), and two different acrylic bulk plates. The carbon fiber body tube is slipped onto the middle of the coupler body tube and epoxied one with fillets on either side. We then grab the small and large bulk plates and epoxy them together so that the small bulk plate fits into the coupler body tube, and the larger one mates with the edge of the coupler body tube. The bulk plates are then epoxied onto the aft side o</w:t>
      </w:r>
      <w:r w:rsidR="000E4AEE">
        <w:t xml:space="preserve">f the staging coupler with the forward end of the shock cord wrapped around two holes within the bulk plates. The parachute swivel hook and parachute lines can then be attached to the middle of the shock cord sticking out of the booster body tube. The parachute is then wrapped with the parachute lines and excess shock cord and positioned inside the forward end of the booster body tube. The staging coupler is placed inside the forward end of the booster body tube with a The parachute will then open after a set time from the built-in black powder ejection charge from the booster engine which will be set to a time that is predicted for booster apogee. </w:t>
      </w:r>
    </w:p>
    <w:p w14:paraId="5E47397A" w14:textId="6EF6BDD7" w:rsidR="00934B89" w:rsidRDefault="00934B89" w:rsidP="00934B89">
      <w:pPr>
        <w:pStyle w:val="Heading3"/>
      </w:pPr>
      <w:r>
        <w:t>Sustainer Build Process</w:t>
      </w:r>
    </w:p>
    <w:p w14:paraId="266A9179" w14:textId="615B8487" w:rsidR="00934B89" w:rsidRDefault="000E4AEE" w:rsidP="00934B89">
      <w:r>
        <w:t>The sustainer has similar build process’, but there are additional features to consider.</w:t>
      </w:r>
      <w:r w:rsidR="00934B89" w:rsidRPr="00934B89">
        <w:t xml:space="preserve"> </w:t>
      </w:r>
      <w:r w:rsidR="00934B89">
        <w:t>To avoid repetition, the sustainer build process explained below will only elaborate on the differences from the booster build.</w:t>
      </w:r>
    </w:p>
    <w:p w14:paraId="195457A4" w14:textId="233A7B94" w:rsidR="000E4AEE" w:rsidRDefault="000E4AEE" w:rsidP="00311679">
      <w:r>
        <w:t xml:space="preserve"> The main sections that need to be assembled for the sustainer are as follows:</w:t>
      </w:r>
    </w:p>
    <w:p w14:paraId="1AD096D4" w14:textId="6DD05A76" w:rsidR="000E4AEE" w:rsidRDefault="000E4AEE" w:rsidP="000E4AEE">
      <w:pPr>
        <w:pStyle w:val="ListParagraph"/>
        <w:numPr>
          <w:ilvl w:val="0"/>
          <w:numId w:val="24"/>
        </w:numPr>
      </w:pPr>
      <w:r>
        <w:t>The engine tube and centering ring</w:t>
      </w:r>
      <w:r>
        <w:t xml:space="preserve"> assembly with shock cord and sustainer ignition wire slots</w:t>
      </w:r>
      <w:r>
        <w:t xml:space="preserve"> </w:t>
      </w:r>
    </w:p>
    <w:p w14:paraId="4F3704BA" w14:textId="77777777" w:rsidR="000E4AEE" w:rsidRDefault="000E4AEE" w:rsidP="000E4AEE">
      <w:pPr>
        <w:pStyle w:val="ListParagraph"/>
        <w:numPr>
          <w:ilvl w:val="0"/>
          <w:numId w:val="24"/>
        </w:numPr>
      </w:pPr>
      <w:r>
        <w:t>The addition of the shock cord to the engine tube assembly for recovery attachment</w:t>
      </w:r>
    </w:p>
    <w:p w14:paraId="0CBD38E0" w14:textId="77777777" w:rsidR="000E4AEE" w:rsidRDefault="000E4AEE" w:rsidP="000E4AEE">
      <w:pPr>
        <w:pStyle w:val="ListParagraph"/>
        <w:numPr>
          <w:ilvl w:val="0"/>
          <w:numId w:val="24"/>
        </w:numPr>
      </w:pPr>
      <w:r>
        <w:t>The insertion of the engine tube assembly to the body tube</w:t>
      </w:r>
    </w:p>
    <w:p w14:paraId="523BB307" w14:textId="77777777" w:rsidR="000E4AEE" w:rsidRDefault="000E4AEE" w:rsidP="000E4AEE">
      <w:pPr>
        <w:pStyle w:val="ListParagraph"/>
        <w:numPr>
          <w:ilvl w:val="0"/>
          <w:numId w:val="24"/>
        </w:numPr>
      </w:pPr>
      <w:r>
        <w:t>The connection of the fins to the fin slots of the body tube</w:t>
      </w:r>
    </w:p>
    <w:p w14:paraId="338015AD" w14:textId="77777777" w:rsidR="000E4AEE" w:rsidRDefault="000E4AEE" w:rsidP="000E4AEE">
      <w:pPr>
        <w:pStyle w:val="ListParagraph"/>
        <w:numPr>
          <w:ilvl w:val="0"/>
          <w:numId w:val="24"/>
        </w:numPr>
      </w:pPr>
      <w:r>
        <w:t>The addition of an aft retainer to the end of the engine tube</w:t>
      </w:r>
    </w:p>
    <w:p w14:paraId="53CC57E0" w14:textId="5873FE73" w:rsidR="000E4AEE" w:rsidRDefault="000E4AEE" w:rsidP="000E4AEE">
      <w:pPr>
        <w:pStyle w:val="ListParagraph"/>
        <w:numPr>
          <w:ilvl w:val="0"/>
          <w:numId w:val="24"/>
        </w:numPr>
      </w:pPr>
      <w:r>
        <w:t xml:space="preserve">The </w:t>
      </w:r>
      <w:r>
        <w:t>creation of the forward</w:t>
      </w:r>
      <w:r>
        <w:t xml:space="preserve"> coupler</w:t>
      </w:r>
      <w:r w:rsidR="000D442E">
        <w:t xml:space="preserve"> </w:t>
      </w:r>
    </w:p>
    <w:p w14:paraId="7BF69932" w14:textId="572C8B54" w:rsidR="000E4AEE" w:rsidRDefault="000E4AEE" w:rsidP="000E4AEE">
      <w:pPr>
        <w:pStyle w:val="ListParagraph"/>
        <w:numPr>
          <w:ilvl w:val="0"/>
          <w:numId w:val="24"/>
        </w:numPr>
      </w:pPr>
      <w:r>
        <w:t>The assembly of the e-bay inside the nose cone</w:t>
      </w:r>
    </w:p>
    <w:p w14:paraId="0666A638" w14:textId="1E11D20F" w:rsidR="000D442E" w:rsidRDefault="000D442E" w:rsidP="000D442E">
      <w:pPr>
        <w:pStyle w:val="ListParagraph"/>
        <w:numPr>
          <w:ilvl w:val="0"/>
          <w:numId w:val="24"/>
        </w:numPr>
      </w:pPr>
      <w:r>
        <w:lastRenderedPageBreak/>
        <w:t>The addition of the recovery system to the shock cord</w:t>
      </w:r>
      <w:r>
        <w:t xml:space="preserve"> and </w:t>
      </w:r>
      <w:r>
        <w:t>an aft ejection charge</w:t>
      </w:r>
      <w:r>
        <w:t xml:space="preserve"> on the forward coupler bulk plate</w:t>
      </w:r>
    </w:p>
    <w:p w14:paraId="2CB43D4D" w14:textId="4CFD54C1" w:rsidR="00934B89" w:rsidRDefault="00934B89" w:rsidP="00934B89"/>
    <w:p w14:paraId="2DA94FF3" w14:textId="77777777" w:rsidR="00934B89" w:rsidRDefault="00934B89" w:rsidP="00934B89"/>
    <w:p w14:paraId="063CD5DA" w14:textId="268EF830" w:rsidR="00934B89" w:rsidRDefault="00FC6391" w:rsidP="00325659">
      <w:r>
        <w:t xml:space="preserve">The sustainer engine tube and centering ring assembly is created nearly identically, but the centering rings have an extra slot for the sustainer ignition wire to travel through. The shock cord is then wrapped around the engine tube using both centering rings. Once the shock cord is attached to the engine tube and centering ring assembly, the attachment to the body tube works the same as the booster. The fins are attached with heavy fillets on every mated surface. The aft retainer can then be attached to the end of the sustainer engine tube. The staging coupler from the booster assembly must then be modified to be able to insert into the bottom of the sustainer body tube by cutting slits that avoid the fin tabs, and light sanding all around. The forward coupler can then be made by an identical process from the booster assembly. The </w:t>
      </w:r>
      <w:r w:rsidR="00325659">
        <w:t xml:space="preserve">electronics </w:t>
      </w:r>
      <w:r>
        <w:t>sled is then outfitted with the Telemega, battery, switch and the SEDS altimeter.</w:t>
      </w:r>
      <w:r w:rsidR="00325659">
        <w:t xml:space="preserve"> With Styrofoam being epoxied into the tip of the nose cone creating a tight slit in the middle, the front of the electronics sled can be wedged in between making the it static in the nose cone. The forward coupler can then be sanded to a tolerance fit to close the electronic bay in the nose cone. Vent holes are then added to the forward coupler to ensure correct pressure readings through flight. This new electronics bay offers a huge upgrade to instantaneous accessibility a</w:t>
      </w:r>
      <w:bookmarkStart w:id="544" w:name="_GoBack"/>
      <w:bookmarkEnd w:id="544"/>
      <w:r w:rsidR="00325659">
        <w:t xml:space="preserve">nd testing. </w:t>
      </w:r>
      <w:r w:rsidR="00325659">
        <w:t xml:space="preserve">The front of the shock cord attached to the sustainer engine tube and centering ring assembly can then be attached to the aft bulk plates of the forward coupler. The small and large parachutes </w:t>
      </w:r>
      <w:r w:rsidR="00325659">
        <w:t>can then attach</w:t>
      </w:r>
      <w:r w:rsidR="00325659">
        <w:t xml:space="preserve"> so that the small parachute would open first.</w:t>
      </w:r>
      <w:r w:rsidR="00325659">
        <w:t xml:space="preserve"> The aft ejection charge is then equipped onto the forward coupler bulk plate to ensure safe recovery of the sustainer. </w:t>
      </w:r>
    </w:p>
    <w:p w14:paraId="22862B37" w14:textId="77777777" w:rsidR="00934B89" w:rsidRDefault="00934B89" w:rsidP="00E25576"/>
    <w:p w14:paraId="7B6E50C1" w14:textId="04B06B4A" w:rsidR="006978BB" w:rsidRDefault="006978BB" w:rsidP="00E25576"/>
    <w:p w14:paraId="70D523F0" w14:textId="19D3E9DD" w:rsidR="00114494" w:rsidRDefault="00114494" w:rsidP="00E25576"/>
    <w:p w14:paraId="71BF7F9A" w14:textId="17851A88" w:rsidR="00114494" w:rsidRDefault="00114494" w:rsidP="00E25576"/>
    <w:p w14:paraId="685786BB" w14:textId="1D44FFA9" w:rsidR="00114494" w:rsidRDefault="00114494" w:rsidP="00E25576"/>
    <w:p w14:paraId="7B10C391" w14:textId="392F6E88" w:rsidR="00114494" w:rsidRDefault="00114494" w:rsidP="00E25576"/>
    <w:p w14:paraId="6BB026C1" w14:textId="5A9C36BC" w:rsidR="00114494" w:rsidRDefault="00114494" w:rsidP="00E25576"/>
    <w:p w14:paraId="35ECB991" w14:textId="066EB1BD" w:rsidR="00114494" w:rsidRDefault="00114494" w:rsidP="00E25576"/>
    <w:p w14:paraId="5FA545F2" w14:textId="0A1F8AFD" w:rsidR="00114494" w:rsidRDefault="00114494" w:rsidP="00E25576"/>
    <w:p w14:paraId="7723BC63" w14:textId="686B1E7D" w:rsidR="00114494" w:rsidRDefault="00114494" w:rsidP="00E25576"/>
    <w:p w14:paraId="707DA0EF" w14:textId="77777777" w:rsidR="00114494" w:rsidRDefault="00114494" w:rsidP="00E25576"/>
    <w:p w14:paraId="204DD4EF" w14:textId="08791FCD" w:rsidR="00114494" w:rsidRDefault="00114494" w:rsidP="00E25576"/>
    <w:p w14:paraId="29C59DDE" w14:textId="77777777" w:rsidR="00114494" w:rsidRDefault="00114494" w:rsidP="00E25576"/>
    <w:p w14:paraId="63B40F5A" w14:textId="2D3E3990" w:rsidR="003A5DB3" w:rsidRPr="00114494" w:rsidRDefault="003A5DB3" w:rsidP="00E25576">
      <w:pPr>
        <w:rPr>
          <w:sz w:val="36"/>
        </w:rPr>
      </w:pPr>
      <w:r w:rsidRPr="00114494">
        <w:rPr>
          <w:sz w:val="36"/>
        </w:rPr>
        <w:lastRenderedPageBreak/>
        <w:t xml:space="preserve">Like most rockets, ours was designed with the engines picked. With our experience in </w:t>
      </w:r>
      <w:proofErr w:type="spellStart"/>
      <w:r w:rsidRPr="00114494">
        <w:rPr>
          <w:sz w:val="36"/>
        </w:rPr>
        <w:t>Cessaroni</w:t>
      </w:r>
      <w:proofErr w:type="spellEnd"/>
      <w:r w:rsidRPr="00114494">
        <w:rPr>
          <w:sz w:val="36"/>
        </w:rPr>
        <w:t xml:space="preserve"> engines, we picked a booster and sustainer engine that would bring us to a maximum of 640 Ns. We were able to use our simulations to justify that that booster and sustainer engine combination we selected produced the greatest height for a basic multi-stage rocket compared to other engines available to us. </w:t>
      </w:r>
    </w:p>
    <w:p w14:paraId="15AB68F8" w14:textId="77777777" w:rsidR="00BD32EE" w:rsidRPr="00E25576" w:rsidRDefault="00BD32EE" w:rsidP="00E25576"/>
    <w:p w14:paraId="68803AF3" w14:textId="5D6AF4C0" w:rsidR="00E25576" w:rsidRDefault="00E25576">
      <w:pPr>
        <w:rPr>
          <w:rFonts w:eastAsia="Times New Roman" w:cs="Times New Roman"/>
        </w:rPr>
      </w:pPr>
    </w:p>
    <w:p w14:paraId="4ACD538D" w14:textId="5F7CB20C" w:rsidR="00E25576" w:rsidRDefault="00E25576">
      <w:pPr>
        <w:rPr>
          <w:rFonts w:eastAsia="Times New Roman" w:cs="Times New Roman"/>
          <w:sz w:val="32"/>
        </w:rPr>
      </w:pPr>
    </w:p>
    <w:p w14:paraId="1D0A7821" w14:textId="41CF5A70" w:rsidR="00E53CB2" w:rsidRPr="00E25576" w:rsidRDefault="00282CB5">
      <w:pPr>
        <w:rPr>
          <w:rFonts w:eastAsia="Times New Roman" w:cs="Times New Roman"/>
          <w:sz w:val="32"/>
        </w:rPr>
      </w:pPr>
      <w:r w:rsidRPr="00E25576">
        <w:rPr>
          <w:rFonts w:eastAsia="Times New Roman" w:cs="Times New Roman"/>
          <w:sz w:val="32"/>
        </w:rPr>
        <w:t xml:space="preserve">For our competition rocket the team will be switching to a Von Karman nose cone geometry in anticipation of supersonic velocities. The nose cone shown in the Figure 20 SolidWorks drawing is the competition rocket nose cone. For now, </w:t>
      </w:r>
      <w:r w:rsidRPr="00E25576">
        <w:rPr>
          <w:rFonts w:eastAsia="Times New Roman" w:cs="Times New Roman"/>
          <w:i/>
          <w:iCs/>
          <w:sz w:val="32"/>
        </w:rPr>
        <w:t xml:space="preserve">Aether VI </w:t>
      </w:r>
      <w:r w:rsidRPr="00E25576">
        <w:rPr>
          <w:rFonts w:eastAsia="Times New Roman" w:cs="Times New Roman"/>
          <w:iCs/>
          <w:sz w:val="32"/>
        </w:rPr>
        <w:t>fin dimensions will be used for the competition rocket as well</w:t>
      </w:r>
      <w:r w:rsidR="00B0337E" w:rsidRPr="00E25576">
        <w:rPr>
          <w:rFonts w:eastAsia="Times New Roman" w:cs="Times New Roman"/>
          <w:iCs/>
          <w:sz w:val="32"/>
        </w:rPr>
        <w:t xml:space="preserve"> (shown in Figure 18 and Figure 19)</w:t>
      </w:r>
      <w:r w:rsidRPr="00E25576">
        <w:rPr>
          <w:rFonts w:eastAsia="Times New Roman" w:cs="Times New Roman"/>
          <w:iCs/>
          <w:sz w:val="32"/>
        </w:rPr>
        <w:t xml:space="preserve">; although as the team fine-tunes its MATLAB code and </w:t>
      </w:r>
      <w:proofErr w:type="spellStart"/>
      <w:r w:rsidRPr="00E25576">
        <w:rPr>
          <w:rFonts w:eastAsia="Times New Roman" w:cs="Times New Roman"/>
          <w:i/>
          <w:iCs/>
          <w:sz w:val="32"/>
        </w:rPr>
        <w:t>fmincon</w:t>
      </w:r>
      <w:proofErr w:type="spellEnd"/>
      <w:r w:rsidRPr="00E25576">
        <w:rPr>
          <w:rFonts w:eastAsia="Times New Roman" w:cs="Times New Roman"/>
          <w:iCs/>
          <w:sz w:val="32"/>
        </w:rPr>
        <w:t xml:space="preserve"> results more optimal dimensions may be utilized in the final iteration.</w:t>
      </w:r>
    </w:p>
    <w:p w14:paraId="259C0880" w14:textId="4BD0B3CE" w:rsidR="04E790D1" w:rsidRPr="00E25576" w:rsidRDefault="04E790D1" w:rsidP="04E790D1">
      <w:pPr>
        <w:rPr>
          <w:sz w:val="32"/>
        </w:rPr>
      </w:pPr>
      <w:bookmarkStart w:id="545" w:name="_Toc513471300"/>
    </w:p>
    <w:p w14:paraId="44711DEE" w14:textId="295C535A" w:rsidR="008C2E31" w:rsidRDefault="008C2E31" w:rsidP="008C2E31">
      <w:pPr>
        <w:keepNext/>
      </w:pPr>
    </w:p>
    <w:p w14:paraId="4CA63FDE" w14:textId="59FD9341" w:rsidR="000908C7" w:rsidRDefault="000908C7" w:rsidP="000908C7"/>
    <w:p w14:paraId="3D5E6487" w14:textId="4B321EB6" w:rsidR="00477EE3" w:rsidRDefault="00477EE3" w:rsidP="00477EE3">
      <w:pPr>
        <w:pStyle w:val="Heading1"/>
      </w:pPr>
      <w:bookmarkStart w:id="546" w:name="_Toc524608581"/>
      <w:bookmarkStart w:id="547" w:name="_Toc514801815"/>
      <w:commentRangeStart w:id="548"/>
      <w:r>
        <w:t>Electronics Documentation</w:t>
      </w:r>
      <w:bookmarkEnd w:id="546"/>
      <w:commentRangeEnd w:id="548"/>
      <w:r w:rsidR="00620A8A">
        <w:rPr>
          <w:rStyle w:val="CommentReference"/>
          <w:rFonts w:ascii="Times New Roman" w:eastAsiaTheme="minorHAnsi" w:hAnsi="Times New Roman" w:cstheme="minorBidi"/>
          <w:color w:val="auto"/>
        </w:rPr>
        <w:commentReference w:id="548"/>
      </w:r>
    </w:p>
    <w:p w14:paraId="4933C096" w14:textId="35A19343" w:rsidR="00B255C9" w:rsidRDefault="00B255C9" w:rsidP="00B255C9">
      <w:pPr>
        <w:pStyle w:val="Heading2"/>
      </w:pPr>
      <w:bookmarkStart w:id="549" w:name="_Toc524608582"/>
      <w:r>
        <w:t>Onboard Recovery Electronics</w:t>
      </w:r>
      <w:bookmarkEnd w:id="547"/>
      <w:bookmarkEnd w:id="549"/>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 xml:space="preserve">team’s best interest to use the </w:t>
      </w:r>
      <w:proofErr w:type="spellStart"/>
      <w:r w:rsidRPr="00A61BF2">
        <w:t>TeleMega</w:t>
      </w:r>
      <w:proofErr w:type="spellEnd"/>
      <w:r w:rsidRPr="00A61BF2">
        <w:t xml:space="preserve">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Telemega, and on the other is the, the Telemega </w:t>
      </w:r>
      <w:r w:rsidR="00A61BF2">
        <w:rPr>
          <w:color w:val="000000"/>
        </w:rPr>
        <w:t xml:space="preserve">battery, </w:t>
      </w:r>
      <w:r w:rsidR="00A61BF2" w:rsidRPr="00A61BF2">
        <w:rPr>
          <w:color w:val="000000"/>
        </w:rPr>
        <w:t>the switch to activate the 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lastRenderedPageBreak/>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29">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32279144" w:rsidR="00384182" w:rsidRPr="008071CE" w:rsidRDefault="007A6710" w:rsidP="007A6710">
      <w:pPr>
        <w:pStyle w:val="Caption"/>
        <w:jc w:val="center"/>
        <w:rPr>
          <w:sz w:val="24"/>
          <w:szCs w:val="24"/>
        </w:rPr>
      </w:pPr>
      <w:bookmarkStart w:id="550" w:name="_Toc514839799"/>
      <w:r>
        <w:t xml:space="preserve">Figure </w:t>
      </w:r>
      <w:fldSimple w:instr=" SEQ Figure \* ARABIC ">
        <w:r>
          <w:rPr>
            <w:noProof/>
          </w:rPr>
          <w:t>22</w:t>
        </w:r>
      </w:fldSimple>
      <w:r>
        <w:t xml:space="preserve">. Electronics schematics of the </w:t>
      </w:r>
      <w:r w:rsidR="005117E7">
        <w:t>Telemega</w:t>
      </w:r>
      <w:r>
        <w:t xml:space="preserve"> GPS</w:t>
      </w:r>
      <w:bookmarkEnd w:id="550"/>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the Telemega would send a signal to our sustainer igniter to light the engine. After apogee 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xml:space="preserve">, we plan to test the opening of our small and main parachute in the sustainer body tube using very fine gun powder and an electrical spark made from the </w:t>
      </w:r>
      <w:r>
        <w:rPr>
          <w:rFonts w:eastAsia="Times New Roman" w:cs="Times New Roman"/>
          <w:color w:val="000000"/>
          <w:szCs w:val="27"/>
        </w:rPr>
        <w:lastRenderedPageBreak/>
        <w:t>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6CFFE821" w14:textId="7714D75A" w:rsidR="00477EE3" w:rsidRDefault="00477EE3" w:rsidP="00477EE3">
      <w:pPr>
        <w:pStyle w:val="Heading1"/>
      </w:pPr>
      <w:bookmarkStart w:id="551" w:name="_Toc524608584"/>
      <w:commentRangeStart w:id="552"/>
      <w:r>
        <w:t>Issues Encountered During the Manufacturing Process</w:t>
      </w:r>
      <w:bookmarkEnd w:id="551"/>
      <w:commentRangeEnd w:id="552"/>
      <w:r w:rsidR="00620A8A">
        <w:rPr>
          <w:rStyle w:val="CommentReference"/>
          <w:rFonts w:ascii="Times New Roman" w:eastAsiaTheme="minorHAnsi" w:hAnsi="Times New Roman" w:cstheme="minorBidi"/>
          <w:color w:val="auto"/>
        </w:rPr>
        <w:commentReference w:id="552"/>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553" w:name="_Toc514801818"/>
      <w:bookmarkStart w:id="554" w:name="_Toc524608585"/>
      <w:r>
        <w:t>Material Choice</w:t>
      </w:r>
      <w:bookmarkEnd w:id="553"/>
      <w:bookmarkEnd w:id="554"/>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555" w:name="_Toc514801819"/>
      <w:bookmarkStart w:id="556" w:name="_Toc524608586"/>
      <w:r>
        <w:t>Engine Choice</w:t>
      </w:r>
      <w:bookmarkEnd w:id="555"/>
      <w:bookmarkEnd w:id="556"/>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557" w:name="_Toc514801820"/>
      <w:bookmarkStart w:id="558" w:name="_Toc524608587"/>
      <w:r>
        <w:t>Parachute</w:t>
      </w:r>
      <w:r w:rsidR="00F27794">
        <w:t xml:space="preserve"> Choice</w:t>
      </w:r>
      <w:bookmarkEnd w:id="557"/>
      <w:bookmarkEnd w:id="558"/>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w:t>
      </w:r>
      <w:r w:rsidR="001E4F63">
        <w:lastRenderedPageBreak/>
        <w:t xml:space="preserve">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2B896BC4" w14:textId="60FF8642" w:rsidR="00620A8A" w:rsidRDefault="009E3F8B" w:rsidP="00620A8A">
      <w:pPr>
        <w:pStyle w:val="Heading1"/>
      </w:pPr>
      <w:bookmarkStart w:id="559" w:name="_Toc524608605"/>
      <w:bookmarkStart w:id="560" w:name="_Toc513471302"/>
      <w:bookmarkStart w:id="561" w:name="_Toc513476286"/>
      <w:bookmarkStart w:id="562" w:name="_Toc513476388"/>
      <w:bookmarkStart w:id="563" w:name="_Toc513477176"/>
      <w:bookmarkStart w:id="564" w:name="_Ref514788845"/>
      <w:bookmarkStart w:id="565" w:name="_Ref514788852"/>
      <w:bookmarkStart w:id="566" w:name="_Toc514801904"/>
      <w:bookmarkStart w:id="567" w:name="_Toc513471301"/>
      <w:bookmarkStart w:id="568" w:name="_Toc513476285"/>
      <w:bookmarkStart w:id="569" w:name="_Toc513476387"/>
      <w:bookmarkStart w:id="570" w:name="_Toc513477175"/>
      <w:bookmarkStart w:id="571" w:name="_Ref514786942"/>
      <w:bookmarkStart w:id="572" w:name="_Ref514786954"/>
      <w:bookmarkStart w:id="573" w:name="_Toc514801894"/>
      <w:bookmarkEnd w:id="545"/>
      <w:r>
        <w:br w:type="column"/>
      </w:r>
      <w:commentRangeStart w:id="574"/>
      <w:commentRangeStart w:id="575"/>
      <w:r w:rsidR="00620A8A">
        <w:lastRenderedPageBreak/>
        <w:t>Launch Failure Mitigation</w:t>
      </w:r>
      <w:commentRangeEnd w:id="574"/>
      <w:r w:rsidR="00620A8A">
        <w:rPr>
          <w:rStyle w:val="CommentReference"/>
          <w:rFonts w:ascii="Times New Roman" w:eastAsiaTheme="minorHAnsi" w:hAnsi="Times New Roman" w:cstheme="minorBidi"/>
          <w:color w:val="auto"/>
        </w:rPr>
        <w:commentReference w:id="574"/>
      </w:r>
      <w:commentRangeEnd w:id="575"/>
      <w:r w:rsidR="00E25576">
        <w:rPr>
          <w:rStyle w:val="CommentReference"/>
          <w:rFonts w:ascii="Times New Roman" w:eastAsiaTheme="minorHAnsi" w:hAnsi="Times New Roman" w:cstheme="minorBidi"/>
          <w:color w:val="auto"/>
        </w:rPr>
        <w:commentReference w:id="575"/>
      </w:r>
    </w:p>
    <w:p w14:paraId="5486DA7D" w14:textId="5C915773" w:rsidR="00620A8A" w:rsidRPr="007445BE" w:rsidRDefault="00620A8A" w:rsidP="00620A8A">
      <w:pPr>
        <w:pStyle w:val="Heading2"/>
      </w:pPr>
      <w:bookmarkStart w:id="576" w:name="_Toc524608594"/>
      <w:r>
        <w:t>Improvement Cycle</w:t>
      </w:r>
      <w:bookmarkEnd w:id="576"/>
      <w:r w:rsidR="00E25576">
        <w:t xml:space="preserve"> for Failure Mitigation</w:t>
      </w:r>
    </w:p>
    <w:p w14:paraId="5478BF9B" w14:textId="77777777" w:rsidR="00620A8A" w:rsidRPr="002B058B" w:rsidRDefault="00620A8A" w:rsidP="00620A8A"/>
    <w:p w14:paraId="375B811D" w14:textId="77777777" w:rsidR="00620A8A" w:rsidRDefault="00620A8A" w:rsidP="00620A8A">
      <w:pPr>
        <w:keepNext/>
        <w:jc w:val="center"/>
      </w:pPr>
      <w:r>
        <w:rPr>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77777777" w:rsidR="00620A8A" w:rsidRPr="001E706C" w:rsidRDefault="00620A8A" w:rsidP="00620A8A">
      <w:pPr>
        <w:pStyle w:val="Caption"/>
        <w:jc w:val="center"/>
      </w:pPr>
      <w:bookmarkStart w:id="577" w:name="_Toc513457950"/>
      <w:bookmarkStart w:id="578" w:name="_Toc513458700"/>
      <w:bookmarkStart w:id="579" w:name="_Toc513476231"/>
      <w:bookmarkStart w:id="580" w:name="_Toc513476333"/>
      <w:bookmarkStart w:id="581" w:name="_Toc514839779"/>
      <w:r>
        <w:t xml:space="preserve">Figure </w:t>
      </w:r>
      <w:fldSimple w:instr=" SEQ Figure \* ARABIC ">
        <w:r>
          <w:rPr>
            <w:noProof/>
          </w:rPr>
          <w:t>11</w:t>
        </w:r>
      </w:fldSimple>
      <w:r>
        <w:t>. Improvement Cycle</w:t>
      </w:r>
      <w:bookmarkEnd w:id="577"/>
      <w:bookmarkEnd w:id="578"/>
      <w:bookmarkEnd w:id="579"/>
      <w:bookmarkEnd w:id="580"/>
      <w:bookmarkEnd w:id="581"/>
    </w:p>
    <w:p w14:paraId="418B2B2B" w14:textId="77777777" w:rsidR="00620A8A" w:rsidRDefault="00620A8A" w:rsidP="00620A8A">
      <w:pPr>
        <w:ind w:firstLine="720"/>
      </w:pPr>
      <w:bookmarkStart w:id="582" w:name="_Toc513382671"/>
      <w:bookmarkStart w:id="583" w:name="_Toc513383036"/>
    </w:p>
    <w:p w14:paraId="1303EA50" w14:textId="6C463165"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w:t>
      </w:r>
      <w:r w:rsidR="00003C9C">
        <w:t xml:space="preserve">ement on each rocket iteration to ensure each flight becomes more successful and safer. </w:t>
      </w:r>
      <w:r w:rsidRPr="00E84C9F">
        <w:t>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w:t>
      </w:r>
      <w:r w:rsidR="00003C9C">
        <w:t xml:space="preserve">This safety of factor was chosen purely to mitigate the error that we predict of a new rocket team. In the future, we would like to lower this factor of safety closer to 1.5. </w:t>
      </w:r>
      <w:r w:rsidRPr="00E84C9F">
        <w:t>The rocket is then manufactured with the optimal dimensions, while</w:t>
      </w:r>
      <w:r w:rsidR="00003C9C">
        <w:t xml:space="preserve"> working</w:t>
      </w:r>
      <w:r w:rsidRPr="00E84C9F">
        <w:t xml:space="preserve">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58FF75EB" w:rsidR="00620A8A" w:rsidRDefault="00003C9C" w:rsidP="00620A8A">
      <w:r>
        <w:t>The SEDS competition rocket is our most precise and strongest rocket ever made. It is the 9</w:t>
      </w:r>
      <w:r w:rsidRPr="00003C9C">
        <w:rPr>
          <w:vertAlign w:val="superscript"/>
        </w:rPr>
        <w:t>th</w:t>
      </w:r>
      <w:r>
        <w:t xml:space="preserve"> rocket we have made, and is the last of its Aether class, Aether VII. This improvement cycle, which has been modified and improved over the 2017-2018 school year, has helped us continue to improve with each build, preventing senseless mistakes and encourages us to improve.</w:t>
      </w:r>
    </w:p>
    <w:p w14:paraId="405FF8E9" w14:textId="1E7B23FF" w:rsidR="00003C9C" w:rsidRDefault="00003C9C" w:rsidP="00620A8A"/>
    <w:p w14:paraId="640017C1" w14:textId="786BC5FE" w:rsidR="00E25576" w:rsidRDefault="00E25576" w:rsidP="00E25576">
      <w:pPr>
        <w:pStyle w:val="Heading2"/>
      </w:pPr>
      <w:r>
        <w:lastRenderedPageBreak/>
        <w:t>Failure Mitigation Safety Checks</w:t>
      </w:r>
    </w:p>
    <w:p w14:paraId="5997AB84" w14:textId="1A1DB266" w:rsidR="00C354F4" w:rsidRPr="00C354F4" w:rsidRDefault="00C354F4" w:rsidP="00C354F4">
      <w:r>
        <w:t>ROSS TYPING THIS</w:t>
      </w:r>
    </w:p>
    <w:bookmarkEnd w:id="582"/>
    <w:bookmarkEnd w:id="583"/>
    <w:p w14:paraId="39AFBEB6" w14:textId="4A93BBD4" w:rsidR="00477EE3" w:rsidRDefault="00477EE3" w:rsidP="00477EE3">
      <w:pPr>
        <w:pStyle w:val="Heading1"/>
      </w:pPr>
      <w:commentRangeStart w:id="584"/>
      <w:r>
        <w:t>Updated Launch Dates</w:t>
      </w:r>
      <w:bookmarkEnd w:id="559"/>
      <w:commentRangeEnd w:id="584"/>
      <w:r w:rsidR="00620A8A">
        <w:rPr>
          <w:rStyle w:val="CommentReference"/>
          <w:rFonts w:ascii="Times New Roman" w:eastAsiaTheme="minorHAnsi" w:hAnsi="Times New Roman" w:cstheme="minorBidi"/>
          <w:color w:val="auto"/>
        </w:rPr>
        <w:commentReference w:id="584"/>
      </w:r>
    </w:p>
    <w:p w14:paraId="67FFD5E9" w14:textId="2AB24437" w:rsidR="00477EE3" w:rsidRDefault="00477EE3" w:rsidP="00477EE3"/>
    <w:p w14:paraId="5312266B" w14:textId="6009B97A" w:rsidR="00A13324" w:rsidRDefault="00590B1F" w:rsidP="00477EE3">
      <w:r>
        <w:t xml:space="preserve">With the unpredictability of scheduled rocket launches, we have had to adapt to what we are given for time and place of launches. Our nominal launch field 20 minutes away with a flight ceiling recently changed their future launch days to be in Amesbury, Massachusetts, which only has a flight ceiling of 4,000 feet. From that, we have contacted all fields in a 5-hour radius and got into contact with a launch field in Cherry field, Maine, that is very willing to host us during their launch days every Saturday leading up to when the launch window closes. This field is 4 hours away, which would make our final launch even more invigorating. Today, we were also able to get into contact with our fellow South Berwick rocketeers that told is that they might be able to change one of their launch days in Amesbury back to South Berwick to accommodate to us. Although it was stressful to constantly be on our toes on where we could launch before the launch window, we were able to, yet again, realize that the community of rocketeers in the Northeast never disappoint in helping others out. </w:t>
      </w:r>
    </w:p>
    <w:p w14:paraId="08CA40E2" w14:textId="7933DC0C" w:rsidR="00590B1F" w:rsidRDefault="00A13324" w:rsidP="00A13324">
      <w:pPr>
        <w:pStyle w:val="Heading2"/>
      </w:pPr>
      <w:r>
        <w:t>Available Launch Dates until October 12</w:t>
      </w:r>
      <w:r w:rsidRPr="00A13324">
        <w:rPr>
          <w:vertAlign w:val="superscript"/>
        </w:rPr>
        <w:t>th</w:t>
      </w:r>
      <w:r>
        <w:t>:</w:t>
      </w:r>
    </w:p>
    <w:p w14:paraId="558DA275" w14:textId="38E1E401" w:rsidR="00A13324" w:rsidRDefault="00A13324" w:rsidP="00A13324">
      <w:pPr>
        <w:pStyle w:val="ListParagraph"/>
        <w:numPr>
          <w:ilvl w:val="0"/>
          <w:numId w:val="20"/>
        </w:numPr>
        <w:spacing w:line="240" w:lineRule="auto"/>
      </w:pPr>
      <w:r>
        <w:t>September 22</w:t>
      </w:r>
      <w:r w:rsidRPr="00A13324">
        <w:rPr>
          <w:vertAlign w:val="superscript"/>
        </w:rPr>
        <w:t>nd</w:t>
      </w:r>
      <w:r>
        <w:rPr>
          <w:vertAlign w:val="superscript"/>
        </w:rPr>
        <w:t xml:space="preserve"> </w:t>
      </w:r>
      <w:r>
        <w:t>in South Berwick, Maine or Cherryfield, Maine.</w:t>
      </w:r>
    </w:p>
    <w:p w14:paraId="20257BCF" w14:textId="359EB3B5" w:rsidR="00A13324" w:rsidRDefault="00A13324" w:rsidP="00A13324">
      <w:pPr>
        <w:pStyle w:val="ListParagraph"/>
        <w:numPr>
          <w:ilvl w:val="0"/>
          <w:numId w:val="20"/>
        </w:numPr>
        <w:spacing w:line="240" w:lineRule="auto"/>
      </w:pPr>
      <w:r>
        <w:t>September 29</w:t>
      </w:r>
      <w:r w:rsidRPr="00A13324">
        <w:rPr>
          <w:vertAlign w:val="superscript"/>
        </w:rPr>
        <w:t>th</w:t>
      </w:r>
      <w:r>
        <w:rPr>
          <w:vertAlign w:val="superscript"/>
        </w:rPr>
        <w:t xml:space="preserve"> </w:t>
      </w:r>
      <w:r>
        <w:t>in South Berwick, Maine or Cherryfield, Maine.</w:t>
      </w:r>
    </w:p>
    <w:p w14:paraId="008C08D3" w14:textId="09C93E22" w:rsidR="00A13324" w:rsidRDefault="00A13324" w:rsidP="00A13324">
      <w:pPr>
        <w:pStyle w:val="ListParagraph"/>
        <w:numPr>
          <w:ilvl w:val="1"/>
          <w:numId w:val="20"/>
        </w:numPr>
        <w:spacing w:line="240" w:lineRule="auto"/>
      </w:pPr>
      <w:r>
        <w:t>This launch date is if the September 22</w:t>
      </w:r>
      <w:r w:rsidRPr="00A13324">
        <w:rPr>
          <w:vertAlign w:val="superscript"/>
        </w:rPr>
        <w:t>nd</w:t>
      </w:r>
      <w:r>
        <w:t xml:space="preserve"> launch falls through.</w:t>
      </w:r>
    </w:p>
    <w:p w14:paraId="7798C655" w14:textId="77851FD2" w:rsidR="00A13324" w:rsidRDefault="00A13324" w:rsidP="00A13324">
      <w:pPr>
        <w:pStyle w:val="ListParagraph"/>
        <w:numPr>
          <w:ilvl w:val="0"/>
          <w:numId w:val="20"/>
        </w:numPr>
        <w:spacing w:line="240" w:lineRule="auto"/>
      </w:pPr>
      <w:r>
        <w:t>October 6</w:t>
      </w:r>
      <w:r w:rsidRPr="00A13324">
        <w:rPr>
          <w:vertAlign w:val="superscript"/>
        </w:rPr>
        <w:t>th</w:t>
      </w:r>
      <w:r w:rsidRPr="00A13324">
        <w:t xml:space="preserve"> </w:t>
      </w:r>
      <w:r>
        <w:t>in South Berwick, Maine or Cherryfield, Maine.</w:t>
      </w:r>
    </w:p>
    <w:p w14:paraId="1665B5CB" w14:textId="2B25DBEE" w:rsidR="00A13324" w:rsidRDefault="00A13324" w:rsidP="00A13324">
      <w:pPr>
        <w:pStyle w:val="ListParagraph"/>
        <w:numPr>
          <w:ilvl w:val="1"/>
          <w:numId w:val="20"/>
        </w:numPr>
        <w:spacing w:line="240" w:lineRule="auto"/>
      </w:pPr>
      <w:r>
        <w:t>This launch date is if the September 29</w:t>
      </w:r>
      <w:r w:rsidRPr="00A13324">
        <w:rPr>
          <w:vertAlign w:val="superscript"/>
        </w:rPr>
        <w:t>th</w:t>
      </w:r>
      <w:r>
        <w:t xml:space="preserve"> launch falls through.</w:t>
      </w:r>
    </w:p>
    <w:p w14:paraId="4EEF66E4" w14:textId="77777777" w:rsidR="00A13324" w:rsidRDefault="00A13324" w:rsidP="00A13324">
      <w:pPr>
        <w:spacing w:line="240" w:lineRule="auto"/>
        <w:ind w:left="360"/>
      </w:pPr>
    </w:p>
    <w:p w14:paraId="622EE7E5" w14:textId="77777777" w:rsidR="00DD0AEF" w:rsidRPr="00477EE3" w:rsidRDefault="00DD0AEF" w:rsidP="00477EE3"/>
    <w:p w14:paraId="77BA77CB" w14:textId="4DE779B1" w:rsidR="00477EE3" w:rsidRDefault="00477EE3" w:rsidP="00477EE3"/>
    <w:p w14:paraId="443460C1" w14:textId="4F266525" w:rsidR="00477EE3" w:rsidRDefault="00477EE3" w:rsidP="00477EE3"/>
    <w:p w14:paraId="0F031DED" w14:textId="54866E53" w:rsidR="00477EE3" w:rsidRDefault="00477EE3" w:rsidP="00477EE3"/>
    <w:p w14:paraId="44433CFF" w14:textId="03D879F8" w:rsidR="00477EE3" w:rsidRDefault="00477EE3" w:rsidP="00477EE3"/>
    <w:p w14:paraId="22CBD0DA" w14:textId="41BA7861" w:rsidR="00477EE3" w:rsidRDefault="00477EE3" w:rsidP="00477EE3"/>
    <w:p w14:paraId="29A8F084" w14:textId="65BA2F60" w:rsidR="00477EE3" w:rsidRDefault="00477EE3" w:rsidP="00477EE3"/>
    <w:p w14:paraId="32B864B2" w14:textId="6BF322B2" w:rsidR="00477EE3" w:rsidRDefault="00477EE3" w:rsidP="00477EE3"/>
    <w:p w14:paraId="6986F33C" w14:textId="0416505C" w:rsidR="00477EE3" w:rsidRDefault="00477EE3" w:rsidP="00477EE3">
      <w:pPr>
        <w:pStyle w:val="Heading1"/>
      </w:pPr>
      <w:bookmarkStart w:id="585" w:name="_Toc524608606"/>
      <w:commentRangeStart w:id="586"/>
      <w:r>
        <w:t>Current Completion Status</w:t>
      </w:r>
      <w:bookmarkEnd w:id="585"/>
      <w:commentRangeEnd w:id="586"/>
      <w:r w:rsidR="00620A8A">
        <w:rPr>
          <w:rStyle w:val="CommentReference"/>
          <w:rFonts w:ascii="Times New Roman" w:eastAsiaTheme="minorHAnsi" w:hAnsi="Times New Roman" w:cstheme="minorBidi"/>
          <w:color w:val="auto"/>
        </w:rPr>
        <w:commentReference w:id="586"/>
      </w:r>
    </w:p>
    <w:p w14:paraId="67480713" w14:textId="3F6E4D81" w:rsidR="00477EE3" w:rsidRDefault="00477EE3" w:rsidP="00477EE3"/>
    <w:p w14:paraId="05A02383" w14:textId="0C5E12C6" w:rsidR="00415642" w:rsidRDefault="00415642" w:rsidP="00477EE3">
      <w:r>
        <w:t xml:space="preserve">All raw materials of the UNH SEDS competition rocket arrived throughout the summer. During the beginning of the Fall semester, the team </w:t>
      </w:r>
      <w:r w:rsidR="00DD0AEF">
        <w:t>thoroughly</w:t>
      </w:r>
      <w:r>
        <w:t xml:space="preserve"> reviewed the process that we developed last year to build a high power rocket. Once we were all caught up in the entire process of manufacturing and assembly, we began manufacturing all the parts needed for the final assembly of the rocket. On September 10</w:t>
      </w:r>
      <w:r w:rsidRPr="00415642">
        <w:rPr>
          <w:vertAlign w:val="superscript"/>
        </w:rPr>
        <w:t>th</w:t>
      </w:r>
      <w:r>
        <w:t>, 2018, we began booster assembly and finished it the evening of September 11</w:t>
      </w:r>
      <w:r w:rsidRPr="00415642">
        <w:rPr>
          <w:vertAlign w:val="superscript"/>
        </w:rPr>
        <w:t>th</w:t>
      </w:r>
      <w:r>
        <w:t xml:space="preserve">. After the </w:t>
      </w:r>
      <w:r>
        <w:lastRenderedPageBreak/>
        <w:t>booster was completed wi</w:t>
      </w:r>
      <w:r w:rsidR="00DD0AEF">
        <w:t>th the installation of recovery</w:t>
      </w:r>
      <w:r>
        <w:t xml:space="preserve"> we began the</w:t>
      </w:r>
      <w:r w:rsidR="00DD0AEF">
        <w:t xml:space="preserve"> assembly of the sustainer stage and mainly finished on September 13</w:t>
      </w:r>
      <w:r w:rsidR="00DD0AEF" w:rsidRPr="00DD0AEF">
        <w:rPr>
          <w:vertAlign w:val="superscript"/>
        </w:rPr>
        <w:t>th</w:t>
      </w:r>
      <w:r w:rsidR="00DD0AEF">
        <w:t xml:space="preserve">. As for ongoing assembly, we still are in the process of getting the staging coupler to the right fit for sustainer ignition and coupler blow off.  The metal aft retainer to restrain the sustainer engine in the –y direction has to also be installed with high temperature epoxy. The last two features that need to be added to the competition rocket are the addition of electrical holes through the sustainer centering rings to electrically ignite the sustainer engine during flight, and the installation of our black powder case that will blow the main parachute out at our desired altitude of 1,000 feet. </w:t>
      </w:r>
    </w:p>
    <w:p w14:paraId="1002F82B" w14:textId="0CBFEB17" w:rsidR="00DD0AEF" w:rsidRDefault="00DD0AEF" w:rsidP="00477EE3"/>
    <w:p w14:paraId="39AA8AFA" w14:textId="0EF17A43" w:rsidR="00DD0AEF" w:rsidRPr="00477EE3" w:rsidRDefault="00DD0AEF" w:rsidP="00477EE3">
      <w:r>
        <w:t>[ADD PICTURES HERE]</w:t>
      </w:r>
    </w:p>
    <w:p w14:paraId="47490F1F" w14:textId="3F0576D1" w:rsidR="00477EE3" w:rsidRDefault="00477EE3" w:rsidP="00477EE3"/>
    <w:p w14:paraId="4FAC0C50" w14:textId="672978E9" w:rsidR="00477EE3" w:rsidRDefault="00477EE3" w:rsidP="00477EE3"/>
    <w:p w14:paraId="3D106D58" w14:textId="2C8AB423" w:rsidR="00477EE3" w:rsidRDefault="00477EE3" w:rsidP="00477EE3"/>
    <w:p w14:paraId="602D71D6" w14:textId="5E599F0D" w:rsidR="00477EE3" w:rsidRDefault="00477EE3" w:rsidP="00477EE3"/>
    <w:p w14:paraId="2F378CA4" w14:textId="7E77E3CA" w:rsidR="00477EE3" w:rsidRDefault="00477EE3" w:rsidP="00477EE3"/>
    <w:p w14:paraId="586AB41E" w14:textId="30221BDC" w:rsidR="00477EE3" w:rsidRDefault="00477EE3" w:rsidP="00477EE3"/>
    <w:p w14:paraId="27939932" w14:textId="1646B803" w:rsidR="00477EE3" w:rsidRDefault="00477EE3" w:rsidP="00477EE3"/>
    <w:p w14:paraId="320DFA85" w14:textId="0D45C8D9" w:rsidR="00477EE3" w:rsidRDefault="00477EE3" w:rsidP="00477EE3"/>
    <w:p w14:paraId="4936F12B" w14:textId="54A6E399" w:rsidR="00477EE3" w:rsidRDefault="00477EE3" w:rsidP="00477EE3"/>
    <w:p w14:paraId="217648B0" w14:textId="2A09897F" w:rsidR="00477EE3" w:rsidRDefault="00477EE3" w:rsidP="00477EE3"/>
    <w:p w14:paraId="4AEC92AB" w14:textId="598D3817" w:rsidR="00477EE3" w:rsidRDefault="00477EE3" w:rsidP="00477EE3"/>
    <w:p w14:paraId="19ADA073" w14:textId="5201D45D" w:rsidR="00477EE3" w:rsidRDefault="00477EE3" w:rsidP="00477EE3"/>
    <w:p w14:paraId="2B3CC42F" w14:textId="4495B551" w:rsidR="00477EE3" w:rsidRDefault="00477EE3" w:rsidP="00477EE3"/>
    <w:p w14:paraId="3E59C742" w14:textId="3BDC74EE" w:rsidR="00477EE3" w:rsidRDefault="00477EE3" w:rsidP="00477EE3"/>
    <w:p w14:paraId="137E9978" w14:textId="0B6EFB8A" w:rsidR="00477EE3" w:rsidRDefault="00477EE3" w:rsidP="00477EE3"/>
    <w:p w14:paraId="3BB49747" w14:textId="7F1285D4" w:rsidR="00477EE3" w:rsidRDefault="00477EE3" w:rsidP="00477EE3"/>
    <w:p w14:paraId="04A51C37" w14:textId="11082803" w:rsidR="00477EE3" w:rsidRDefault="00477EE3" w:rsidP="00477EE3"/>
    <w:p w14:paraId="00F3C520" w14:textId="77777777" w:rsidR="00477EE3" w:rsidRDefault="00477EE3" w:rsidP="00477EE3"/>
    <w:p w14:paraId="22C0BBC6" w14:textId="77777777" w:rsidR="00477EE3" w:rsidRPr="00040CBD" w:rsidRDefault="00477EE3" w:rsidP="00477EE3"/>
    <w:p w14:paraId="51A8B078" w14:textId="77777777" w:rsidR="000218B6" w:rsidRDefault="000218B6" w:rsidP="000218B6">
      <w:pPr>
        <w:pStyle w:val="Heading1"/>
      </w:pPr>
      <w:bookmarkStart w:id="587" w:name="_Toc524608607"/>
      <w:r>
        <w:t>References</w:t>
      </w:r>
      <w:bookmarkEnd w:id="560"/>
      <w:bookmarkEnd w:id="561"/>
      <w:bookmarkEnd w:id="562"/>
      <w:bookmarkEnd w:id="563"/>
      <w:bookmarkEnd w:id="564"/>
      <w:bookmarkEnd w:id="565"/>
      <w:bookmarkEnd w:id="566"/>
      <w:bookmarkEnd w:id="587"/>
    </w:p>
    <w:p w14:paraId="4F86C3DC" w14:textId="77777777" w:rsidR="000218B6" w:rsidRDefault="000218B6" w:rsidP="000218B6">
      <w:r w:rsidRPr="02F87C8C">
        <w:rPr>
          <w:rFonts w:eastAsia="Times New Roman" w:cs="Times New Roman"/>
          <w:sz w:val="24"/>
          <w:szCs w:val="24"/>
        </w:rPr>
        <w:t xml:space="preserve">[1] </w:t>
      </w:r>
      <w:proofErr w:type="spellStart"/>
      <w:r w:rsidRPr="02F87C8C">
        <w:rPr>
          <w:rFonts w:eastAsia="Times New Roman" w:cs="Times New Roman"/>
          <w:sz w:val="24"/>
          <w:szCs w:val="24"/>
        </w:rPr>
        <w:t>Borrowman</w:t>
      </w:r>
      <w:proofErr w:type="spellEnd"/>
      <w:r w:rsidRPr="02F87C8C">
        <w:rPr>
          <w:rFonts w:eastAsia="Times New Roman" w:cs="Times New Roman"/>
          <w:sz w:val="24"/>
          <w:szCs w:val="24"/>
        </w:rPr>
        <w:t>, J. S. (1966). The Theoretical Prediction of the Center of Pressure. NARAM -8. NASA.</w:t>
      </w:r>
    </w:p>
    <w:p w14:paraId="0014A7B7" w14:textId="77777777" w:rsidR="000218B6" w:rsidRDefault="000218B6" w:rsidP="000218B6">
      <w:r w:rsidRPr="02F87C8C">
        <w:rPr>
          <w:rFonts w:eastAsia="Times New Roman" w:cs="Times New Roman"/>
          <w:sz w:val="24"/>
          <w:szCs w:val="24"/>
        </w:rPr>
        <w:lastRenderedPageBreak/>
        <w:t xml:space="preserve">[2] </w:t>
      </w:r>
      <w:r w:rsidRPr="02F87C8C">
        <w:rPr>
          <w:rFonts w:eastAsia="Times New Roman" w:cs="Times New Roman"/>
          <w:i/>
          <w:iCs/>
          <w:sz w:val="24"/>
          <w:szCs w:val="24"/>
        </w:rPr>
        <w:t>Definition of Scale Height</w:t>
      </w:r>
      <w:r w:rsidRPr="02F87C8C">
        <w:rPr>
          <w:rFonts w:eastAsia="Times New Roman" w:cs="Times New Roman"/>
          <w:sz w:val="24"/>
          <w:szCs w:val="24"/>
        </w:rPr>
        <w:t>. (</w:t>
      </w:r>
      <w:proofErr w:type="spellStart"/>
      <w:r w:rsidRPr="02F87C8C">
        <w:rPr>
          <w:rFonts w:eastAsia="Times New Roman" w:cs="Times New Roman"/>
          <w:sz w:val="24"/>
          <w:szCs w:val="24"/>
        </w:rPr>
        <w:t>n.d.</w:t>
      </w:r>
      <w:proofErr w:type="spellEnd"/>
      <w:r w:rsidRPr="02F87C8C">
        <w:rPr>
          <w:rFonts w:eastAsia="Times New Roman" w:cs="Times New Roman"/>
          <w:sz w:val="24"/>
          <w:szCs w:val="24"/>
        </w:rPr>
        <w:t>). Retrieved from Astronomy Education at the University of Nebraska:</w:t>
      </w:r>
      <w:bookmarkStart w:id="588" w:name="_Toc513471303"/>
      <w:r w:rsidRPr="02F87C8C">
        <w:rPr>
          <w:rFonts w:eastAsia="Times New Roman" w:cs="Times New Roman"/>
          <w:sz w:val="24"/>
          <w:szCs w:val="24"/>
        </w:rPr>
        <w:t xml:space="preserve"> </w:t>
      </w:r>
      <w:hyperlink r:id="rId31">
        <w:r w:rsidRPr="02F87C8C">
          <w:rPr>
            <w:rStyle w:val="Hyperlink"/>
            <w:rFonts w:eastAsia="Times New Roman" w:cs="Times New Roman"/>
            <w:sz w:val="24"/>
            <w:szCs w:val="24"/>
          </w:rPr>
          <w:t>http://astro.unl.edu/naap/scaleheight/sh_bg1.html</w:t>
        </w:r>
      </w:hyperlink>
    </w:p>
    <w:p w14:paraId="3372D453" w14:textId="77777777" w:rsidR="000218B6" w:rsidRDefault="000218B6" w:rsidP="000218B6">
      <w:pPr>
        <w:rPr>
          <w:rFonts w:eastAsia="Times New Roman" w:cs="Times New Roman"/>
          <w:sz w:val="24"/>
          <w:szCs w:val="24"/>
        </w:rPr>
      </w:pPr>
      <w:r w:rsidRPr="02F87C8C">
        <w:rPr>
          <w:rFonts w:eastAsia="Times New Roman" w:cs="Times New Roman"/>
          <w:sz w:val="24"/>
          <w:szCs w:val="24"/>
        </w:rPr>
        <w:t xml:space="preserve">[3] </w:t>
      </w:r>
      <w:r w:rsidRPr="007B58CB">
        <w:rPr>
          <w:rFonts w:eastAsia="Times New Roman" w:cs="Times New Roman"/>
          <w:sz w:val="24"/>
          <w:szCs w:val="24"/>
        </w:rPr>
        <w:t xml:space="preserve">Burr, A and Cheatham, J: </w:t>
      </w:r>
      <w:r w:rsidRPr="02F87C8C">
        <w:rPr>
          <w:rFonts w:eastAsia="Times New Roman" w:cs="Times New Roman"/>
          <w:i/>
          <w:sz w:val="24"/>
          <w:szCs w:val="24"/>
        </w:rPr>
        <w:t>Mechanical Design and Analysis, 2nd edition</w:t>
      </w:r>
      <w:r w:rsidRPr="007B58CB">
        <w:rPr>
          <w:rFonts w:eastAsia="Times New Roman" w:cs="Times New Roman"/>
          <w:sz w:val="24"/>
          <w:szCs w:val="24"/>
        </w:rPr>
        <w:t>, section 5.2. Prentice-Hall, 1995</w:t>
      </w:r>
      <w:bookmarkEnd w:id="588"/>
    </w:p>
    <w:p w14:paraId="57483A83" w14:textId="77777777" w:rsidR="000218B6" w:rsidRDefault="000218B6" w:rsidP="000218B6">
      <w:pPr>
        <w:rPr>
          <w:rFonts w:eastAsia="Times New Roman" w:cs="Times New Roman"/>
          <w:sz w:val="24"/>
          <w:szCs w:val="24"/>
        </w:rPr>
      </w:pPr>
      <w:r>
        <w:rPr>
          <w:rFonts w:eastAsia="Times New Roman" w:cs="Times New Roman"/>
          <w:sz w:val="24"/>
          <w:szCs w:val="24"/>
        </w:rPr>
        <w:t>[4</w:t>
      </w:r>
      <w:r w:rsidRPr="02F87C8C">
        <w:rPr>
          <w:rFonts w:eastAsia="Times New Roman" w:cs="Times New Roman"/>
          <w:sz w:val="24"/>
          <w:szCs w:val="24"/>
        </w:rPr>
        <w:t xml:space="preserve">] </w:t>
      </w:r>
      <w:proofErr w:type="spellStart"/>
      <w:r>
        <w:rPr>
          <w:rFonts w:eastAsia="Times New Roman" w:cs="Times New Roman"/>
          <w:sz w:val="24"/>
          <w:szCs w:val="24"/>
        </w:rPr>
        <w:t>Knacke</w:t>
      </w:r>
      <w:proofErr w:type="spellEnd"/>
      <w:r>
        <w:rPr>
          <w:rFonts w:eastAsia="Times New Roman" w:cs="Times New Roman"/>
          <w:sz w:val="24"/>
          <w:szCs w:val="24"/>
        </w:rPr>
        <w:t xml:space="preserve">, T.W., </w:t>
      </w:r>
      <w:r>
        <w:rPr>
          <w:rFonts w:eastAsia="Times New Roman" w:cs="Times New Roman"/>
          <w:i/>
          <w:sz w:val="24"/>
          <w:szCs w:val="24"/>
        </w:rPr>
        <w:t>Parachute Recovery Systems Design Manual</w:t>
      </w:r>
      <w:r>
        <w:rPr>
          <w:rFonts w:eastAsia="Times New Roman" w:cs="Times New Roman"/>
          <w:sz w:val="24"/>
          <w:szCs w:val="24"/>
        </w:rPr>
        <w:t>. Santa Barbara, 1992</w:t>
      </w:r>
    </w:p>
    <w:p w14:paraId="08F98A36" w14:textId="35C4339D" w:rsidR="000218B6" w:rsidRPr="000218B6" w:rsidRDefault="000218B6" w:rsidP="000218B6">
      <w:pPr>
        <w:rPr>
          <w:sz w:val="24"/>
        </w:rPr>
      </w:pPr>
      <w:r w:rsidRPr="000218B6">
        <w:rPr>
          <w:sz w:val="24"/>
        </w:rPr>
        <w:t xml:space="preserve">[5] </w:t>
      </w:r>
      <w:proofErr w:type="spellStart"/>
      <w:r w:rsidRPr="000218B6">
        <w:rPr>
          <w:sz w:val="24"/>
        </w:rPr>
        <w:t>Westerfield</w:t>
      </w:r>
      <w:proofErr w:type="spellEnd"/>
      <w:r w:rsidRPr="000218B6">
        <w:rPr>
          <w:sz w:val="24"/>
        </w:rPr>
        <w:t>, Mike. Make: High-Power Rockets. Maker Media, 2018.</w:t>
      </w:r>
    </w:p>
    <w:p w14:paraId="6837EC31" w14:textId="77777777" w:rsidR="000218B6" w:rsidRDefault="000218B6" w:rsidP="000218B6">
      <w:pPr>
        <w:rPr>
          <w:rFonts w:eastAsia="Times New Roman" w:cs="Times New Roman"/>
          <w:sz w:val="24"/>
          <w:szCs w:val="24"/>
        </w:rPr>
      </w:pPr>
    </w:p>
    <w:p w14:paraId="34ADDA7E" w14:textId="6557FBE9" w:rsidR="00032484" w:rsidRDefault="00032484" w:rsidP="00032484">
      <w:pPr>
        <w:pStyle w:val="Heading1"/>
      </w:pPr>
      <w:bookmarkStart w:id="589" w:name="_Toc524608608"/>
      <w:r>
        <w:t>APPENDIX</w:t>
      </w:r>
      <w:bookmarkEnd w:id="567"/>
      <w:bookmarkEnd w:id="568"/>
      <w:bookmarkEnd w:id="569"/>
      <w:bookmarkEnd w:id="570"/>
      <w:bookmarkEnd w:id="571"/>
      <w:bookmarkEnd w:id="572"/>
      <w:bookmarkEnd w:id="573"/>
      <w:bookmarkEnd w:id="589"/>
    </w:p>
    <w:p w14:paraId="197EF99B" w14:textId="77777777" w:rsidR="00A03618" w:rsidRPr="00A03618" w:rsidRDefault="00A03618" w:rsidP="00A03618"/>
    <w:p w14:paraId="04D24EEE" w14:textId="044AEE3E" w:rsidR="009B045E" w:rsidRDefault="009B045E" w:rsidP="009B045E">
      <w:pPr>
        <w:pStyle w:val="Heading2"/>
      </w:pPr>
      <w:bookmarkStart w:id="590" w:name="_Toc514801895"/>
      <w:bookmarkStart w:id="591" w:name="_Toc524608609"/>
      <w:r>
        <w:t>MATLAB Simulation Code</w:t>
      </w:r>
      <w:bookmarkEnd w:id="590"/>
      <w:bookmarkEnd w:id="591"/>
    </w:p>
    <w:p w14:paraId="048D5F0D" w14:textId="4E5E84CB" w:rsidR="00AD1408" w:rsidRDefault="00AD1408" w:rsidP="00AD1408">
      <w:r>
        <w:t xml:space="preserve">The </w:t>
      </w:r>
      <w:r w:rsidR="000E677E">
        <w:t>following code</w:t>
      </w:r>
      <w:r>
        <w:t xml:space="preserve"> details the functions used to accurately model our </w:t>
      </w:r>
      <w:r w:rsidRPr="000E677E">
        <w:rPr>
          <w:i/>
        </w:rPr>
        <w:t>Aether</w:t>
      </w:r>
      <w:r>
        <w:t xml:space="preserve"> class rockets. The code is easily applied to any two</w:t>
      </w:r>
      <w:r w:rsidR="000E677E">
        <w:t>-</w:t>
      </w:r>
      <w:r>
        <w:t xml:space="preserve">stage rocket with a change in </w:t>
      </w:r>
      <w:r w:rsidR="00FD2367">
        <w:t>several inputs.</w:t>
      </w:r>
    </w:p>
    <w:p w14:paraId="2F382651" w14:textId="77777777" w:rsidR="000E677E" w:rsidRPr="00AD1408" w:rsidRDefault="000E677E" w:rsidP="00AD1408"/>
    <w:p w14:paraId="162A8AFD" w14:textId="0741EC2D" w:rsidR="009B045E" w:rsidRDefault="00AD1408" w:rsidP="00AD1408">
      <w:pPr>
        <w:pStyle w:val="Heading3"/>
      </w:pPr>
      <w:bookmarkStart w:id="592" w:name="_Toc514801896"/>
      <w:bookmarkStart w:id="593" w:name="_Toc524608610"/>
      <w:r>
        <w:t>Overall Simulation Function</w:t>
      </w:r>
      <w:bookmarkEnd w:id="592"/>
      <w:bookmarkEnd w:id="593"/>
      <w:r>
        <w:br/>
      </w:r>
    </w:p>
    <w:p w14:paraId="4069BA6F" w14:textId="726F3A17" w:rsidR="00AD1408" w:rsidRDefault="00AD1408" w:rsidP="00AD1408">
      <w:pPr>
        <w:pStyle w:val="MATLABCode"/>
        <w:rPr>
          <w:color w:val="000000"/>
        </w:rPr>
      </w:pPr>
      <w:r w:rsidRPr="00A03618">
        <w:rPr>
          <w:sz w:val="14"/>
        </w:rPr>
        <w:t xml:space="preserve">clear </w:t>
      </w:r>
      <w:r w:rsidRPr="00A03618">
        <w:rPr>
          <w:color w:val="800000"/>
          <w:sz w:val="14"/>
        </w:rPr>
        <w:t>all</w:t>
      </w:r>
      <w:r w:rsidRPr="00A03618">
        <w:rPr>
          <w:color w:val="000000"/>
          <w:sz w:val="14"/>
        </w:rPr>
        <w:t>;</w:t>
      </w:r>
      <w:r w:rsidRPr="00A03618">
        <w:rPr>
          <w:color w:val="000000"/>
          <w:sz w:val="14"/>
        </w:rPr>
        <w:br/>
        <w:t xml:space="preserve">close </w:t>
      </w:r>
      <w:r w:rsidRPr="00A03618">
        <w:rPr>
          <w:color w:val="800000"/>
          <w:sz w:val="14"/>
        </w:rPr>
        <w:t>all</w:t>
      </w:r>
      <w:r w:rsidRPr="00A03618">
        <w:rPr>
          <w:color w:val="000000"/>
          <w:sz w:val="14"/>
        </w:rPr>
        <w:t>;</w:t>
      </w:r>
      <w:r w:rsidRPr="00A03618">
        <w:rPr>
          <w:color w:val="000000"/>
          <w:sz w:val="14"/>
        </w:rPr>
        <w:br/>
      </w:r>
      <w:r w:rsidRPr="00A03618">
        <w:rPr>
          <w:color w:val="000000"/>
          <w:sz w:val="14"/>
        </w:rPr>
        <w:br/>
      </w:r>
      <w:r w:rsidRPr="00A03618">
        <w:rPr>
          <w:color w:val="008000"/>
          <w:sz w:val="14"/>
        </w:rPr>
        <w:t>% ~ AETHER6 Launch Simulation ~</w:t>
      </w:r>
      <w:r w:rsidRPr="00A03618">
        <w:rPr>
          <w:color w:val="000000"/>
          <w:sz w:val="14"/>
        </w:rPr>
        <w:br/>
      </w:r>
      <w:r w:rsidRPr="00A03618">
        <w:rPr>
          <w:color w:val="000000"/>
          <w:sz w:val="14"/>
        </w:rPr>
        <w:br/>
        <w:t xml:space="preserve">L  = </w:t>
      </w:r>
      <w:r w:rsidRPr="00A03618">
        <w:rPr>
          <w:color w:val="800000"/>
          <w:sz w:val="14"/>
        </w:rPr>
        <w:t>'linewidth'</w:t>
      </w:r>
      <w:r w:rsidRPr="00A03618">
        <w:rPr>
          <w:color w:val="000000"/>
          <w:sz w:val="14"/>
        </w:rPr>
        <w:t>;</w:t>
      </w:r>
      <w:r w:rsidRPr="00A03618">
        <w:rPr>
          <w:color w:val="000000"/>
          <w:sz w:val="14"/>
        </w:rPr>
        <w:br/>
        <w:t xml:space="preserve">D  = </w:t>
      </w:r>
      <w:r w:rsidRPr="00A03618">
        <w:rPr>
          <w:color w:val="800000"/>
          <w:sz w:val="14"/>
        </w:rPr>
        <w:t>'displayname'</w:t>
      </w:r>
      <w:r w:rsidRPr="00A03618">
        <w:rPr>
          <w:color w:val="000000"/>
          <w:sz w:val="14"/>
        </w:rPr>
        <w:t>;</w:t>
      </w:r>
      <w:r w:rsidRPr="00A03618">
        <w:rPr>
          <w:color w:val="000000"/>
          <w:sz w:val="14"/>
        </w:rPr>
        <w:br/>
        <w:t>a  = 0;</w:t>
      </w:r>
      <w:r w:rsidRPr="00A03618">
        <w:rPr>
          <w:color w:val="000000"/>
          <w:sz w:val="14"/>
        </w:rPr>
        <w:br/>
        <w:t xml:space="preserve">v  = 0;             </w:t>
      </w:r>
      <w:r w:rsidRPr="00A03618">
        <w:rPr>
          <w:color w:val="008000"/>
          <w:sz w:val="14"/>
        </w:rPr>
        <w:t>% initial velocity</w:t>
      </w:r>
      <w:r w:rsidRPr="00A03618">
        <w:rPr>
          <w:color w:val="000000"/>
          <w:sz w:val="14"/>
        </w:rPr>
        <w:br/>
        <w:t xml:space="preserve">h  = 0.5;           </w:t>
      </w:r>
      <w:r w:rsidRPr="00A03618">
        <w:rPr>
          <w:color w:val="008000"/>
          <w:sz w:val="14"/>
        </w:rPr>
        <w:t>% initial height</w:t>
      </w:r>
      <w:r w:rsidRPr="00A03618">
        <w:rPr>
          <w:color w:val="000000"/>
          <w:sz w:val="14"/>
        </w:rPr>
        <w:br/>
        <w:t xml:space="preserve">d  = 0;             </w:t>
      </w:r>
      <w:r w:rsidRPr="00A03618">
        <w:rPr>
          <w:color w:val="008000"/>
          <w:sz w:val="14"/>
        </w:rPr>
        <w:t>% initial drag</w:t>
      </w:r>
      <w:r w:rsidRPr="00A03618">
        <w:rPr>
          <w:color w:val="000000"/>
          <w:sz w:val="14"/>
        </w:rPr>
        <w:br/>
        <w:t xml:space="preserve">sf = 0;             </w:t>
      </w:r>
      <w:r w:rsidRPr="00A03618">
        <w:rPr>
          <w:color w:val="008000"/>
          <w:sz w:val="14"/>
        </w:rPr>
        <w:t>% initial skin friction drag</w:t>
      </w:r>
      <w:r w:rsidRPr="00A03618">
        <w:rPr>
          <w:color w:val="000000"/>
          <w:sz w:val="14"/>
        </w:rPr>
        <w:br/>
        <w:t xml:space="preserve">pd = 0;             </w:t>
      </w:r>
      <w:r w:rsidRPr="00A03618">
        <w:rPr>
          <w:color w:val="008000"/>
          <w:sz w:val="14"/>
        </w:rPr>
        <w:t>% initial pressure drag</w:t>
      </w:r>
      <w:r w:rsidRPr="00A03618">
        <w:rPr>
          <w:color w:val="000000"/>
          <w:sz w:val="14"/>
        </w:rPr>
        <w:br/>
        <w:t xml:space="preserve">bd = 0;             </w:t>
      </w:r>
      <w:r w:rsidRPr="00A03618">
        <w:rPr>
          <w:color w:val="008000"/>
          <w:sz w:val="14"/>
        </w:rPr>
        <w:t>% initial base drag</w:t>
      </w:r>
      <w:r w:rsidRPr="00A03618">
        <w:rPr>
          <w:color w:val="000000"/>
          <w:sz w:val="14"/>
        </w:rPr>
        <w:br/>
        <w:t xml:space="preserve">tstart      = 0;    </w:t>
      </w:r>
      <w:r w:rsidRPr="00A03618">
        <w:rPr>
          <w:color w:val="008000"/>
          <w:sz w:val="14"/>
        </w:rPr>
        <w:t>% start time</w:t>
      </w:r>
      <w:r w:rsidRPr="00A03618">
        <w:rPr>
          <w:color w:val="000000"/>
          <w:sz w:val="14"/>
        </w:rPr>
        <w:br/>
        <w:t xml:space="preserve">dt          = 0.01; </w:t>
      </w:r>
      <w:r w:rsidRPr="00A03618">
        <w:rPr>
          <w:color w:val="008000"/>
          <w:sz w:val="14"/>
        </w:rPr>
        <w:t>% time step</w:t>
      </w:r>
      <w:r w:rsidRPr="00A03618">
        <w:rPr>
          <w:color w:val="000000"/>
          <w:sz w:val="14"/>
        </w:rPr>
        <w:br/>
        <w:t xml:space="preserve">tstop       = 160;  </w:t>
      </w:r>
      <w:r w:rsidRPr="00A03618">
        <w:rPr>
          <w:color w:val="008000"/>
          <w:sz w:val="14"/>
        </w:rPr>
        <w:t>% endtime</w:t>
      </w:r>
      <w:r w:rsidRPr="00A03618">
        <w:rPr>
          <w:color w:val="000000"/>
          <w:sz w:val="14"/>
        </w:rPr>
        <w:br/>
        <w:t xml:space="preserve">tseperation = 2.3;  </w:t>
      </w:r>
      <w:r w:rsidRPr="00A03618">
        <w:rPr>
          <w:color w:val="008000"/>
          <w:sz w:val="14"/>
        </w:rPr>
        <w:t>% booster seperation</w:t>
      </w:r>
      <w:r w:rsidRPr="00A03618">
        <w:rPr>
          <w:color w:val="000000"/>
          <w:sz w:val="14"/>
        </w:rPr>
        <w:br/>
      </w:r>
      <w:r w:rsidRPr="00A03618">
        <w:rPr>
          <w:color w:val="000000"/>
          <w:sz w:val="14"/>
        </w:rPr>
        <w:br/>
      </w:r>
      <w:r w:rsidRPr="00A03618">
        <w:rPr>
          <w:color w:val="008000"/>
          <w:sz w:val="14"/>
        </w:rPr>
        <w:t>%Initial Vectors</w:t>
      </w:r>
      <w:r w:rsidRPr="00A03618">
        <w:rPr>
          <w:color w:val="000000"/>
          <w:sz w:val="14"/>
        </w:rPr>
        <w:br/>
        <w:t xml:space="preserve">height       = []; </w:t>
      </w:r>
      <w:r w:rsidRPr="00A03618">
        <w:rPr>
          <w:color w:val="008000"/>
          <w:sz w:val="14"/>
        </w:rPr>
        <w:t>% Sustainer height</w:t>
      </w:r>
      <w:r w:rsidRPr="00A03618">
        <w:rPr>
          <w:color w:val="000000"/>
          <w:sz w:val="14"/>
        </w:rPr>
        <w:br/>
        <w:t xml:space="preserve">velocity     = []; </w:t>
      </w:r>
      <w:r w:rsidRPr="00A03618">
        <w:rPr>
          <w:color w:val="008000"/>
          <w:sz w:val="14"/>
        </w:rPr>
        <w:t>% Sustainer velocity</w:t>
      </w:r>
      <w:r w:rsidRPr="00A03618">
        <w:rPr>
          <w:color w:val="000000"/>
          <w:sz w:val="14"/>
        </w:rPr>
        <w:br/>
        <w:t xml:space="preserve">acceleration = []; </w:t>
      </w:r>
      <w:r w:rsidRPr="00A03618">
        <w:rPr>
          <w:color w:val="008000"/>
          <w:sz w:val="14"/>
        </w:rPr>
        <w:t>% Sustainer acceleration</w:t>
      </w:r>
      <w:r w:rsidRPr="00A03618">
        <w:rPr>
          <w:color w:val="000000"/>
          <w:sz w:val="14"/>
        </w:rPr>
        <w:br/>
        <w:t xml:space="preserve">drag         = []; </w:t>
      </w:r>
      <w:r w:rsidRPr="00A03618">
        <w:rPr>
          <w:color w:val="008000"/>
          <w:sz w:val="14"/>
        </w:rPr>
        <w:t>% Sustainer drag</w:t>
      </w:r>
      <w:r w:rsidRPr="00A03618">
        <w:rPr>
          <w:color w:val="000000"/>
          <w:sz w:val="14"/>
        </w:rPr>
        <w:br/>
        <w:t xml:space="preserve">sfd          = []; </w:t>
      </w:r>
      <w:r w:rsidRPr="00A03618">
        <w:rPr>
          <w:color w:val="008000"/>
          <w:sz w:val="14"/>
        </w:rPr>
        <w:t>% Skin Friction Drag</w:t>
      </w:r>
      <w:r w:rsidRPr="00A03618">
        <w:rPr>
          <w:color w:val="000000"/>
          <w:sz w:val="14"/>
        </w:rPr>
        <w:br/>
        <w:t xml:space="preserve">pressured    = []; </w:t>
      </w:r>
      <w:r w:rsidRPr="00A03618">
        <w:rPr>
          <w:color w:val="008000"/>
          <w:sz w:val="14"/>
        </w:rPr>
        <w:t>% Pressure Drag</w:t>
      </w:r>
      <w:r w:rsidRPr="00A03618">
        <w:rPr>
          <w:color w:val="000000"/>
          <w:sz w:val="14"/>
        </w:rPr>
        <w:br/>
        <w:t xml:space="preserve">based        = []; </w:t>
      </w:r>
      <w:r w:rsidRPr="00A03618">
        <w:rPr>
          <w:color w:val="008000"/>
          <w:sz w:val="14"/>
        </w:rPr>
        <w:t>% Base Drag</w:t>
      </w:r>
      <w:r w:rsidRPr="00A03618">
        <w:rPr>
          <w:color w:val="000000"/>
          <w:sz w:val="14"/>
        </w:rPr>
        <w:br/>
        <w:t xml:space="preserve">x            = []; </w:t>
      </w:r>
      <w:r w:rsidRPr="00A03618">
        <w:rPr>
          <w:color w:val="008000"/>
          <w:sz w:val="14"/>
        </w:rPr>
        <w:t>% Used to keep track of time</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tstart:dt:tstop</w:t>
      </w:r>
      <w:r w:rsidRPr="00A03618">
        <w:rPr>
          <w:color w:val="000000"/>
          <w:sz w:val="14"/>
        </w:rPr>
        <w:br/>
      </w:r>
      <w:r w:rsidRPr="00A03618">
        <w:rPr>
          <w:color w:val="000000"/>
          <w:sz w:val="14"/>
        </w:rPr>
        <w:br/>
        <w:t xml:space="preserve">    height(end + 1)       = h;</w:t>
      </w:r>
      <w:r w:rsidRPr="00A03618">
        <w:rPr>
          <w:color w:val="000000"/>
          <w:sz w:val="14"/>
        </w:rPr>
        <w:br/>
      </w:r>
      <w:r w:rsidRPr="00A03618">
        <w:rPr>
          <w:color w:val="000000"/>
          <w:sz w:val="14"/>
        </w:rPr>
        <w:lastRenderedPageBreak/>
        <w:t xml:space="preserve">    velocity(end + 1)     = v;</w:t>
      </w:r>
      <w:r w:rsidRPr="00A03618">
        <w:rPr>
          <w:color w:val="000000"/>
          <w:sz w:val="14"/>
        </w:rPr>
        <w:br/>
        <w:t xml:space="preserve">    acceleration(end + 1) = a;</w:t>
      </w:r>
      <w:r w:rsidRPr="00A03618">
        <w:rPr>
          <w:color w:val="000000"/>
          <w:sz w:val="14"/>
        </w:rPr>
        <w:br/>
        <w:t xml:space="preserve">    drag(end + 1)         = d;</w:t>
      </w:r>
      <w:r w:rsidRPr="00A03618">
        <w:rPr>
          <w:color w:val="000000"/>
          <w:sz w:val="14"/>
        </w:rPr>
        <w:br/>
        <w:t xml:space="preserve">    sfd(end + 1)          = sf;</w:t>
      </w:r>
      <w:r w:rsidRPr="00A03618">
        <w:rPr>
          <w:color w:val="000000"/>
          <w:sz w:val="14"/>
        </w:rPr>
        <w:br/>
        <w:t xml:space="preserve">    pressured(end + 1)    = pd;</w:t>
      </w:r>
      <w:r w:rsidRPr="00A03618">
        <w:rPr>
          <w:color w:val="000000"/>
          <w:sz w:val="14"/>
        </w:rPr>
        <w:br/>
        <w:t xml:space="preserve">    based(end + 1)        = bd;</w:t>
      </w:r>
      <w:r w:rsidRPr="00A03618">
        <w:rPr>
          <w:color w:val="000000"/>
          <w:sz w:val="14"/>
        </w:rPr>
        <w:br/>
        <w:t xml:space="preserve">    x(end + 1)            = t;</w:t>
      </w:r>
      <w:r w:rsidRPr="00A03618">
        <w:rPr>
          <w:color w:val="000000"/>
          <w:sz w:val="14"/>
        </w:rPr>
        <w:br/>
        <w:t xml:space="preserve">    [a, d] = GetAcceleration(t,v,h); </w:t>
      </w:r>
      <w:r w:rsidRPr="00A03618">
        <w:rPr>
          <w:color w:val="008000"/>
          <w:sz w:val="14"/>
        </w:rPr>
        <w:t>% get current acceleration</w:t>
      </w:r>
      <w:r w:rsidRPr="00A03618">
        <w:rPr>
          <w:color w:val="000000"/>
          <w:sz w:val="14"/>
        </w:rPr>
        <w:br/>
        <w:t xml:space="preserve">    v = v + dt*a ; </w:t>
      </w:r>
      <w:r w:rsidRPr="00A03618">
        <w:rPr>
          <w:color w:val="008000"/>
          <w:sz w:val="14"/>
        </w:rPr>
        <w:t>% update velocity</w:t>
      </w:r>
      <w:r w:rsidRPr="00A03618">
        <w:rPr>
          <w:color w:val="000000"/>
          <w:sz w:val="14"/>
        </w:rPr>
        <w:br/>
        <w:t xml:space="preserve">    h = h + dt*v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8000"/>
          <w:sz w:val="14"/>
        </w:rPr>
        <w:t>% Booster (Starts Tracking at Seperation)</w:t>
      </w:r>
      <w:r w:rsidRPr="00A03618">
        <w:rPr>
          <w:color w:val="000000"/>
          <w:sz w:val="14"/>
        </w:rPr>
        <w:br/>
      </w:r>
      <w:r w:rsidRPr="00A03618">
        <w:rPr>
          <w:color w:val="008000"/>
          <w:sz w:val="14"/>
        </w:rPr>
        <w:t>% Initial Values and Vectors for Booster Seperation</w:t>
      </w:r>
      <w:r w:rsidRPr="00A03618">
        <w:rPr>
          <w:color w:val="000000"/>
          <w:sz w:val="14"/>
        </w:rPr>
        <w:br/>
      </w:r>
      <w:r w:rsidRPr="00A03618">
        <w:rPr>
          <w:color w:val="000000"/>
          <w:sz w:val="14"/>
        </w:rPr>
        <w:br/>
        <w:t xml:space="preserve">h = height(230); </w:t>
      </w:r>
      <w:r w:rsidRPr="00A03618">
        <w:rPr>
          <w:color w:val="008000"/>
          <w:sz w:val="14"/>
        </w:rPr>
        <w:t>%(tseperation/dt);</w:t>
      </w:r>
      <w:r w:rsidRPr="00A03618">
        <w:rPr>
          <w:color w:val="000000"/>
          <w:sz w:val="14"/>
        </w:rPr>
        <w:br/>
        <w:t xml:space="preserve">v = velocity(230); </w:t>
      </w:r>
      <w:r w:rsidRPr="00A03618">
        <w:rPr>
          <w:color w:val="008000"/>
          <w:sz w:val="14"/>
        </w:rPr>
        <w:t>%(tseperation/dt);</w:t>
      </w:r>
      <w:r w:rsidRPr="00A03618">
        <w:rPr>
          <w:color w:val="000000"/>
          <w:sz w:val="14"/>
        </w:rPr>
        <w:br/>
        <w:t xml:space="preserve">a = acceleration(230); </w:t>
      </w:r>
      <w:r w:rsidRPr="00A03618">
        <w:rPr>
          <w:color w:val="008000"/>
          <w:sz w:val="14"/>
        </w:rPr>
        <w:t>%(tseperation/dt);</w:t>
      </w:r>
      <w:r w:rsidRPr="00A03618">
        <w:rPr>
          <w:color w:val="000000"/>
          <w:sz w:val="14"/>
        </w:rPr>
        <w:br/>
        <w:t xml:space="preserve">height2       = []; </w:t>
      </w:r>
      <w:r w:rsidRPr="00A03618">
        <w:rPr>
          <w:color w:val="008000"/>
          <w:sz w:val="14"/>
        </w:rPr>
        <w:t>%height((tseperation-dt)/dt);</w:t>
      </w:r>
      <w:r w:rsidRPr="00A03618">
        <w:rPr>
          <w:color w:val="000000"/>
          <w:sz w:val="14"/>
        </w:rPr>
        <w:br/>
        <w:t xml:space="preserve">velocity2     = []; </w:t>
      </w:r>
      <w:r w:rsidRPr="00A03618">
        <w:rPr>
          <w:color w:val="008000"/>
          <w:sz w:val="14"/>
        </w:rPr>
        <w:t>%velocity((tseperation-dt)/dt);</w:t>
      </w:r>
      <w:r w:rsidRPr="00A03618">
        <w:rPr>
          <w:color w:val="000000"/>
          <w:sz w:val="14"/>
        </w:rPr>
        <w:br/>
        <w:t xml:space="preserve">acceleration2 = []; </w:t>
      </w:r>
      <w:r w:rsidRPr="00A03618">
        <w:rPr>
          <w:color w:val="008000"/>
          <w:sz w:val="14"/>
        </w:rPr>
        <w:t>%acceleration((tseperation-dt)/dt);</w:t>
      </w:r>
      <w:r w:rsidRPr="00A03618">
        <w:rPr>
          <w:color w:val="000000"/>
          <w:sz w:val="14"/>
        </w:rPr>
        <w:br/>
        <w:t xml:space="preserve">drag2         = []; </w:t>
      </w:r>
      <w:r w:rsidRPr="00A03618">
        <w:rPr>
          <w:color w:val="008000"/>
          <w:sz w:val="14"/>
        </w:rPr>
        <w:t>%drag((tseparation-dt)/dt)</w:t>
      </w:r>
      <w:r w:rsidRPr="00A03618">
        <w:rPr>
          <w:color w:val="000000"/>
          <w:sz w:val="14"/>
        </w:rPr>
        <w:br/>
        <w:t xml:space="preserve">sfd2          = []; </w:t>
      </w:r>
      <w:r w:rsidRPr="00A03618">
        <w:rPr>
          <w:color w:val="008000"/>
          <w:sz w:val="14"/>
        </w:rPr>
        <w:t>% Skin Friction Drag</w:t>
      </w:r>
      <w:r w:rsidRPr="00A03618">
        <w:rPr>
          <w:color w:val="000000"/>
          <w:sz w:val="14"/>
        </w:rPr>
        <w:br/>
        <w:t xml:space="preserve">pressured2    = []; </w:t>
      </w:r>
      <w:r w:rsidRPr="00A03618">
        <w:rPr>
          <w:color w:val="008000"/>
          <w:sz w:val="14"/>
        </w:rPr>
        <w:t>% Pressure Drag</w:t>
      </w:r>
      <w:r w:rsidRPr="00A03618">
        <w:rPr>
          <w:color w:val="000000"/>
          <w:sz w:val="14"/>
        </w:rPr>
        <w:br/>
        <w:t xml:space="preserve">based2        = []; </w:t>
      </w:r>
      <w:r w:rsidRPr="00A03618">
        <w:rPr>
          <w:color w:val="008000"/>
          <w:sz w:val="14"/>
        </w:rPr>
        <w:t>% Base Drag</w:t>
      </w:r>
      <w:r w:rsidRPr="00A03618">
        <w:rPr>
          <w:color w:val="000000"/>
          <w:sz w:val="14"/>
        </w:rPr>
        <w:br/>
        <w:t xml:space="preserve">x2 = []; </w:t>
      </w:r>
      <w:r w:rsidRPr="00A03618">
        <w:rPr>
          <w:color w:val="008000"/>
          <w:sz w:val="14"/>
        </w:rPr>
        <w:t>%x((tseperation-dt)/dt);</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tseperation+dt:dt:tstop</w:t>
      </w:r>
      <w:r w:rsidRPr="00A03618">
        <w:rPr>
          <w:color w:val="000000"/>
          <w:sz w:val="14"/>
        </w:rPr>
        <w:br/>
        <w:t xml:space="preserve">    height2(end + 1)       = h;</w:t>
      </w:r>
      <w:r w:rsidRPr="00A03618">
        <w:rPr>
          <w:color w:val="000000"/>
          <w:sz w:val="14"/>
        </w:rPr>
        <w:br/>
        <w:t xml:space="preserve">    velocity2(end + 1)     = v;</w:t>
      </w:r>
      <w:r w:rsidRPr="00A03618">
        <w:rPr>
          <w:color w:val="000000"/>
          <w:sz w:val="14"/>
        </w:rPr>
        <w:br/>
        <w:t xml:space="preserve">    acceleration2(end + 1) = a;</w:t>
      </w:r>
      <w:r w:rsidRPr="00A03618">
        <w:rPr>
          <w:color w:val="000000"/>
          <w:sz w:val="14"/>
        </w:rPr>
        <w:br/>
        <w:t xml:space="preserve">    drag2(end + 1)         = d;</w:t>
      </w:r>
      <w:r w:rsidRPr="00A03618">
        <w:rPr>
          <w:color w:val="000000"/>
          <w:sz w:val="14"/>
        </w:rPr>
        <w:br/>
        <w:t xml:space="preserve">    sfd2(end + 1)          = sf;</w:t>
      </w:r>
      <w:r w:rsidRPr="00A03618">
        <w:rPr>
          <w:color w:val="000000"/>
          <w:sz w:val="14"/>
        </w:rPr>
        <w:br/>
        <w:t xml:space="preserve">    pressured2(end + 1)    = pd;</w:t>
      </w:r>
      <w:r w:rsidRPr="00A03618">
        <w:rPr>
          <w:color w:val="000000"/>
          <w:sz w:val="14"/>
        </w:rPr>
        <w:br/>
        <w:t xml:space="preserve">    based2(end + 1)        = bd;</w:t>
      </w:r>
      <w:r w:rsidRPr="00A03618">
        <w:rPr>
          <w:color w:val="000000"/>
          <w:sz w:val="14"/>
        </w:rPr>
        <w:br/>
        <w:t xml:space="preserve">    x2(end + 1)            = t;</w:t>
      </w:r>
      <w:r w:rsidRPr="00A03618">
        <w:rPr>
          <w:color w:val="000000"/>
          <w:sz w:val="14"/>
        </w:rPr>
        <w:br/>
        <w:t xml:space="preserve">    [a, d] = GetAcceleration2(v,h); </w:t>
      </w:r>
      <w:r w:rsidRPr="00A03618">
        <w:rPr>
          <w:color w:val="008000"/>
          <w:sz w:val="14"/>
        </w:rPr>
        <w:t>% get current acceleration</w:t>
      </w:r>
      <w:r w:rsidRPr="00A03618">
        <w:rPr>
          <w:color w:val="000000"/>
          <w:sz w:val="14"/>
        </w:rPr>
        <w:br/>
        <w:t xml:space="preserve">    v = v + dt * a ; </w:t>
      </w:r>
      <w:r w:rsidRPr="00A03618">
        <w:rPr>
          <w:color w:val="008000"/>
          <w:sz w:val="14"/>
        </w:rPr>
        <w:t>% update velocity</w:t>
      </w:r>
      <w:r w:rsidRPr="00A03618">
        <w:rPr>
          <w:color w:val="000000"/>
          <w:sz w:val="14"/>
        </w:rPr>
        <w:br/>
        <w:t xml:space="preserve">    h = h + dt * 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p>
    <w:p w14:paraId="1BD90FBE" w14:textId="7DF558DA" w:rsidR="00AD1408" w:rsidRPr="00AD1408" w:rsidRDefault="00AD1408" w:rsidP="00AD1408"/>
    <w:p w14:paraId="0E041E08" w14:textId="1322F64F" w:rsidR="00AD1408" w:rsidRDefault="00AD1408" w:rsidP="00AD1408">
      <w:pPr>
        <w:pStyle w:val="Heading4"/>
      </w:pPr>
      <w:bookmarkStart w:id="594" w:name="_Toc514801897"/>
      <w:bookmarkStart w:id="595" w:name="_Toc524608611"/>
      <w:r>
        <w:t>Thrust</w:t>
      </w:r>
      <w:bookmarkEnd w:id="594"/>
      <w:bookmarkEnd w:id="595"/>
    </w:p>
    <w:p w14:paraId="270FD0C8" w14:textId="13F79626" w:rsidR="00AD1408" w:rsidRDefault="00AD1408" w:rsidP="00AD1408"/>
    <w:p w14:paraId="7027E470" w14:textId="77777777" w:rsidR="00AD1408" w:rsidRDefault="00AD1408" w:rsidP="00AD1408">
      <w:pPr>
        <w:pStyle w:val="MATLABCode"/>
        <w:rPr>
          <w:color w:val="000000"/>
        </w:rPr>
      </w:pPr>
      <w:r w:rsidRPr="00A03618">
        <w:rPr>
          <w:color w:val="0000FF"/>
          <w:sz w:val="14"/>
        </w:rPr>
        <w:t>function</w:t>
      </w:r>
      <w:r w:rsidRPr="00A03618">
        <w:rPr>
          <w:color w:val="000000"/>
          <w:sz w:val="14"/>
        </w:rPr>
        <w:t xml:space="preserve"> [thrust] = GetThrust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8000"/>
          <w:sz w:val="14"/>
        </w:rPr>
        <w:lastRenderedPageBreak/>
        <w:t>% burntimeboost = 1.3;  % s</w:t>
      </w:r>
      <w:r w:rsidRPr="00A03618">
        <w:rPr>
          <w:color w:val="000000"/>
          <w:sz w:val="14"/>
        </w:rPr>
        <w:br/>
      </w:r>
      <w:r w:rsidRPr="00A03618">
        <w:rPr>
          <w:color w:val="008000"/>
          <w:sz w:val="14"/>
        </w:rPr>
        <w:t>% burntimesust = 3;     % s</w:t>
      </w:r>
      <w:r w:rsidRPr="00A03618">
        <w:rPr>
          <w:color w:val="000000"/>
          <w:sz w:val="14"/>
        </w:rPr>
        <w:br/>
      </w:r>
      <w:r w:rsidRPr="00A03618">
        <w:rPr>
          <w:color w:val="008000"/>
          <w:sz w:val="14"/>
        </w:rPr>
        <w:t>% startTimeboost = 2.3; % s (1.3 + 1 second delay)</w:t>
      </w:r>
      <w:r w:rsidRPr="00A03618">
        <w:rPr>
          <w:color w:val="000000"/>
          <w:sz w:val="14"/>
        </w:rPr>
        <w:br/>
      </w:r>
      <w:r w:rsidRPr="00A03618">
        <w:rPr>
          <w:color w:val="000000"/>
          <w:sz w:val="14"/>
        </w:rPr>
        <w:br/>
      </w:r>
      <w:r w:rsidRPr="00A03618">
        <w:rPr>
          <w:color w:val="008000"/>
          <w:sz w:val="14"/>
        </w:rPr>
        <w:t>% G125 - Booster Engine data (taken from thrustcurve.org)</w:t>
      </w:r>
      <w:r w:rsidRPr="00A03618">
        <w:rPr>
          <w:color w:val="000000"/>
          <w:sz w:val="14"/>
        </w:rPr>
        <w:br/>
        <w:t xml:space="preserve">xb_data = [0 0.01 0.025 0.03 0.037 0.044 0.055 0.1 0.19 0.27 0.4 0.94 1.05 1.13 1.19 1.22 1.3]; </w:t>
      </w:r>
      <w:r w:rsidRPr="00A03618">
        <w:rPr>
          <w:color w:val="008000"/>
          <w:sz w:val="14"/>
        </w:rPr>
        <w:t>% s</w:t>
      </w:r>
      <w:r w:rsidRPr="00A03618">
        <w:rPr>
          <w:color w:val="000000"/>
          <w:sz w:val="14"/>
        </w:rPr>
        <w:br/>
        <w:t xml:space="preserve">yb_data = [0 5 155 169 160 127 118 140 148 152 151 126 125 108 40 20 0]; </w:t>
      </w:r>
      <w:r w:rsidRPr="00A03618">
        <w:rPr>
          <w:color w:val="008000"/>
          <w:sz w:val="14"/>
        </w:rPr>
        <w:t>% N</w:t>
      </w:r>
      <w:r w:rsidRPr="00A03618">
        <w:rPr>
          <w:color w:val="000000"/>
          <w:sz w:val="14"/>
        </w:rPr>
        <w:br/>
      </w:r>
      <w:r w:rsidRPr="00A03618">
        <w:rPr>
          <w:color w:val="000000"/>
          <w:sz w:val="14"/>
        </w:rPr>
        <w:br/>
      </w:r>
      <w:r w:rsidRPr="00A03618">
        <w:rPr>
          <w:color w:val="008000"/>
          <w:sz w:val="14"/>
        </w:rPr>
        <w:t>% G54  - Sustainer Engine data (taken from thrustcurve.org)</w:t>
      </w:r>
      <w:r w:rsidRPr="00A03618">
        <w:rPr>
          <w:color w:val="000000"/>
          <w:sz w:val="14"/>
        </w:rPr>
        <w:br/>
        <w:t xml:space="preserve">xs_data = [0 0.018 0.031 0.059 0.135 0.22 0.299 0.432 0.959 1.757 2.418 2.851 2.98 3.0] + 2.3; </w:t>
      </w:r>
      <w:r w:rsidRPr="00A03618">
        <w:rPr>
          <w:color w:val="008000"/>
          <w:sz w:val="14"/>
        </w:rPr>
        <w:t>% s</w:t>
      </w:r>
      <w:r w:rsidRPr="00A03618">
        <w:rPr>
          <w:color w:val="000000"/>
          <w:sz w:val="14"/>
        </w:rPr>
        <w:br/>
        <w:t xml:space="preserve">ys_data = [0 107.3 113.6 103.5 121.7 104.6 95.5 88.3 69.7 43.5 20.76 9.48 5.57 0]; </w:t>
      </w:r>
      <w:r w:rsidRPr="00A03618">
        <w:rPr>
          <w:color w:val="008000"/>
          <w:sz w:val="14"/>
        </w:rPr>
        <w:t>% N</w:t>
      </w:r>
      <w:r w:rsidRPr="00A03618">
        <w:rPr>
          <w:color w:val="000000"/>
          <w:sz w:val="14"/>
        </w:rPr>
        <w:br/>
      </w:r>
      <w:r w:rsidRPr="00A03618">
        <w:rPr>
          <w:color w:val="000000"/>
          <w:sz w:val="14"/>
        </w:rPr>
        <w:br/>
      </w:r>
      <w:r w:rsidRPr="00A03618">
        <w:rPr>
          <w:color w:val="008000"/>
          <w:sz w:val="14"/>
        </w:rPr>
        <w:t>% uses data points to find the slope of the line between points and</w:t>
      </w:r>
      <w:r w:rsidRPr="00A03618">
        <w:rPr>
          <w:color w:val="000000"/>
          <w:sz w:val="14"/>
        </w:rPr>
        <w:br/>
      </w:r>
      <w:r w:rsidRPr="00A03618">
        <w:rPr>
          <w:color w:val="008000"/>
          <w:sz w:val="14"/>
        </w:rPr>
        <w:t>% estimate the thrust as time iterates through the function</w:t>
      </w:r>
      <w:r w:rsidRPr="00A03618">
        <w:rPr>
          <w:color w:val="000000"/>
          <w:sz w:val="14"/>
        </w:rPr>
        <w:br/>
      </w:r>
      <w:r w:rsidRPr="00A03618">
        <w:rPr>
          <w:color w:val="000000"/>
          <w:sz w:val="14"/>
        </w:rPr>
        <w:br/>
      </w:r>
      <w:r w:rsidRPr="00A03618">
        <w:rPr>
          <w:color w:val="008000"/>
          <w:sz w:val="14"/>
        </w:rPr>
        <w:t>% ~ BOOSTER FIRES ~</w:t>
      </w:r>
      <w:r w:rsidRPr="00A03618">
        <w:rPr>
          <w:color w:val="000000"/>
          <w:sz w:val="14"/>
        </w:rPr>
        <w:br/>
      </w:r>
      <w:r w:rsidRPr="00A03618">
        <w:rPr>
          <w:color w:val="0000FF"/>
          <w:sz w:val="14"/>
        </w:rPr>
        <w:t>if</w:t>
      </w:r>
      <w:r w:rsidRPr="00A03618">
        <w:rPr>
          <w:color w:val="000000"/>
          <w:sz w:val="14"/>
        </w:rPr>
        <w:t xml:space="preserve"> t &gt; xb_data(1) &amp;&amp; t &lt;= xb_data(2)</w:t>
      </w:r>
      <w:r w:rsidRPr="00A03618">
        <w:rPr>
          <w:color w:val="000000"/>
          <w:sz w:val="14"/>
        </w:rPr>
        <w:br/>
        <w:t xml:space="preserve">    b1s = yb_data(2) - ((yb_data(2) - yb_data(1))/(xb_data(2) - xb_data(1)))*xb_data(2);</w:t>
      </w:r>
      <w:r w:rsidRPr="00A03618">
        <w:rPr>
          <w:color w:val="000000"/>
          <w:sz w:val="14"/>
        </w:rPr>
        <w:br/>
        <w:t xml:space="preserve">    thrust = ((yb_data(2) - yb_data(1))/(xb_data(2) - xb_data(1)))*t + b1s;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xb_data(2) &amp;&amp; t &lt;= xb_data(3)</w:t>
      </w:r>
      <w:r w:rsidRPr="00A03618">
        <w:rPr>
          <w:color w:val="000000"/>
          <w:sz w:val="14"/>
        </w:rPr>
        <w:br/>
        <w:t xml:space="preserve">    b2s = yb_data(3) - ((yb_data(3) - yb_data(2))/(xb_data(3) - xb_data(2)))*xb_data(3);</w:t>
      </w:r>
      <w:r w:rsidRPr="00A03618">
        <w:rPr>
          <w:color w:val="000000"/>
          <w:sz w:val="14"/>
        </w:rPr>
        <w:br/>
        <w:t xml:space="preserve">    thrust = ((yb_data(3) - yb_data(2))/(xb_data(3) - xb_data(2)))*t + b2s;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xb_data(3) &amp;&amp; t &lt;= xb_data(4)</w:t>
      </w:r>
      <w:r w:rsidRPr="00A03618">
        <w:rPr>
          <w:color w:val="000000"/>
          <w:sz w:val="14"/>
        </w:rPr>
        <w:br/>
        <w:t xml:space="preserve">    b3s = yb_data(4) - ((yb_data(4) - yb_data(3))/(xb_data(4) - xb_data(3)))*xb_data(4);</w:t>
      </w:r>
      <w:r w:rsidRPr="00A03618">
        <w:rPr>
          <w:color w:val="000000"/>
          <w:sz w:val="14"/>
        </w:rPr>
        <w:br/>
        <w:t xml:space="preserve">    thrust = ((yb_data(4) - yb_data(3))/(xb_data(4) - xb_data(3)))*t + b3s;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xb_data(4) &amp;&amp; t &lt;= xb_data(5)</w:t>
      </w:r>
      <w:r w:rsidRPr="00A03618">
        <w:rPr>
          <w:color w:val="000000"/>
          <w:sz w:val="14"/>
        </w:rPr>
        <w:br/>
        <w:t xml:space="preserve">    b4s = yb_data(5) - ((yb_data(5) - yb_data(4))/(xb_data(5) - xb_data(4)))*xb_data(5);</w:t>
      </w:r>
      <w:r w:rsidRPr="00A03618">
        <w:rPr>
          <w:color w:val="000000"/>
          <w:sz w:val="14"/>
        </w:rPr>
        <w:br/>
        <w:t xml:space="preserve">    thrust = ((yb_data(5) - yb_data(4))/(xb_data(5) - xb_data(4)))*t + b4s;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xb_data(5) &amp;&amp; t &lt;= xb_data(6)</w:t>
      </w:r>
      <w:r w:rsidRPr="00A03618">
        <w:rPr>
          <w:color w:val="000000"/>
          <w:sz w:val="14"/>
        </w:rPr>
        <w:br/>
        <w:t xml:space="preserve">    b5s = yb_data(6) - ((yb_data(6) - yb_data(5))/(xb_data(6) - xb_data(5)))*xb_data(6);</w:t>
      </w:r>
      <w:r w:rsidRPr="00A03618">
        <w:rPr>
          <w:color w:val="000000"/>
          <w:sz w:val="14"/>
        </w:rPr>
        <w:br/>
        <w:t xml:space="preserve">    thrust = ((yb_data(6) - yb_data(5))/(xb_data(6) - xb_data(5)))*t + b5s;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xb_data(6) &amp;&amp; t &lt;= xb_data(7)</w:t>
      </w:r>
      <w:r w:rsidRPr="00A03618">
        <w:rPr>
          <w:color w:val="000000"/>
          <w:sz w:val="14"/>
        </w:rPr>
        <w:br/>
        <w:t xml:space="preserve">    b6s = yb_data(7) - ((yb_data(7) - yb_data(6))/(xb_data(7) - xb_data(6)))*xb_data(7);</w:t>
      </w:r>
      <w:r w:rsidRPr="00A03618">
        <w:rPr>
          <w:color w:val="000000"/>
          <w:sz w:val="14"/>
        </w:rPr>
        <w:br/>
        <w:t xml:space="preserve">    thrust = ((yb_data(7) - yb_data(6))/(xb_data(7) - xb_data(6)))*t + b6s;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xb_data(7) &amp;&amp; t &lt;= xb_data(8)</w:t>
      </w:r>
      <w:r w:rsidRPr="00A03618">
        <w:rPr>
          <w:color w:val="000000"/>
          <w:sz w:val="14"/>
        </w:rPr>
        <w:br/>
        <w:t xml:space="preserve">    b7s = yb_data(8) - ((yb_data(8) - yb_data(7))/(xb_data(8) - xb_data(7)))*xb_data(8);</w:t>
      </w:r>
      <w:r w:rsidRPr="00A03618">
        <w:rPr>
          <w:color w:val="000000"/>
          <w:sz w:val="14"/>
        </w:rPr>
        <w:br/>
        <w:t xml:space="preserve">    thrust = ((yb_data(8) - yb_data(7))/(xb_data(8) - xb_data(7)))*t + b7s;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xb_data(8) &amp;&amp; t &lt;= xb_data(9)</w:t>
      </w:r>
      <w:r w:rsidRPr="00A03618">
        <w:rPr>
          <w:color w:val="000000"/>
          <w:sz w:val="14"/>
        </w:rPr>
        <w:br/>
        <w:t xml:space="preserve">    b8s = yb_data(9) - ((yb_data(9) - yb_data(8))/(xb_data(9) - xb_data(8)))*xb_data(9);</w:t>
      </w:r>
      <w:r w:rsidRPr="00A03618">
        <w:rPr>
          <w:color w:val="000000"/>
          <w:sz w:val="14"/>
        </w:rPr>
        <w:br/>
        <w:t xml:space="preserve">    thrust = ((yb_data(9) - yb_data(8))/(xb_data(9) - xb_data(8)))*t + b8s;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xb_data(9) &amp;&amp; t &lt;= xb_data(10)</w:t>
      </w:r>
      <w:r w:rsidRPr="00A03618">
        <w:rPr>
          <w:color w:val="000000"/>
          <w:sz w:val="14"/>
        </w:rPr>
        <w:br/>
        <w:t xml:space="preserve">    b9s = yb_data(10) - ((yb_data(10) - yb_data(9))/(xb_data(10) - xb_data(9)))*xb_data(10);</w:t>
      </w:r>
      <w:r w:rsidRPr="00A03618">
        <w:rPr>
          <w:color w:val="000000"/>
          <w:sz w:val="14"/>
        </w:rPr>
        <w:br/>
        <w:t xml:space="preserve">    thrust = ((yb_data(10) - yb_data(9))/(xb_data(10) - xb_data(9)))*t + b9s;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xb_data(10) &amp;&amp; t &lt;= xb_data(11)</w:t>
      </w:r>
      <w:r w:rsidRPr="00A03618">
        <w:rPr>
          <w:color w:val="000000"/>
          <w:sz w:val="14"/>
        </w:rPr>
        <w:br/>
        <w:t xml:space="preserve">    b10s = yb_data(11) - ((yb_data(11) - yb_data(10))/(xb_data(11) - xb_data(10)))*xb_data(11);</w:t>
      </w:r>
      <w:r w:rsidRPr="00A03618">
        <w:rPr>
          <w:color w:val="000000"/>
          <w:sz w:val="14"/>
        </w:rPr>
        <w:br/>
        <w:t xml:space="preserve">    thrust = ((yb_data(11) - yb_data(10))/(xb_data(11) - xb_data(10)))*t + b10s;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xb_data(11) &amp;&amp; t &lt;= xb_data(12)</w:t>
      </w:r>
      <w:r w:rsidRPr="00A03618">
        <w:rPr>
          <w:color w:val="000000"/>
          <w:sz w:val="14"/>
        </w:rPr>
        <w:br/>
        <w:t xml:space="preserve">    b11s = yb_data(12) - ((yb_data(12) - yb_data(11))/(xb_data(12) - xb_data(11)))*xb_data(12);</w:t>
      </w:r>
      <w:r w:rsidRPr="00A03618">
        <w:rPr>
          <w:color w:val="000000"/>
          <w:sz w:val="14"/>
        </w:rPr>
        <w:br/>
        <w:t xml:space="preserve">    thrust = ((yb_data(12) - yb_data(11))/(xb_data(12) - xb_data(11)))*t + b11s;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xb_data(12) &amp;&amp; t &lt;= xb_data(13)</w:t>
      </w:r>
      <w:r w:rsidRPr="00A03618">
        <w:rPr>
          <w:color w:val="000000"/>
          <w:sz w:val="14"/>
        </w:rPr>
        <w:br/>
      </w:r>
      <w:r w:rsidRPr="00A03618">
        <w:rPr>
          <w:color w:val="000000"/>
          <w:sz w:val="14"/>
        </w:rPr>
        <w:lastRenderedPageBreak/>
        <w:t xml:space="preserve">    b12s = yb_data(13) - ((yb_data(13) - yb_data(12))/(xb_data(13) - xb_data(12)))*xb_data(13);</w:t>
      </w:r>
      <w:r w:rsidRPr="00A03618">
        <w:rPr>
          <w:color w:val="000000"/>
          <w:sz w:val="14"/>
        </w:rPr>
        <w:br/>
        <w:t xml:space="preserve">    thrust = ((yb_data(13) - yb_data(12))/(xb_data(13) - xb_data(12)))*t + b12s;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xb_data(13) &amp;&amp; t &lt;= xb_data(14)</w:t>
      </w:r>
      <w:r w:rsidRPr="00A03618">
        <w:rPr>
          <w:color w:val="000000"/>
          <w:sz w:val="14"/>
        </w:rPr>
        <w:br/>
        <w:t xml:space="preserve">    b13s = yb_data(14) - ((yb_data(14) - yb_data(13))/(xb_data(14) - xb_data(13)))*xb_data(14);</w:t>
      </w:r>
      <w:r w:rsidRPr="00A03618">
        <w:rPr>
          <w:color w:val="000000"/>
          <w:sz w:val="14"/>
        </w:rPr>
        <w:br/>
        <w:t xml:space="preserve">    thrust = ((yb_data(14) - yb_data(13))/(xb_data(14) - xb_data(13)))*t + b13s;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xb_data(14) &amp;&amp; t &lt;= xb_data(15)</w:t>
      </w:r>
      <w:r w:rsidRPr="00A03618">
        <w:rPr>
          <w:color w:val="000000"/>
          <w:sz w:val="14"/>
        </w:rPr>
        <w:br/>
        <w:t xml:space="preserve">    b14s = yb_data(15) - ((yb_data(15) - yb_data(14))/(xb_data(15) - xb_data(14)))*xb_data(15);</w:t>
      </w:r>
      <w:r w:rsidRPr="00A03618">
        <w:rPr>
          <w:color w:val="000000"/>
          <w:sz w:val="14"/>
        </w:rPr>
        <w:br/>
        <w:t xml:space="preserve">    thrust = ((yb_data(15) - yb_data(14))/(xb_data(15) - xb_data(14)))*t + b14s;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xb_data(15) &amp;&amp; t &lt;= xb_data(16)</w:t>
      </w:r>
      <w:r w:rsidRPr="00A03618">
        <w:rPr>
          <w:color w:val="000000"/>
          <w:sz w:val="14"/>
        </w:rPr>
        <w:br/>
        <w:t xml:space="preserve">    b15s = yb_data(16) - ((yb_data(16) - yb_data(15))/(xb_data(16) - xb_data(15)))*xb_data(16);</w:t>
      </w:r>
      <w:r w:rsidRPr="00A03618">
        <w:rPr>
          <w:color w:val="000000"/>
          <w:sz w:val="14"/>
        </w:rPr>
        <w:br/>
        <w:t xml:space="preserve">    thrust = ((yb_data(16) - yb_data(15))/(xb_data(16) - xb_data(15)))*t + b15s;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xb_data(16) &amp;&amp; t &lt;= xb_data(17)</w:t>
      </w:r>
      <w:r w:rsidRPr="00A03618">
        <w:rPr>
          <w:color w:val="000000"/>
          <w:sz w:val="14"/>
        </w:rPr>
        <w:br/>
        <w:t xml:space="preserve">    b16s = yb_data(17) - ((yb_data(17) - yb_data(16))/(xb_data(17) - xb_data(16)))*xb_data(17);</w:t>
      </w:r>
      <w:r w:rsidRPr="00A03618">
        <w:rPr>
          <w:color w:val="000000"/>
          <w:sz w:val="14"/>
        </w:rPr>
        <w:br/>
        <w:t xml:space="preserve">    thrust = ((yb_data(17) - yb_data(16))/(xb_data(17) - xb_data(16)))*t + b16s;</w:t>
      </w:r>
      <w:r w:rsidRPr="00A03618">
        <w:rPr>
          <w:color w:val="000000"/>
          <w:sz w:val="14"/>
        </w:rPr>
        <w:br/>
      </w:r>
      <w:r w:rsidRPr="00A03618">
        <w:rPr>
          <w:color w:val="000000"/>
          <w:sz w:val="14"/>
        </w:rPr>
        <w:br/>
      </w:r>
      <w:r w:rsidRPr="00A03618">
        <w:rPr>
          <w:color w:val="000000"/>
          <w:sz w:val="14"/>
        </w:rPr>
        <w:br/>
      </w:r>
      <w:r w:rsidRPr="00A03618">
        <w:rPr>
          <w:color w:val="008000"/>
          <w:sz w:val="14"/>
        </w:rPr>
        <w:t>% ~ SUSTAINER FIRES ~</w:t>
      </w:r>
      <w:r w:rsidRPr="00A03618">
        <w:rPr>
          <w:color w:val="000000"/>
          <w:sz w:val="14"/>
        </w:rPr>
        <w:br/>
      </w:r>
      <w:r w:rsidRPr="00A03618">
        <w:rPr>
          <w:color w:val="0000FF"/>
          <w:sz w:val="14"/>
        </w:rPr>
        <w:t>elseif</w:t>
      </w:r>
      <w:r w:rsidRPr="00A03618">
        <w:rPr>
          <w:color w:val="000000"/>
          <w:sz w:val="14"/>
        </w:rPr>
        <w:t xml:space="preserve"> t &gt; xs_data(1) &amp;&amp; t &lt;= xs_data(2)</w:t>
      </w:r>
      <w:r w:rsidRPr="00A03618">
        <w:rPr>
          <w:color w:val="000000"/>
          <w:sz w:val="14"/>
        </w:rPr>
        <w:br/>
        <w:t xml:space="preserve">    b1b = ys_data(2) - ((ys_data(2) - ys_data(1))/(xs_data(2) - xs_data(1)))*xs_data(2);</w:t>
      </w:r>
      <w:r w:rsidRPr="00A03618">
        <w:rPr>
          <w:color w:val="000000"/>
          <w:sz w:val="14"/>
        </w:rPr>
        <w:br/>
        <w:t xml:space="preserve">    thrust = ((ys_data(2) - ys_data(1))/(xs_data(2) - xs_data(1)))*t + b1b;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xs_data(2) &amp;&amp; t &lt;= xs_data(3)</w:t>
      </w:r>
      <w:r w:rsidRPr="00A03618">
        <w:rPr>
          <w:color w:val="000000"/>
          <w:sz w:val="14"/>
        </w:rPr>
        <w:br/>
        <w:t xml:space="preserve">    b2b = ys_data(3) - ((ys_data(3) - ys_data(2))/(xs_data(3) - xs_data(2)))*xs_data(3);</w:t>
      </w:r>
      <w:r w:rsidRPr="00A03618">
        <w:rPr>
          <w:color w:val="000000"/>
          <w:sz w:val="14"/>
        </w:rPr>
        <w:br/>
        <w:t xml:space="preserve">    thrust = ((ys_data(3) - ys_data(2))/(xs_data(3) - xs_data(2)))*t + b2b;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xs_data(3) &amp;&amp; t &lt;= xs_data(4)</w:t>
      </w:r>
      <w:r w:rsidRPr="00A03618">
        <w:rPr>
          <w:color w:val="000000"/>
          <w:sz w:val="14"/>
        </w:rPr>
        <w:br/>
        <w:t xml:space="preserve">    b3b = ys_data(4) - ((ys_data(4) - ys_data(3))/(xs_data(4) - xs_data(3)))*xs_data(4);</w:t>
      </w:r>
      <w:r w:rsidRPr="00A03618">
        <w:rPr>
          <w:color w:val="000000"/>
          <w:sz w:val="14"/>
        </w:rPr>
        <w:br/>
        <w:t xml:space="preserve">    thrust = ((ys_data(4) - ys_data(3))/(xs_data(4) - xs_data(3)))*t + b3b;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xs_data(4) &amp;&amp; t &lt;= xs_data(5)</w:t>
      </w:r>
      <w:r w:rsidRPr="00A03618">
        <w:rPr>
          <w:color w:val="000000"/>
          <w:sz w:val="14"/>
        </w:rPr>
        <w:br/>
        <w:t xml:space="preserve">    b4b = ys_data(5) - ((ys_data(5) - ys_data(4))/(xs_data(5) - xs_data(4)))*xs_data(5);</w:t>
      </w:r>
      <w:r w:rsidRPr="00A03618">
        <w:rPr>
          <w:color w:val="000000"/>
          <w:sz w:val="14"/>
        </w:rPr>
        <w:br/>
        <w:t xml:space="preserve">    thrust = ((ys_data(5) - ys_data(4))/(xs_data(5) - xs_data(4)))*t + b4b;</w:t>
      </w:r>
      <w:r w:rsidRPr="00A03618">
        <w:rPr>
          <w:color w:val="000000"/>
          <w:sz w:val="14"/>
        </w:rPr>
        <w:br/>
      </w:r>
      <w:r w:rsidRPr="00A03618">
        <w:rPr>
          <w:color w:val="0000FF"/>
          <w:sz w:val="14"/>
        </w:rPr>
        <w:t>elseif</w:t>
      </w:r>
      <w:r w:rsidRPr="00A03618">
        <w:rPr>
          <w:color w:val="000000"/>
          <w:sz w:val="14"/>
        </w:rPr>
        <w:t xml:space="preserve"> t &gt; xs_data(5) &amp;&amp; t &lt;= xs_data(6)</w:t>
      </w:r>
      <w:r w:rsidRPr="00A03618">
        <w:rPr>
          <w:color w:val="000000"/>
          <w:sz w:val="14"/>
        </w:rPr>
        <w:br/>
        <w:t xml:space="preserve">    b5b = ys_data(6) - ((ys_data(6) - ys_data(5))/(xs_data(6) - xs_data(5)))*xs_data(6);</w:t>
      </w:r>
      <w:r w:rsidRPr="00A03618">
        <w:rPr>
          <w:color w:val="000000"/>
          <w:sz w:val="14"/>
        </w:rPr>
        <w:br/>
        <w:t xml:space="preserve">    thrust = ((ys_data(6) - ys_data(5))/(xs_data(6) - xs_data(5)))*t + b5b;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xs_data(6) &amp;&amp; t &lt;= xs_data(7)</w:t>
      </w:r>
      <w:r w:rsidRPr="00A03618">
        <w:rPr>
          <w:color w:val="000000"/>
          <w:sz w:val="14"/>
        </w:rPr>
        <w:br/>
        <w:t xml:space="preserve">    b6b = ys_data(7) - ((ys_data(7) - ys_data(6))/(xs_data(7) - xs_data(6)))*xs_data(7);</w:t>
      </w:r>
      <w:r w:rsidRPr="00A03618">
        <w:rPr>
          <w:color w:val="000000"/>
          <w:sz w:val="14"/>
        </w:rPr>
        <w:br/>
        <w:t xml:space="preserve">    thrust = ((ys_data(7) - ys_data(6))/(xs_data(7) - xs_data(6)))*t + b6b;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xs_data(7) &amp;&amp; t &lt;= xs_data(8)</w:t>
      </w:r>
      <w:r w:rsidRPr="00A03618">
        <w:rPr>
          <w:color w:val="000000"/>
          <w:sz w:val="14"/>
        </w:rPr>
        <w:br/>
        <w:t xml:space="preserve">    b7b = ys_data(8) - ((ys_data(8) - ys_data(7))/(xs_data(8) - xs_data(7)))*xs_data(8);</w:t>
      </w:r>
      <w:r w:rsidRPr="00A03618">
        <w:rPr>
          <w:color w:val="000000"/>
          <w:sz w:val="14"/>
        </w:rPr>
        <w:br/>
        <w:t xml:space="preserve">    thrust = ((ys_data(8) - ys_data(7))/(xs_data(8) - xs_data(7)))*t + b7b;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xs_data(8) &amp;&amp; t &lt;= xs_data(9)</w:t>
      </w:r>
      <w:r w:rsidRPr="00A03618">
        <w:rPr>
          <w:color w:val="000000"/>
          <w:sz w:val="14"/>
        </w:rPr>
        <w:br/>
        <w:t xml:space="preserve">    b8b = ys_data(9) - ((ys_data(9) - ys_data(8))/(xs_data(9) - xs_data(8)))*xs_data(9);</w:t>
      </w:r>
      <w:r w:rsidRPr="00A03618">
        <w:rPr>
          <w:color w:val="000000"/>
          <w:sz w:val="14"/>
        </w:rPr>
        <w:br/>
        <w:t xml:space="preserve">    thrust = ((ys_data(9) - ys_data(8))/(xs_data(9) - xs_data(8)))*t + b8b;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xs_data(9) &amp;&amp; t &lt;= xs_data(10)</w:t>
      </w:r>
      <w:r w:rsidRPr="00A03618">
        <w:rPr>
          <w:color w:val="000000"/>
          <w:sz w:val="14"/>
        </w:rPr>
        <w:br/>
        <w:t xml:space="preserve">    b9b = ys_data(10) - ((ys_data(10) - ys_data(9))/(xs_data(10) - xs_data(9)))*xs_data(10);</w:t>
      </w:r>
      <w:r w:rsidRPr="00A03618">
        <w:rPr>
          <w:color w:val="000000"/>
          <w:sz w:val="14"/>
        </w:rPr>
        <w:br/>
        <w:t xml:space="preserve">    thrust = ((ys_data(10) - ys_data(9))/(xs_data(10) - xs_data(9)))*t + b9b;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xs_data(10) &amp;&amp; t &lt;= xs_data(11)</w:t>
      </w:r>
      <w:r w:rsidRPr="00A03618">
        <w:rPr>
          <w:color w:val="000000"/>
          <w:sz w:val="14"/>
        </w:rPr>
        <w:br/>
        <w:t xml:space="preserve">    b10b = ys_data(11) - ((ys_data(11) - ys_data(10))/(xs_data(11) - xs_data(10)))*xs_data(11);</w:t>
      </w:r>
      <w:r w:rsidRPr="00A03618">
        <w:rPr>
          <w:color w:val="000000"/>
          <w:sz w:val="14"/>
        </w:rPr>
        <w:br/>
        <w:t xml:space="preserve">    thrust = ((ys_data(11) - ys_data(10))/(xs_data(11) - xs_data(10)))*t + b10b;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xs_data(11) &amp;&amp; t &lt;= xs_data(12)</w:t>
      </w:r>
      <w:r w:rsidRPr="00A03618">
        <w:rPr>
          <w:color w:val="000000"/>
          <w:sz w:val="14"/>
        </w:rPr>
        <w:br/>
      </w:r>
      <w:r w:rsidRPr="00A03618">
        <w:rPr>
          <w:color w:val="000000"/>
          <w:sz w:val="14"/>
        </w:rPr>
        <w:lastRenderedPageBreak/>
        <w:t xml:space="preserve">    b11b = ys_data(12) - ((ys_data(12) - ys_data(11))/(xs_data(12) - xs_data(11)))*xs_data(12);</w:t>
      </w:r>
      <w:r w:rsidRPr="00A03618">
        <w:rPr>
          <w:color w:val="000000"/>
          <w:sz w:val="14"/>
        </w:rPr>
        <w:br/>
        <w:t xml:space="preserve">    thrust = ((ys_data(12) - ys_data(11))/(xs_data(12) - xs_data(11)))*t + b11b;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xs_data(12) &amp;&amp; t &lt;= xs_data(13)</w:t>
      </w:r>
      <w:r w:rsidRPr="00A03618">
        <w:rPr>
          <w:color w:val="000000"/>
          <w:sz w:val="14"/>
        </w:rPr>
        <w:br/>
        <w:t xml:space="preserve">    b12b = ys_data(13) - ((ys_data(13) - ys_data(12))/(xs_data(13) - xs_data(12)))*xs_data(13);</w:t>
      </w:r>
      <w:r w:rsidRPr="00A03618">
        <w:rPr>
          <w:color w:val="000000"/>
          <w:sz w:val="14"/>
        </w:rPr>
        <w:br/>
        <w:t xml:space="preserve">    thrust = ((ys_data(13) - ys_data(12))/(xs_data(13) - xs_data(12)))*t + b12b;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xs_data(13) &amp;&amp; t &lt;= xs_data(14)</w:t>
      </w:r>
      <w:r w:rsidRPr="00A03618">
        <w:rPr>
          <w:color w:val="000000"/>
          <w:sz w:val="14"/>
        </w:rPr>
        <w:br/>
        <w:t xml:space="preserve">    b13b = ys_data(14) - ((ys_data(14) - ys_data(13))/(xs_data(14) - xs_data(13)))*xs_data(14);</w:t>
      </w:r>
      <w:r w:rsidRPr="00A03618">
        <w:rPr>
          <w:color w:val="000000"/>
          <w:sz w:val="14"/>
        </w:rPr>
        <w:br/>
        <w:t xml:space="preserve">    thrust = ((ys_data(14) - ys_data(13))/(xs_data(14) - xs_data(13)))*t + b13b;</w:t>
      </w:r>
      <w:r w:rsidRPr="00A03618">
        <w:rPr>
          <w:color w:val="000000"/>
          <w:sz w:val="14"/>
        </w:rPr>
        <w:br/>
      </w:r>
      <w:r w:rsidRPr="00A03618">
        <w:rPr>
          <w:color w:val="0000FF"/>
          <w:sz w:val="14"/>
        </w:rPr>
        <w:t>else</w:t>
      </w:r>
      <w:r w:rsidRPr="00A03618">
        <w:rPr>
          <w:color w:val="000000"/>
          <w:sz w:val="14"/>
        </w:rPr>
        <w:br/>
        <w:t xml:space="preserve">    thrust = 0;</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00FF"/>
          <w:sz w:val="14"/>
        </w:rPr>
        <w:t>end</w:t>
      </w:r>
    </w:p>
    <w:p w14:paraId="1C47DEB6" w14:textId="77777777" w:rsidR="00AD1408" w:rsidRPr="00AD1408" w:rsidRDefault="00AD1408" w:rsidP="00AD1408"/>
    <w:p w14:paraId="798995D2" w14:textId="27D84E90" w:rsidR="00AD1408" w:rsidRDefault="00AD1408" w:rsidP="00AD1408">
      <w:pPr>
        <w:pStyle w:val="Heading4"/>
      </w:pPr>
      <w:bookmarkStart w:id="596" w:name="_Toc514801898"/>
      <w:bookmarkStart w:id="597" w:name="_Toc524608612"/>
      <w:r>
        <w:t>Mass</w:t>
      </w:r>
      <w:bookmarkEnd w:id="596"/>
      <w:bookmarkEnd w:id="597"/>
    </w:p>
    <w:p w14:paraId="17326DB3" w14:textId="77777777" w:rsidR="00AD1408" w:rsidRPr="00AD1408" w:rsidRDefault="00AD1408" w:rsidP="00AD1408"/>
    <w:p w14:paraId="61129CB0"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[mass] = GetMass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t>Mnosecone                = .111;</w:t>
      </w:r>
      <w:r w:rsidRPr="00A03618">
        <w:rPr>
          <w:color w:val="000000"/>
          <w:sz w:val="14"/>
        </w:rPr>
        <w:br/>
        <w:t>Mshoulder                = .130;</w:t>
      </w:r>
      <w:r w:rsidRPr="00A03618">
        <w:rPr>
          <w:color w:val="000000"/>
          <w:sz w:val="14"/>
        </w:rPr>
        <w:br/>
        <w:t>Mebay                    = .155;</w:t>
      </w:r>
      <w:r w:rsidRPr="00A03618">
        <w:rPr>
          <w:color w:val="000000"/>
          <w:sz w:val="14"/>
        </w:rPr>
        <w:br/>
        <w:t>Mbattery                 = .000;</w:t>
      </w:r>
      <w:r w:rsidRPr="00A03618">
        <w:rPr>
          <w:color w:val="000000"/>
          <w:sz w:val="14"/>
        </w:rPr>
        <w:br/>
        <w:t>Msustbodytube            = .105;</w:t>
      </w:r>
      <w:r w:rsidRPr="00A03618">
        <w:rPr>
          <w:color w:val="000000"/>
          <w:sz w:val="14"/>
        </w:rPr>
        <w:br/>
        <w:t>Mforwardfins             = .123;</w:t>
      </w:r>
      <w:r w:rsidRPr="00A03618">
        <w:rPr>
          <w:color w:val="000000"/>
          <w:sz w:val="14"/>
        </w:rPr>
        <w:br/>
        <w:t>Mstagingcoupler          = .058;</w:t>
      </w:r>
      <w:r w:rsidRPr="00A03618">
        <w:rPr>
          <w:color w:val="000000"/>
          <w:sz w:val="14"/>
        </w:rPr>
        <w:br/>
        <w:t>Mboosterbodytube         = .145;</w:t>
      </w:r>
      <w:r w:rsidRPr="00A03618">
        <w:rPr>
          <w:color w:val="000000"/>
          <w:sz w:val="14"/>
        </w:rPr>
        <w:br/>
        <w:t>Maftfins                 = .079;</w:t>
      </w:r>
      <w:r w:rsidRPr="00A03618">
        <w:rPr>
          <w:color w:val="000000"/>
          <w:sz w:val="14"/>
        </w:rPr>
        <w:br/>
        <w:t xml:space="preserve">Msustcasingtuberetainer  = .101;    </w:t>
      </w:r>
      <w:r w:rsidRPr="00A03618">
        <w:rPr>
          <w:color w:val="008000"/>
          <w:sz w:val="14"/>
        </w:rPr>
        <w:t>% Mass of the Engine Casing, Engine Tube and Retainer</w:t>
      </w:r>
      <w:r w:rsidRPr="00A03618">
        <w:rPr>
          <w:color w:val="000000"/>
          <w:sz w:val="14"/>
        </w:rPr>
        <w:br/>
        <w:t xml:space="preserve">Mboostcasingtuberetainer = .101;    </w:t>
      </w:r>
      <w:r w:rsidRPr="00A03618">
        <w:rPr>
          <w:color w:val="008000"/>
          <w:sz w:val="14"/>
        </w:rPr>
        <w:t>% Mass of the Engine Casing, Engine Tube and Retainer</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Msustinit                = .194;    </w:t>
      </w:r>
      <w:r w:rsidRPr="00A03618">
        <w:rPr>
          <w:color w:val="008000"/>
          <w:sz w:val="14"/>
        </w:rPr>
        <w:t>% Initial mass of sustainer</w:t>
      </w:r>
      <w:r w:rsidRPr="00A03618">
        <w:rPr>
          <w:color w:val="000000"/>
          <w:sz w:val="14"/>
        </w:rPr>
        <w:br/>
        <w:t xml:space="preserve">Mboostprop               = .082;    </w:t>
      </w:r>
      <w:r w:rsidRPr="00A03618">
        <w:rPr>
          <w:color w:val="008000"/>
          <w:sz w:val="14"/>
        </w:rPr>
        <w:t>% Mass of propellant</w:t>
      </w:r>
      <w:r w:rsidRPr="00A03618">
        <w:rPr>
          <w:color w:val="000000"/>
          <w:sz w:val="14"/>
        </w:rPr>
        <w:br/>
        <w:t xml:space="preserve">Msustprop                = .086;    </w:t>
      </w:r>
      <w:r w:rsidRPr="00A03618">
        <w:rPr>
          <w:color w:val="008000"/>
          <w:sz w:val="14"/>
        </w:rPr>
        <w:t>% Mass of propellant</w:t>
      </w:r>
      <w:r w:rsidRPr="00A03618">
        <w:rPr>
          <w:color w:val="000000"/>
          <w:sz w:val="14"/>
        </w:rPr>
        <w:br/>
      </w:r>
      <w:r w:rsidRPr="00A03618">
        <w:rPr>
          <w:color w:val="000000"/>
          <w:sz w:val="14"/>
        </w:rPr>
        <w:br/>
        <w:t>Mdrogueparachute         = .024;</w:t>
      </w:r>
      <w:r w:rsidRPr="00A03618">
        <w:rPr>
          <w:color w:val="000000"/>
          <w:sz w:val="14"/>
        </w:rPr>
        <w:br/>
        <w:t>Mmainparachute           = .071;</w:t>
      </w:r>
      <w:r w:rsidRPr="00A03618">
        <w:rPr>
          <w:color w:val="000000"/>
          <w:sz w:val="14"/>
        </w:rPr>
        <w:br/>
        <w:t>Mboosterparachute        = .036;</w:t>
      </w:r>
      <w:r w:rsidRPr="00A03618">
        <w:rPr>
          <w:color w:val="000000"/>
          <w:sz w:val="14"/>
        </w:rPr>
        <w:br/>
      </w:r>
      <w:r w:rsidRPr="00A03618">
        <w:rPr>
          <w:color w:val="000000"/>
          <w:sz w:val="14"/>
        </w:rPr>
        <w:br/>
        <w:t>initialMass = Mboostinit + Msustinit + Mnosecone + Mshoulder + Mebay + Mbattery + Msustbodytube + Mforwardfins + Msustcasingtuberetainer</w:t>
      </w:r>
      <w:r w:rsidRPr="00A03618">
        <w:rPr>
          <w:color w:val="0000FF"/>
          <w:sz w:val="14"/>
        </w:rPr>
        <w:t>...</w:t>
      </w:r>
      <w:r w:rsidRPr="00A03618">
        <w:rPr>
          <w:color w:val="000000"/>
          <w:sz w:val="14"/>
        </w:rPr>
        <w:br/>
        <w:t xml:space="preserve">    + Mstagingcoupler + Mboosterbodytube + Mboostcasingtuberetainer + Maftfins +</w:t>
      </w:r>
      <w:r w:rsidRPr="00A03618">
        <w:rPr>
          <w:color w:val="0000FF"/>
          <w:sz w:val="14"/>
        </w:rPr>
        <w:t>...</w:t>
      </w:r>
      <w:r w:rsidRPr="00A03618">
        <w:rPr>
          <w:color w:val="000000"/>
          <w:sz w:val="14"/>
        </w:rPr>
        <w:br/>
        <w:t xml:space="preserve">    Mdrogueparachute + Mmainparachute + Mboosterparachute;</w:t>
      </w:r>
      <w:r w:rsidRPr="00A03618">
        <w:rPr>
          <w:color w:val="000000"/>
          <w:sz w:val="14"/>
        </w:rPr>
        <w:br/>
        <w:t>initialSustMass = Msustinit + Mnosecone + Mshoulder + Mebay + Msustbodytube + Msustcasingtuberetainer</w:t>
      </w:r>
      <w:r w:rsidRPr="00A03618">
        <w:rPr>
          <w:color w:val="0000FF"/>
          <w:sz w:val="14"/>
        </w:rPr>
        <w:t>...</w:t>
      </w:r>
      <w:r w:rsidRPr="00A03618">
        <w:rPr>
          <w:color w:val="000000"/>
          <w:sz w:val="14"/>
        </w:rPr>
        <w:br/>
        <w:t xml:space="preserve">    + Mforwardfins + Mdrogueparachute + Mmainparachute;</w:t>
      </w:r>
      <w:r w:rsidRPr="00A03618">
        <w:rPr>
          <w:color w:val="000000"/>
          <w:sz w:val="14"/>
        </w:rPr>
        <w:br/>
      </w:r>
      <w:r w:rsidRPr="00A03618">
        <w:rPr>
          <w:color w:val="000000"/>
          <w:sz w:val="14"/>
        </w:rPr>
        <w:br/>
      </w:r>
      <w:r w:rsidRPr="00A03618">
        <w:rPr>
          <w:color w:val="000000"/>
          <w:sz w:val="14"/>
        </w:rPr>
        <w:br/>
        <w:t xml:space="preserve">burnTimeBoost  = 1.3;          </w:t>
      </w:r>
      <w:r w:rsidRPr="00A03618">
        <w:rPr>
          <w:color w:val="008000"/>
          <w:sz w:val="14"/>
        </w:rPr>
        <w:t>% sec</w:t>
      </w:r>
      <w:r w:rsidRPr="00A03618">
        <w:rPr>
          <w:color w:val="000000"/>
          <w:sz w:val="14"/>
        </w:rPr>
        <w:br/>
        <w:t xml:space="preserve">burnTimeSust   = 3;            </w:t>
      </w:r>
      <w:r w:rsidRPr="00A03618">
        <w:rPr>
          <w:color w:val="008000"/>
          <w:sz w:val="14"/>
        </w:rPr>
        <w:t>% sec</w:t>
      </w:r>
      <w:r w:rsidRPr="00A03618">
        <w:rPr>
          <w:color w:val="000000"/>
          <w:sz w:val="14"/>
        </w:rPr>
        <w:br/>
        <w:t xml:space="preserve">startTimeboost = 2.3;          </w:t>
      </w:r>
      <w:r w:rsidRPr="00A03618">
        <w:rPr>
          <w:color w:val="008000"/>
          <w:sz w:val="14"/>
        </w:rPr>
        <w:t>% sec</w:t>
      </w:r>
      <w:r w:rsidRPr="00A03618">
        <w:rPr>
          <w:color w:val="000000"/>
          <w:sz w:val="14"/>
        </w:rPr>
        <w:br/>
        <w:t>startTimecoast = startTimeboost + burnTimeSust;</w:t>
      </w:r>
      <w:r w:rsidRPr="00A03618">
        <w:rPr>
          <w:color w:val="000000"/>
          <w:sz w:val="14"/>
        </w:rPr>
        <w:br/>
      </w:r>
      <w:r w:rsidRPr="00A03618">
        <w:rPr>
          <w:color w:val="000000"/>
          <w:sz w:val="14"/>
        </w:rPr>
        <w:br/>
      </w:r>
      <w:r w:rsidRPr="00A03618">
        <w:rPr>
          <w:color w:val="0000FF"/>
          <w:sz w:val="14"/>
        </w:rPr>
        <w:lastRenderedPageBreak/>
        <w:t>if</w:t>
      </w:r>
      <w:r w:rsidRPr="00A03618">
        <w:rPr>
          <w:color w:val="000000"/>
          <w:sz w:val="14"/>
        </w:rPr>
        <w:t xml:space="preserve"> (t&gt;=0 &amp;&amp; t&lt;burnTimeBoost)</w:t>
      </w:r>
      <w:r w:rsidRPr="00A03618">
        <w:rPr>
          <w:color w:val="000000"/>
          <w:sz w:val="14"/>
        </w:rPr>
        <w:br/>
        <w:t xml:space="preserve">    mass = initialMass - Mboostprop *(t/burnTimeBoost);</w:t>
      </w:r>
      <w:r w:rsidRPr="00A03618">
        <w:rPr>
          <w:color w:val="000000"/>
          <w:sz w:val="14"/>
        </w:rPr>
        <w:br/>
      </w:r>
      <w:r w:rsidRPr="00A03618">
        <w:rPr>
          <w:color w:val="0000FF"/>
          <w:sz w:val="14"/>
        </w:rPr>
        <w:t>elseif</w:t>
      </w:r>
      <w:r w:rsidRPr="00A03618">
        <w:rPr>
          <w:color w:val="000000"/>
          <w:sz w:val="14"/>
        </w:rPr>
        <w:t xml:space="preserve"> (t&gt;=burnTimeBoost &amp;&amp; t&lt;startTimeboost)</w:t>
      </w:r>
      <w:r w:rsidRPr="00A03618">
        <w:rPr>
          <w:color w:val="000000"/>
          <w:sz w:val="14"/>
        </w:rPr>
        <w:br/>
        <w:t xml:space="preserve">    mass = initialMass - Mboostprop;</w:t>
      </w:r>
      <w:r w:rsidRPr="00A03618">
        <w:rPr>
          <w:color w:val="000000"/>
          <w:sz w:val="14"/>
        </w:rPr>
        <w:br/>
      </w:r>
      <w:r w:rsidRPr="00A03618">
        <w:rPr>
          <w:color w:val="0000FF"/>
          <w:sz w:val="14"/>
        </w:rPr>
        <w:t>elseif</w:t>
      </w:r>
      <w:r w:rsidRPr="00A03618">
        <w:rPr>
          <w:color w:val="000000"/>
          <w:sz w:val="14"/>
        </w:rPr>
        <w:t xml:space="preserve"> (t&gt;=startTimeboost &amp;&amp; t&lt; startTimeboost + burnTimeSust)</w:t>
      </w:r>
      <w:r w:rsidRPr="00A03618">
        <w:rPr>
          <w:color w:val="000000"/>
          <w:sz w:val="14"/>
        </w:rPr>
        <w:br/>
        <w:t xml:space="preserve">    mass = initialSustMass - Msustprop * (t/(burnTimeSust + startTimeboost));</w:t>
      </w:r>
      <w:r w:rsidRPr="00A03618">
        <w:rPr>
          <w:color w:val="000000"/>
          <w:sz w:val="14"/>
        </w:rPr>
        <w:br/>
      </w:r>
      <w:r w:rsidRPr="00A03618">
        <w:rPr>
          <w:color w:val="0000FF"/>
          <w:sz w:val="14"/>
        </w:rPr>
        <w:t>elseif</w:t>
      </w:r>
      <w:r w:rsidRPr="00A03618">
        <w:rPr>
          <w:color w:val="000000"/>
          <w:sz w:val="14"/>
        </w:rPr>
        <w:t xml:space="preserve"> (t&gt;startTimecoast)</w:t>
      </w:r>
      <w:r w:rsidRPr="00A03618">
        <w:rPr>
          <w:color w:val="000000"/>
          <w:sz w:val="14"/>
        </w:rPr>
        <w:br/>
        <w:t xml:space="preserve">    mass = initialSustMass - Msustprop;</w:t>
      </w:r>
      <w:r w:rsidRPr="00A03618">
        <w:rPr>
          <w:color w:val="000000"/>
          <w:sz w:val="14"/>
        </w:rPr>
        <w:br/>
      </w:r>
      <w:r w:rsidRPr="00A03618">
        <w:rPr>
          <w:color w:val="0000FF"/>
          <w:sz w:val="14"/>
        </w:rPr>
        <w:t>else</w:t>
      </w:r>
      <w:r w:rsidRPr="00A03618">
        <w:rPr>
          <w:color w:val="000000"/>
          <w:sz w:val="14"/>
        </w:rPr>
        <w:br/>
        <w:t xml:space="preserve">    mass = initialMass;</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2C19625B" w14:textId="6D7B14C4" w:rsidR="00AD1408" w:rsidRPr="00AD1408" w:rsidRDefault="00AD1408" w:rsidP="00AD1408"/>
    <w:p w14:paraId="18C74C0D" w14:textId="6BC3F41A" w:rsidR="00AD1408" w:rsidRDefault="00AD1408" w:rsidP="00AD1408">
      <w:pPr>
        <w:pStyle w:val="Heading4"/>
      </w:pPr>
      <w:bookmarkStart w:id="598" w:name="_Toc514801899"/>
      <w:bookmarkStart w:id="599" w:name="_Toc524608613"/>
      <w:r>
        <w:t>Drag of Sustainer</w:t>
      </w:r>
      <w:bookmarkEnd w:id="598"/>
      <w:bookmarkEnd w:id="599"/>
    </w:p>
    <w:p w14:paraId="129E86EA" w14:textId="77777777" w:rsidR="00AD1408" w:rsidRPr="00AD1408" w:rsidRDefault="00AD1408" w:rsidP="00AD1408"/>
    <w:p w14:paraId="17099812"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[drag] = GetDrag2 (v,h)</w:t>
      </w:r>
      <w:r w:rsidRPr="00A03618">
        <w:rPr>
          <w:color w:val="000000"/>
          <w:sz w:val="14"/>
        </w:rPr>
        <w:br/>
      </w:r>
      <w:r w:rsidRPr="00A03618">
        <w:rPr>
          <w:color w:val="008000"/>
          <w:sz w:val="14"/>
        </w:rPr>
        <w:t>% calculates total drag forces for booster after seperation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r>
      <w:r w:rsidRPr="00A03618">
        <w:rPr>
          <w:color w:val="008000"/>
          <w:sz w:val="14"/>
        </w:rPr>
        <w:t>% NB ! When v is + ve (up) drag should be + ve (down)</w:t>
      </w:r>
      <w:r w:rsidRPr="00A03618">
        <w:rPr>
          <w:color w:val="000000"/>
          <w:sz w:val="14"/>
        </w:rPr>
        <w:br/>
        <w:t>rho = 1.217*exp(-h/8500);</w:t>
      </w:r>
      <w:r w:rsidRPr="00A03618">
        <w:rPr>
          <w:color w:val="000000"/>
          <w:sz w:val="14"/>
        </w:rPr>
        <w:br/>
        <w:t>kv = mu/rho;</w:t>
      </w:r>
      <w:r w:rsidRPr="00A03618">
        <w:rPr>
          <w:color w:val="000000"/>
          <w:sz w:val="14"/>
        </w:rPr>
        <w:br/>
        <w:t xml:space="preserve">l = 0.45; </w:t>
      </w:r>
      <w:r w:rsidRPr="00A03618">
        <w:rPr>
          <w:color w:val="008000"/>
          <w:sz w:val="14"/>
        </w:rPr>
        <w:t>% length of booster (m)</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&lt; 0</w:t>
      </w:r>
      <w:r w:rsidRPr="00A03618">
        <w:rPr>
          <w:color w:val="000000"/>
          <w:sz w:val="14"/>
        </w:rPr>
        <w:br/>
        <w:t xml:space="preserve">    D = .50; </w:t>
      </w:r>
      <w:r w:rsidRPr="00A03618">
        <w:rPr>
          <w:color w:val="008000"/>
          <w:sz w:val="14"/>
        </w:rPr>
        <w:t>% parachute diameter (m)</w:t>
      </w:r>
      <w:r w:rsidRPr="00A03618">
        <w:rPr>
          <w:color w:val="000000"/>
          <w:sz w:val="14"/>
        </w:rPr>
        <w:br/>
        <w:t xml:space="preserve">    k = 1.0; </w:t>
      </w:r>
      <w:r w:rsidRPr="00A03618">
        <w:rPr>
          <w:color w:val="008000"/>
          <w:sz w:val="14"/>
        </w:rPr>
        <w:t>% parachute drag coefficient</w:t>
      </w:r>
      <w:r w:rsidRPr="00A03618">
        <w:rPr>
          <w:color w:val="000000"/>
          <w:sz w:val="14"/>
        </w:rPr>
        <w:br/>
        <w:t xml:space="preserve">    drag = -k * 0.5 * rho * v^2 * pi/4 *D^2;</w:t>
      </w:r>
      <w:r w:rsidRPr="00A03618">
        <w:rPr>
          <w:color w:val="000000"/>
          <w:sz w:val="14"/>
        </w:rPr>
        <w:br/>
      </w:r>
      <w:r w:rsidRPr="00A03618">
        <w:rPr>
          <w:color w:val="0000FF"/>
          <w:sz w:val="14"/>
        </w:rPr>
        <w:t>else</w:t>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body tube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 "Incorrectly sprayed aircraft paint"</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fb = l/D; </w:t>
      </w:r>
      <w:r w:rsidRPr="00A03618">
        <w:rPr>
          <w:color w:val="008000"/>
          <w:sz w:val="14"/>
        </w:rPr>
        <w:t>% fineness ratio</w:t>
      </w:r>
      <w:r w:rsidRPr="00A03618">
        <w:rPr>
          <w:color w:val="000000"/>
          <w:sz w:val="14"/>
        </w:rPr>
        <w:br/>
        <w:t xml:space="preserve">    t_b = 0.003; </w:t>
      </w:r>
      <w:r w:rsidRPr="00A03618">
        <w:rPr>
          <w:color w:val="008000"/>
          <w:sz w:val="14"/>
        </w:rPr>
        <w:t>% fin thickness</w:t>
      </w:r>
      <w:r w:rsidRPr="00A03618">
        <w:rPr>
          <w:color w:val="000000"/>
          <w:sz w:val="14"/>
        </w:rPr>
        <w:br/>
        <w:t xml:space="preserve">    c_b = 0.056; </w:t>
      </w:r>
      <w:r w:rsidRPr="00A03618">
        <w:rPr>
          <w:color w:val="008000"/>
          <w:sz w:val="14"/>
        </w:rPr>
        <w:t>% aerodynamic cord length</w:t>
      </w:r>
      <w:r w:rsidRPr="00A03618">
        <w:rPr>
          <w:color w:val="000000"/>
          <w:sz w:val="14"/>
        </w:rPr>
        <w:br/>
        <w:t xml:space="preserve">    finbase_b = 0.056;</w:t>
      </w:r>
      <w:r w:rsidRPr="00A03618">
        <w:rPr>
          <w:color w:val="000000"/>
          <w:sz w:val="14"/>
        </w:rPr>
        <w:br/>
        <w:t xml:space="preserve">    finheight_b = 0.126;</w:t>
      </w:r>
      <w:r w:rsidRPr="00A03618">
        <w:rPr>
          <w:color w:val="000000"/>
          <w:sz w:val="14"/>
        </w:rPr>
        <w:br/>
      </w:r>
      <w:r w:rsidRPr="00A03618">
        <w:rPr>
          <w:color w:val="000000"/>
          <w:sz w:val="14"/>
        </w:rPr>
        <w:lastRenderedPageBreak/>
        <w:t xml:space="preserve">    finarea_sfb = 0.5*finbase_b*finheight_b;</w:t>
      </w:r>
      <w:r w:rsidRPr="00A03618">
        <w:rPr>
          <w:color w:val="000000"/>
          <w:sz w:val="14"/>
        </w:rPr>
        <w:br/>
        <w:t xml:space="preserve">    fin_totalarea_sfb = finarea_sfb*6;</w:t>
      </w:r>
      <w:r w:rsidRPr="00A03618">
        <w:rPr>
          <w:color w:val="000000"/>
          <w:sz w:val="14"/>
        </w:rPr>
        <w:br/>
        <w:t xml:space="preserve">    bodytube_area = 2*pi*r*l;</w:t>
      </w:r>
      <w:r w:rsidRPr="00A03618">
        <w:rPr>
          <w:color w:val="000000"/>
          <w:sz w:val="14"/>
        </w:rPr>
        <w:br/>
        <w:t xml:space="preserve">    crosssection_area = pi*r^2;</w:t>
      </w:r>
      <w:r w:rsidRPr="00A03618">
        <w:rPr>
          <w:color w:val="000000"/>
          <w:sz w:val="14"/>
        </w:rPr>
        <w:br/>
        <w:t xml:space="preserve">    ref_area_sf = fin_totalarea_sfb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 nose cone; pressure drag on cross-section approximated as a flat</w:t>
      </w:r>
      <w:r w:rsidRPr="00A03618">
        <w:rPr>
          <w:color w:val="000000"/>
          <w:sz w:val="14"/>
        </w:rPr>
        <w:br/>
        <w:t xml:space="preserve">    </w:t>
      </w:r>
      <w:r w:rsidRPr="00A03618">
        <w:rPr>
          <w:color w:val="008000"/>
          <w:sz w:val="14"/>
        </w:rPr>
        <w:t>% plate</w:t>
      </w:r>
      <w:r w:rsidRPr="00A03618">
        <w:rPr>
          <w:color w:val="000000"/>
          <w:sz w:val="14"/>
        </w:rPr>
        <w:br/>
        <w:t xml:space="preserve">    CDpd_top = 1; </w:t>
      </w:r>
      <w:r w:rsidRPr="00A03618">
        <w:rPr>
          <w:color w:val="008000"/>
          <w:sz w:val="14"/>
        </w:rPr>
        <w:t>% flate plate coefficent</w:t>
      </w:r>
      <w:r w:rsidRPr="00A03618">
        <w:rPr>
          <w:color w:val="000000"/>
          <w:sz w:val="14"/>
        </w:rPr>
        <w:br/>
        <w:t xml:space="preserve">    Fpd_top = CDpd_top*(1/2)*rho*v^2*(crosssection_area);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CDpd_finsb*(1/2)*rho*v^2*(finbase_b*t_b);</w:t>
      </w:r>
      <w:r w:rsidRPr="00A03618">
        <w:rPr>
          <w:color w:val="000000"/>
          <w:sz w:val="14"/>
        </w:rPr>
        <w:br/>
      </w:r>
      <w:r w:rsidRPr="00A03618">
        <w:rPr>
          <w:color w:val="000000"/>
          <w:sz w:val="14"/>
        </w:rPr>
        <w:br/>
        <w:t xml:space="preserve">    Fpd_fins_totb = Fpd_finsb*3;</w:t>
      </w:r>
      <w:r w:rsidRPr="00A03618">
        <w:rPr>
          <w:color w:val="000000"/>
          <w:sz w:val="14"/>
        </w:rPr>
        <w:br/>
      </w:r>
      <w:r w:rsidRPr="00A03618">
        <w:rPr>
          <w:color w:val="000000"/>
          <w:sz w:val="14"/>
        </w:rPr>
        <w:br/>
        <w:t xml:space="preserve">    Fdrag_pd = Fpd_top + Fpd_fins_totb;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7AD3A2EB" w14:textId="77777777" w:rsidR="00AD1408" w:rsidRPr="00AD1408" w:rsidRDefault="00AD1408" w:rsidP="00AD1408"/>
    <w:p w14:paraId="27F4E089" w14:textId="695DF200" w:rsidR="00AD1408" w:rsidRDefault="00AD1408" w:rsidP="00AD1408">
      <w:pPr>
        <w:pStyle w:val="Heading4"/>
      </w:pPr>
      <w:bookmarkStart w:id="600" w:name="_Toc514801900"/>
      <w:bookmarkStart w:id="601" w:name="_Toc524608614"/>
      <w:r>
        <w:lastRenderedPageBreak/>
        <w:t>Drag of Booster and Sustainer</w:t>
      </w:r>
      <w:bookmarkEnd w:id="600"/>
      <w:bookmarkEnd w:id="601"/>
    </w:p>
    <w:p w14:paraId="74991F4C" w14:textId="68E9729E" w:rsidR="00AD1408" w:rsidRDefault="00AD1408" w:rsidP="00AD1408"/>
    <w:p w14:paraId="5EDF1461" w14:textId="31E23B5F" w:rsidR="00AD1408" w:rsidRPr="00441C16" w:rsidRDefault="00AD1408" w:rsidP="00441C16">
      <w:pPr>
        <w:pStyle w:val="MATLABCode"/>
        <w:rPr>
          <w:color w:val="000000"/>
          <w:sz w:val="14"/>
        </w:rPr>
      </w:pPr>
      <w:r w:rsidRPr="00A03618">
        <w:rPr>
          <w:color w:val="0000FF"/>
          <w:sz w:val="14"/>
        </w:rPr>
        <w:t>function</w:t>
      </w:r>
      <w:r w:rsidRPr="00A03618">
        <w:rPr>
          <w:color w:val="000000"/>
          <w:sz w:val="14"/>
        </w:rPr>
        <w:t xml:space="preserve"> [drag] = GetDrag (v,h,t)</w:t>
      </w:r>
      <w:r w:rsidRPr="00A03618">
        <w:rPr>
          <w:color w:val="000000"/>
          <w:sz w:val="14"/>
        </w:rPr>
        <w:br/>
      </w:r>
      <w:r w:rsidRPr="00A03618">
        <w:rPr>
          <w:color w:val="008000"/>
          <w:sz w:val="14"/>
        </w:rPr>
        <w:t>% Calculates total drag for the sustainer and booster; carries to</w:t>
      </w:r>
      <w:r w:rsidRPr="00A03618">
        <w:rPr>
          <w:color w:val="000000"/>
          <w:sz w:val="14"/>
        </w:rPr>
        <w:br/>
      </w:r>
      <w:r w:rsidRPr="00A03618">
        <w:rPr>
          <w:color w:val="008000"/>
          <w:sz w:val="14"/>
        </w:rPr>
        <w:t>% sustainer then to recovery.</w:t>
      </w:r>
      <w:r w:rsidRPr="00A03618">
        <w:rPr>
          <w:color w:val="000000"/>
          <w:sz w:val="14"/>
        </w:rPr>
        <w:br/>
      </w:r>
      <w:r w:rsidRPr="00A03618">
        <w:rPr>
          <w:color w:val="000000"/>
          <w:sz w:val="14"/>
        </w:rPr>
        <w:br/>
      </w:r>
      <w:r w:rsidRPr="00A03618">
        <w:rPr>
          <w:color w:val="008000"/>
          <w:sz w:val="14"/>
        </w:rPr>
        <w:t>% Both fin sets are accounted for.</w:t>
      </w:r>
      <w:r w:rsidRPr="00A03618">
        <w:rPr>
          <w:color w:val="000000"/>
          <w:sz w:val="14"/>
        </w:rPr>
        <w:br/>
      </w:r>
      <w:r w:rsidRPr="00A03618">
        <w:rPr>
          <w:color w:val="000000"/>
          <w:sz w:val="14"/>
        </w:rPr>
        <w:br/>
      </w:r>
      <w:r w:rsidRPr="00A03618">
        <w:rPr>
          <w:color w:val="008000"/>
          <w:sz w:val="14"/>
        </w:rPr>
        <w:t>% NB ! When v is + ve (up) drag should be + ve (down)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t>rho = 1.217*exp(-h/8500);</w:t>
      </w:r>
      <w:r w:rsidRPr="00A03618">
        <w:rPr>
          <w:color w:val="000000"/>
          <w:sz w:val="14"/>
        </w:rPr>
        <w:br/>
        <w:t>kv = mu/rho;</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&gt;= 0</w:t>
      </w:r>
      <w:r w:rsidRPr="00A03618">
        <w:rPr>
          <w:color w:val="000000"/>
          <w:sz w:val="14"/>
        </w:rPr>
        <w:br/>
      </w:r>
      <w:r w:rsidRPr="00A03618">
        <w:rPr>
          <w:color w:val="000000"/>
          <w:sz w:val="14"/>
        </w:rPr>
        <w:br/>
        <w:t xml:space="preserve">    </w:t>
      </w:r>
      <w:r w:rsidRPr="00A03618">
        <w:rPr>
          <w:color w:val="008000"/>
          <w:sz w:val="14"/>
        </w:rPr>
        <w:t>% FULL ROCKET</w:t>
      </w:r>
      <w:r w:rsidRPr="00A03618">
        <w:rPr>
          <w:color w:val="000000"/>
          <w:sz w:val="14"/>
        </w:rPr>
        <w:br/>
        <w:t xml:space="preserve">    </w:t>
      </w:r>
      <w:r w:rsidRPr="00A03618">
        <w:rPr>
          <w:color w:val="0000FF"/>
          <w:sz w:val="14"/>
        </w:rPr>
        <w:t>if</w:t>
      </w:r>
      <w:r w:rsidRPr="00A03618">
        <w:rPr>
          <w:color w:val="000000"/>
          <w:sz w:val="14"/>
        </w:rPr>
        <w:t xml:space="preserve"> t &lt;= 2.3</w:t>
      </w:r>
      <w:r w:rsidRPr="00A03618">
        <w:rPr>
          <w:color w:val="000000"/>
          <w:sz w:val="14"/>
        </w:rPr>
        <w:br/>
        <w:t xml:space="preserve">        l = 1.25; </w:t>
      </w:r>
      <w:r w:rsidRPr="00A03618">
        <w:rPr>
          <w:color w:val="008000"/>
          <w:sz w:val="14"/>
        </w:rPr>
        <w:t>% length of full rocket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t_b = 0.003; </w:t>
      </w:r>
      <w:r w:rsidRPr="00A03618">
        <w:rPr>
          <w:color w:val="008000"/>
          <w:sz w:val="14"/>
        </w:rPr>
        <w:t>% booster fin thickness</w:t>
      </w:r>
      <w:r w:rsidRPr="00A03618">
        <w:rPr>
          <w:color w:val="000000"/>
          <w:sz w:val="14"/>
        </w:rPr>
        <w:br/>
        <w:t xml:space="preserve">        c_b = 0.056; </w:t>
      </w:r>
      <w:r w:rsidRPr="00A03618">
        <w:rPr>
          <w:color w:val="008000"/>
          <w:sz w:val="14"/>
        </w:rPr>
        <w:t>% booster fin aerodynamic cord length</w:t>
      </w:r>
      <w:r w:rsidRPr="00A03618">
        <w:rPr>
          <w:color w:val="000000"/>
          <w:sz w:val="14"/>
        </w:rPr>
        <w:br/>
        <w:t xml:space="preserve">        finbase_booster = 0.056;</w:t>
      </w:r>
      <w:r w:rsidRPr="00A03618">
        <w:rPr>
          <w:color w:val="000000"/>
          <w:sz w:val="14"/>
        </w:rPr>
        <w:br/>
        <w:t xml:space="preserve">        finheight_booster = 0.126;</w:t>
      </w:r>
      <w:r w:rsidRPr="00A03618">
        <w:rPr>
          <w:color w:val="000000"/>
          <w:sz w:val="14"/>
        </w:rPr>
        <w:br/>
        <w:t xml:space="preserve">        finarea_sfb = 0.5*finbase_booster*finheight_booster;</w:t>
      </w:r>
      <w:r w:rsidRPr="00A03618">
        <w:rPr>
          <w:color w:val="000000"/>
          <w:sz w:val="14"/>
        </w:rPr>
        <w:br/>
        <w:t xml:space="preserve">        fin_totalarea_sfb = finarea_sfb*6; </w:t>
      </w:r>
      <w:r w:rsidRPr="00A03618">
        <w:rPr>
          <w:color w:val="008000"/>
          <w:sz w:val="14"/>
        </w:rPr>
        <w:t>% booster fin area</w:t>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r>
      <w:r w:rsidRPr="00A03618">
        <w:rPr>
          <w:color w:val="000000"/>
          <w:sz w:val="14"/>
        </w:rPr>
        <w:lastRenderedPageBreak/>
        <w:t xml:space="preserve">        ref_area_sf = fin_totalarea_sfb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CDpd_finsb*(1/2)*rho*v^2*(finbase_booster*t_b);</w:t>
      </w:r>
      <w:r w:rsidRPr="00A03618">
        <w:rPr>
          <w:color w:val="000000"/>
          <w:sz w:val="14"/>
        </w:rPr>
        <w:br/>
      </w:r>
      <w:r w:rsidRPr="00A03618">
        <w:rPr>
          <w:color w:val="000000"/>
          <w:sz w:val="14"/>
        </w:rPr>
        <w:br/>
        <w:t xml:space="preserve">        Fpd_fins_totalb = Fpd_finsb*3;</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Fpd_fins_totalb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r>
      <w:r w:rsidRPr="00A03618">
        <w:rPr>
          <w:color w:val="000000"/>
          <w:sz w:val="14"/>
        </w:rPr>
        <w:lastRenderedPageBreak/>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00"/>
          <w:sz w:val="14"/>
        </w:rPr>
        <w:br/>
      </w:r>
      <w:r w:rsidRPr="00A03618">
        <w:rPr>
          <w:color w:val="000000"/>
          <w:sz w:val="14"/>
        </w:rPr>
        <w:br/>
        <w:t xml:space="preserve">    </w:t>
      </w:r>
      <w:r w:rsidRPr="00A03618">
        <w:rPr>
          <w:color w:val="008000"/>
          <w:sz w:val="14"/>
        </w:rPr>
        <w:t>% SUSTAINER STAGE ONLY</w:t>
      </w:r>
      <w:r w:rsidRPr="00A03618">
        <w:rPr>
          <w:color w:val="000000"/>
          <w:sz w:val="14"/>
        </w:rPr>
        <w:br/>
        <w:t xml:space="preserve">    </w:t>
      </w:r>
      <w:r w:rsidRPr="00A03618">
        <w:rPr>
          <w:color w:val="0000FF"/>
          <w:sz w:val="14"/>
        </w:rPr>
        <w:t>elseif</w:t>
      </w:r>
      <w:r w:rsidRPr="00A03618">
        <w:rPr>
          <w:color w:val="000000"/>
          <w:sz w:val="14"/>
        </w:rPr>
        <w:t xml:space="preserve"> t &gt; 2.3</w:t>
      </w:r>
      <w:r w:rsidRPr="00A03618">
        <w:rPr>
          <w:color w:val="000000"/>
          <w:sz w:val="14"/>
        </w:rPr>
        <w:br/>
        <w:t xml:space="preserve">        l = 0.80; </w:t>
      </w:r>
      <w:r w:rsidRPr="00A03618">
        <w:rPr>
          <w:color w:val="008000"/>
          <w:sz w:val="14"/>
        </w:rPr>
        <w:t>% length of sustainer body tube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r>
      <w:r w:rsidRPr="00A03618">
        <w:rPr>
          <w:color w:val="000000"/>
          <w:sz w:val="14"/>
        </w:rPr>
        <w:lastRenderedPageBreak/>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8000"/>
          <w:sz w:val="14"/>
        </w:rPr>
        <w:t>% ~ RECOVERY ~</w:t>
      </w:r>
      <w:r w:rsidRPr="00A03618">
        <w:rPr>
          <w:color w:val="000000"/>
          <w:sz w:val="14"/>
        </w:rPr>
        <w:br/>
      </w:r>
      <w:r w:rsidRPr="00A03618">
        <w:rPr>
          <w:color w:val="0000FF"/>
          <w:sz w:val="14"/>
        </w:rPr>
        <w:t>elseif</w:t>
      </w:r>
      <w:r w:rsidRPr="00A03618">
        <w:rPr>
          <w:color w:val="000000"/>
          <w:sz w:val="14"/>
        </w:rPr>
        <w:t xml:space="preserve"> v &lt; 0</w:t>
      </w:r>
      <w:r w:rsidRPr="00A03618">
        <w:rPr>
          <w:color w:val="000000"/>
          <w:sz w:val="14"/>
        </w:rPr>
        <w:br/>
        <w:t xml:space="preserve">    D = 0.30; </w:t>
      </w:r>
      <w:r w:rsidRPr="00A03618">
        <w:rPr>
          <w:color w:val="008000"/>
          <w:sz w:val="14"/>
        </w:rPr>
        <w:t>% diameter of parachute (m)</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90</w:t>
      </w:r>
      <w:r w:rsidRPr="00A03618">
        <w:rPr>
          <w:color w:val="000000"/>
          <w:sz w:val="14"/>
        </w:rPr>
        <w:br/>
        <w:t xml:space="preserve">        D = 0.75;</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3075A39B" w14:textId="77777777" w:rsidR="00AD1408" w:rsidRPr="00AD1408" w:rsidRDefault="00AD1408" w:rsidP="00AD1408"/>
    <w:p w14:paraId="64021EF1" w14:textId="1FB036C9" w:rsidR="00AD1408" w:rsidRDefault="00AD1408" w:rsidP="00AD1408">
      <w:pPr>
        <w:pStyle w:val="Heading4"/>
      </w:pPr>
      <w:bookmarkStart w:id="602" w:name="_Toc514801901"/>
      <w:bookmarkStart w:id="603" w:name="_Toc524608615"/>
      <w:r>
        <w:t>Acceleration of Sustainer</w:t>
      </w:r>
      <w:bookmarkEnd w:id="602"/>
      <w:bookmarkEnd w:id="603"/>
    </w:p>
    <w:p w14:paraId="24F8B36B" w14:textId="48266FE8" w:rsidR="00AD1408" w:rsidRPr="00441C16" w:rsidRDefault="00AD1408" w:rsidP="00441C16">
      <w:pPr>
        <w:pStyle w:val="MATLABCode"/>
        <w:rPr>
          <w:color w:val="000000"/>
          <w:sz w:val="14"/>
        </w:rPr>
      </w:pPr>
      <w:r w:rsidRPr="00A03618">
        <w:rPr>
          <w:color w:val="008000"/>
          <w:sz w:val="14"/>
        </w:rPr>
        <w:t>% ~ AETHER4 ~</w:t>
      </w:r>
      <w:r w:rsidRPr="00A03618">
        <w:rPr>
          <w:color w:val="000000"/>
          <w:sz w:val="14"/>
        </w:rPr>
        <w:br/>
      </w:r>
      <w:r w:rsidRPr="00A03618">
        <w:rPr>
          <w:color w:val="000000"/>
          <w:sz w:val="14"/>
        </w:rPr>
        <w:br/>
      </w:r>
      <w:r w:rsidRPr="00A03618">
        <w:rPr>
          <w:color w:val="0000FF"/>
          <w:sz w:val="14"/>
        </w:rPr>
        <w:lastRenderedPageBreak/>
        <w:t>function</w:t>
      </w:r>
      <w:r w:rsidRPr="00A03618">
        <w:rPr>
          <w:color w:val="000000"/>
          <w:sz w:val="14"/>
        </w:rPr>
        <w:t xml:space="preserve"> [a, d] = GetAcceleration (t , v, h )</w:t>
      </w:r>
      <w:r w:rsidRPr="00A03618">
        <w:rPr>
          <w:color w:val="000000"/>
          <w:sz w:val="14"/>
        </w:rPr>
        <w:br/>
        <w:t>g = 9.81;</w:t>
      </w:r>
      <w:r w:rsidRPr="00A03618">
        <w:rPr>
          <w:color w:val="000000"/>
          <w:sz w:val="14"/>
        </w:rPr>
        <w:br/>
        <w:t>f = GetThrust ( t );</w:t>
      </w:r>
      <w:r w:rsidRPr="00A03618">
        <w:rPr>
          <w:color w:val="000000"/>
          <w:sz w:val="14"/>
        </w:rPr>
        <w:br/>
        <w:t>m = GetMass ( t );</w:t>
      </w:r>
      <w:r w:rsidRPr="00A03618">
        <w:rPr>
          <w:color w:val="000000"/>
          <w:sz w:val="14"/>
        </w:rPr>
        <w:br/>
        <w:t>[d] = GetDrag ( v,h,t );</w:t>
      </w:r>
      <w:r w:rsidRPr="00A03618">
        <w:rPr>
          <w:color w:val="000000"/>
          <w:sz w:val="14"/>
        </w:rPr>
        <w:br/>
        <w:t xml:space="preserve">a = ( f - m*g - d )/ m ; </w:t>
      </w:r>
      <w:r w:rsidRPr="00A03618">
        <w:rPr>
          <w:color w:val="008000"/>
          <w:sz w:val="14"/>
        </w:rPr>
        <w:t>% Newton Second Law</w:t>
      </w:r>
      <w:r w:rsidRPr="00A03618">
        <w:rPr>
          <w:color w:val="000000"/>
          <w:sz w:val="14"/>
        </w:rPr>
        <w:br/>
      </w:r>
      <w:r w:rsidRPr="00A03618">
        <w:rPr>
          <w:color w:val="0000FF"/>
          <w:sz w:val="14"/>
        </w:rPr>
        <w:t>end</w:t>
      </w:r>
    </w:p>
    <w:p w14:paraId="2A2A9A6B" w14:textId="77777777" w:rsidR="00AD1408" w:rsidRPr="00AD1408" w:rsidRDefault="00AD1408" w:rsidP="00AD1408"/>
    <w:p w14:paraId="494D0871" w14:textId="23DB52B6" w:rsidR="00AD1408" w:rsidRDefault="00AD1408" w:rsidP="00AD1408">
      <w:pPr>
        <w:pStyle w:val="Heading4"/>
      </w:pPr>
      <w:bookmarkStart w:id="604" w:name="_Toc514801902"/>
      <w:bookmarkStart w:id="605" w:name="_Toc524608616"/>
      <w:r>
        <w:t>Acceleration of Booster</w:t>
      </w:r>
      <w:bookmarkEnd w:id="604"/>
      <w:bookmarkEnd w:id="605"/>
    </w:p>
    <w:p w14:paraId="45451922" w14:textId="77777777" w:rsidR="00AD1408" w:rsidRPr="00A03618" w:rsidRDefault="00AD1408" w:rsidP="00AD1408">
      <w:pPr>
        <w:pStyle w:val="MATLABCode"/>
        <w:rPr>
          <w:color w:val="000000"/>
          <w:sz w:val="14"/>
        </w:rPr>
      </w:pPr>
      <w:r w:rsidRPr="00A03618">
        <w:rPr>
          <w:color w:val="008000"/>
          <w:sz w:val="14"/>
        </w:rPr>
        <w:t>% Achieve acceleration of the booster after seperation</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GetAcceleration2 ( v,h )</w:t>
      </w:r>
      <w:r w:rsidRPr="00A03618">
        <w:rPr>
          <w:color w:val="000000"/>
          <w:sz w:val="14"/>
        </w:rPr>
        <w:br/>
      </w:r>
      <w:r w:rsidRPr="00A03618">
        <w:rPr>
          <w:color w:val="000000"/>
          <w:sz w:val="14"/>
        </w:rPr>
        <w:br/>
      </w:r>
      <w:r w:rsidRPr="00A03618">
        <w:rPr>
          <w:color w:val="008000"/>
          <w:sz w:val="14"/>
        </w:rPr>
        <w:t>% Mass of Booster parts</w:t>
      </w:r>
      <w:r w:rsidRPr="00A03618">
        <w:rPr>
          <w:color w:val="000000"/>
          <w:sz w:val="14"/>
        </w:rPr>
        <w:br/>
        <w:t xml:space="preserve">Mstagingcoupler     = .058;    </w:t>
      </w:r>
      <w:r w:rsidRPr="00A03618">
        <w:rPr>
          <w:color w:val="008000"/>
          <w:sz w:val="14"/>
        </w:rPr>
        <w:t>% Mass of Staging Coupler</w:t>
      </w:r>
      <w:r w:rsidRPr="00A03618">
        <w:rPr>
          <w:color w:val="000000"/>
          <w:sz w:val="14"/>
        </w:rPr>
        <w:br/>
        <w:t xml:space="preserve">Mboosterbodytube    = .145;    </w:t>
      </w:r>
      <w:r w:rsidRPr="00A03618">
        <w:rPr>
          <w:color w:val="008000"/>
          <w:sz w:val="14"/>
        </w:rPr>
        <w:t>% Body tube and two centering rings</w:t>
      </w:r>
      <w:r w:rsidRPr="00A03618">
        <w:rPr>
          <w:color w:val="000000"/>
          <w:sz w:val="14"/>
        </w:rPr>
        <w:br/>
        <w:t xml:space="preserve">Maftfins            = .079;    </w:t>
      </w:r>
      <w:r w:rsidRPr="00A03618">
        <w:rPr>
          <w:color w:val="008000"/>
          <w:sz w:val="14"/>
        </w:rPr>
        <w:t>% Mass of the 3 aft fins</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Mboostprop          = .082;    </w:t>
      </w:r>
      <w:r w:rsidRPr="00A03618">
        <w:rPr>
          <w:color w:val="008000"/>
          <w:sz w:val="14"/>
        </w:rPr>
        <w:t>% Mass of booster propellant</w:t>
      </w:r>
      <w:r w:rsidRPr="00A03618">
        <w:rPr>
          <w:color w:val="000000"/>
          <w:sz w:val="14"/>
        </w:rPr>
        <w:br/>
        <w:t xml:space="preserve">Mcasingtuberetainer = .101;    </w:t>
      </w:r>
      <w:r w:rsidRPr="00A03618">
        <w:rPr>
          <w:color w:val="008000"/>
          <w:sz w:val="14"/>
        </w:rPr>
        <w:t>% Mass of the Engine Casing, Engine Tube and Retainer</w:t>
      </w:r>
      <w:r w:rsidRPr="00A03618">
        <w:rPr>
          <w:color w:val="000000"/>
          <w:sz w:val="14"/>
        </w:rPr>
        <w:br/>
      </w:r>
      <w:r w:rsidRPr="00A03618">
        <w:rPr>
          <w:color w:val="000000"/>
          <w:sz w:val="14"/>
        </w:rPr>
        <w:br/>
      </w:r>
      <w:r w:rsidRPr="00A03618">
        <w:rPr>
          <w:color w:val="000000"/>
          <w:sz w:val="14"/>
        </w:rPr>
        <w:br/>
        <w:t xml:space="preserve">g = 9.81;                                                                                            </w:t>
      </w:r>
      <w:r w:rsidRPr="00A03618">
        <w:rPr>
          <w:color w:val="008000"/>
          <w:sz w:val="14"/>
        </w:rPr>
        <w:t>% Gravity through flight (constant &lt; 10,000 feet)</w:t>
      </w:r>
      <w:r w:rsidRPr="00A03618">
        <w:rPr>
          <w:color w:val="000000"/>
          <w:sz w:val="14"/>
        </w:rPr>
        <w:br/>
        <w:t xml:space="preserve">f = 0;                                                                                               </w:t>
      </w:r>
      <w:r w:rsidRPr="00A03618">
        <w:rPr>
          <w:color w:val="008000"/>
          <w:sz w:val="14"/>
        </w:rPr>
        <w:t>% No upwards thrust</w:t>
      </w:r>
      <w:r w:rsidRPr="00A03618">
        <w:rPr>
          <w:color w:val="000000"/>
          <w:sz w:val="14"/>
        </w:rPr>
        <w:br/>
        <w:t xml:space="preserve">m = Mstagingcoupler + Mboosterbodytube + Maftfins + Mboostinit - Mboostprop + Mcasingtuberetainer;   </w:t>
      </w:r>
      <w:r w:rsidRPr="00A03618">
        <w:rPr>
          <w:color w:val="008000"/>
          <w:sz w:val="14"/>
        </w:rPr>
        <w:t>% Mass of falling booster</w:t>
      </w:r>
      <w:r w:rsidRPr="00A03618">
        <w:rPr>
          <w:color w:val="000000"/>
          <w:sz w:val="14"/>
        </w:rPr>
        <w:br/>
        <w:t xml:space="preserve">[d] = GetDrag2 ( v,h );                                                                                </w:t>
      </w:r>
      <w:r w:rsidRPr="00A03618">
        <w:rPr>
          <w:color w:val="008000"/>
          <w:sz w:val="14"/>
        </w:rPr>
        <w:t>% Drag of booster through flight</w:t>
      </w:r>
      <w:r w:rsidRPr="00A03618">
        <w:rPr>
          <w:color w:val="000000"/>
          <w:sz w:val="14"/>
        </w:rPr>
        <w:br/>
        <w:t xml:space="preserve">a = ( f - m*g - d )/ m ; </w:t>
      </w:r>
      <w:r w:rsidRPr="00A03618">
        <w:rPr>
          <w:color w:val="008000"/>
          <w:sz w:val="14"/>
        </w:rPr>
        <w:t>% Newton's Second Law                                                     % Acceleration equation for a falling body with drag</w:t>
      </w:r>
      <w:r w:rsidRPr="00A03618">
        <w:rPr>
          <w:color w:val="000000"/>
          <w:sz w:val="14"/>
        </w:rPr>
        <w:br/>
      </w:r>
      <w:r w:rsidRPr="00A03618">
        <w:rPr>
          <w:color w:val="0000FF"/>
          <w:sz w:val="14"/>
        </w:rPr>
        <w:t>end</w:t>
      </w:r>
    </w:p>
    <w:p w14:paraId="7AEC9215" w14:textId="6E9990D4" w:rsidR="00A03618" w:rsidRDefault="00A03618" w:rsidP="00A03618">
      <w:pPr>
        <w:pStyle w:val="Heading2"/>
      </w:pPr>
      <w:bookmarkStart w:id="606" w:name="_Toc514801903"/>
      <w:bookmarkStart w:id="607" w:name="_Toc524608617"/>
      <w:r>
        <w:t>Caliber Function Code</w:t>
      </w:r>
      <w:bookmarkEnd w:id="606"/>
      <w:bookmarkEnd w:id="607"/>
    </w:p>
    <w:p w14:paraId="4C8AF529" w14:textId="35525D24" w:rsidR="00A03618" w:rsidRDefault="00A03618" w:rsidP="00A03618"/>
    <w:p w14:paraId="2DD0C1FF" w14:textId="77777777" w:rsidR="00A03618" w:rsidRDefault="00A03618" w:rsidP="00A03618">
      <w:pPr>
        <w:pStyle w:val="MATLABCode"/>
        <w:rPr>
          <w:color w:val="000000"/>
        </w:rPr>
      </w:pPr>
      <w:r w:rsidRPr="00671C71">
        <w:rPr>
          <w:color w:val="008000"/>
        </w:rPr>
        <w:t>% Calculated the CG, CP and plots the caliber of a 2 stage rocket</w:t>
      </w:r>
      <w:r>
        <w:rPr>
          <w:color w:val="000000"/>
        </w:rPr>
        <w:br/>
      </w:r>
      <w:r>
        <w:rPr>
          <w:color w:val="000000"/>
        </w:rPr>
        <w:br/>
      </w:r>
      <w:r w:rsidRPr="00671C71">
        <w:rPr>
          <w:color w:val="008000"/>
        </w:rPr>
        <w:t>% Mass in kilograms (kg)</w:t>
      </w:r>
      <w:r>
        <w:rPr>
          <w:color w:val="000000"/>
        </w:rPr>
        <w:br/>
      </w:r>
      <w:r w:rsidRPr="00671C71">
        <w:rPr>
          <w:color w:val="008000"/>
        </w:rPr>
        <w:t>% Distance in meters (m)</w:t>
      </w:r>
      <w:r>
        <w:rPr>
          <w:color w:val="000000"/>
        </w:rPr>
        <w:br/>
      </w:r>
      <w:r w:rsidRPr="00671C71">
        <w:rPr>
          <w:color w:val="008000"/>
        </w:rPr>
        <w:t>% Time in seconds (s)</w:t>
      </w:r>
      <w:r>
        <w:rPr>
          <w:color w:val="000000"/>
        </w:rPr>
        <w:br/>
      </w:r>
      <w:r>
        <w:rPr>
          <w:color w:val="000000"/>
        </w:rPr>
        <w:br/>
      </w:r>
      <w:r>
        <w:rPr>
          <w:color w:val="000000"/>
        </w:rPr>
        <w:br/>
      </w:r>
      <w:r w:rsidRPr="00671C71">
        <w:rPr>
          <w:color w:val="008000"/>
        </w:rPr>
        <w:t>% Time Resolution</w:t>
      </w:r>
      <w:r>
        <w:rPr>
          <w:color w:val="000000"/>
        </w:rPr>
        <w:br/>
        <w:t>res = 1000;</w:t>
      </w:r>
      <w:r>
        <w:rPr>
          <w:color w:val="000000"/>
        </w:rPr>
        <w:br/>
      </w:r>
      <w:r>
        <w:rPr>
          <w:color w:val="000000"/>
        </w:rPr>
        <w:br/>
      </w:r>
      <w:r w:rsidRPr="00671C71">
        <w:rPr>
          <w:color w:val="008000"/>
        </w:rPr>
        <w:t>% Booster and Sustainer Time Values</w:t>
      </w:r>
      <w:r>
        <w:rPr>
          <w:color w:val="000000"/>
        </w:rPr>
        <w:br/>
        <w:t>Tboost     = 1.3;</w:t>
      </w:r>
      <w:r>
        <w:rPr>
          <w:color w:val="000000"/>
        </w:rPr>
        <w:br/>
        <w:t>Tsust      = 3.0;</w:t>
      </w:r>
      <w:r>
        <w:rPr>
          <w:color w:val="000000"/>
        </w:rPr>
        <w:br/>
      </w:r>
      <w:r>
        <w:rPr>
          <w:color w:val="000000"/>
        </w:rPr>
        <w:br/>
      </w:r>
      <w:r w:rsidRPr="00671C71">
        <w:rPr>
          <w:color w:val="008000"/>
        </w:rPr>
        <w:lastRenderedPageBreak/>
        <w:t>% Lengths: In Meters (m)</w:t>
      </w:r>
      <w:r>
        <w:rPr>
          <w:color w:val="000000"/>
        </w:rPr>
        <w:br/>
      </w:r>
      <w:r w:rsidRPr="00671C71">
        <w:rPr>
          <w:color w:val="008000"/>
        </w:rPr>
        <w:t>% Main Components:</w:t>
      </w:r>
      <w:r>
        <w:rPr>
          <w:color w:val="000000"/>
        </w:rPr>
        <w:br/>
        <w:t>Lnosecone        = .240;</w:t>
      </w:r>
      <w:r>
        <w:rPr>
          <w:color w:val="000000"/>
        </w:rPr>
        <w:br/>
        <w:t>Lshoulder        = .310;</w:t>
      </w:r>
      <w:r>
        <w:rPr>
          <w:color w:val="000000"/>
        </w:rPr>
        <w:br/>
        <w:t>Lebay            = .200;</w:t>
      </w:r>
      <w:r>
        <w:rPr>
          <w:color w:val="000000"/>
        </w:rPr>
        <w:br/>
        <w:t>Lsustbodytube    = .330;</w:t>
      </w:r>
      <w:r>
        <w:rPr>
          <w:color w:val="000000"/>
        </w:rPr>
        <w:br/>
        <w:t>Lforwardfins     = .130;</w:t>
      </w:r>
      <w:r>
        <w:rPr>
          <w:color w:val="000000"/>
        </w:rPr>
        <w:br/>
        <w:t>Lstagingcoupler  = .135;</w:t>
      </w:r>
      <w:r>
        <w:rPr>
          <w:color w:val="000000"/>
        </w:rPr>
        <w:br/>
        <w:t>Lboosterbodytube = .448;</w:t>
      </w:r>
      <w:r>
        <w:rPr>
          <w:color w:val="000000"/>
        </w:rPr>
        <w:br/>
        <w:t>Laftfins         = .115;</w:t>
      </w:r>
      <w:r>
        <w:rPr>
          <w:color w:val="000000"/>
        </w:rPr>
        <w:br/>
        <w:t>Lboost           = .187;</w:t>
      </w:r>
      <w:r>
        <w:rPr>
          <w:color w:val="000000"/>
        </w:rPr>
        <w:br/>
        <w:t>Lsust            = .187;</w:t>
      </w:r>
      <w:r>
        <w:rPr>
          <w:color w:val="000000"/>
        </w:rPr>
        <w:br/>
      </w:r>
      <w:r>
        <w:rPr>
          <w:color w:val="000000"/>
        </w:rPr>
        <w:br/>
      </w:r>
      <w:r w:rsidRPr="00671C71">
        <w:rPr>
          <w:color w:val="008000"/>
        </w:rPr>
        <w:t>% Internal electronics (m)</w:t>
      </w:r>
      <w:r>
        <w:rPr>
          <w:color w:val="000000"/>
        </w:rPr>
        <w:br/>
        <w:t>Lbattery       = 0.0265;</w:t>
      </w:r>
      <w:r>
        <w:rPr>
          <w:color w:val="000000"/>
        </w:rPr>
        <w:br/>
      </w:r>
      <w:r w:rsidRPr="00671C71">
        <w:rPr>
          <w:color w:val="008000"/>
        </w:rPr>
        <w:t>%Laltimeter     = 0.0996;</w:t>
      </w:r>
      <w:r>
        <w:rPr>
          <w:color w:val="000000"/>
        </w:rPr>
        <w:br/>
      </w:r>
      <w:r w:rsidRPr="00671C71">
        <w:rPr>
          <w:color w:val="008000"/>
        </w:rPr>
        <w:t>%LSEDSaltimeter = 0.06985;</w:t>
      </w:r>
      <w:r>
        <w:rPr>
          <w:color w:val="000000"/>
        </w:rPr>
        <w:br/>
      </w:r>
      <w:r w:rsidRPr="00671C71">
        <w:rPr>
          <w:color w:val="008000"/>
        </w:rPr>
        <w:t>%Lswitch        = 0.01;</w:t>
      </w:r>
      <w:r>
        <w:rPr>
          <w:color w:val="000000"/>
        </w:rPr>
        <w:br/>
      </w:r>
      <w:r>
        <w:rPr>
          <w:color w:val="000000"/>
        </w:rPr>
        <w:br/>
      </w:r>
      <w:r w:rsidRPr="00671C71">
        <w:rPr>
          <w:color w:val="008000"/>
        </w:rPr>
        <w:t>% Internal pieces (m)</w:t>
      </w:r>
      <w:r>
        <w:rPr>
          <w:color w:val="000000"/>
        </w:rPr>
        <w:br/>
        <w:t>Ldrogueparachute  = 0.04;</w:t>
      </w:r>
      <w:r>
        <w:rPr>
          <w:color w:val="000000"/>
        </w:rPr>
        <w:br/>
        <w:t>Lmainparachute    = 0.08;</w:t>
      </w:r>
      <w:r>
        <w:rPr>
          <w:color w:val="000000"/>
        </w:rPr>
        <w:br/>
        <w:t>Lboosterparachute = 0.06;</w:t>
      </w:r>
      <w:r>
        <w:rPr>
          <w:color w:val="000000"/>
        </w:rPr>
        <w:br/>
      </w:r>
      <w:r>
        <w:rPr>
          <w:color w:val="000000"/>
        </w:rPr>
        <w:br/>
      </w:r>
      <w:r w:rsidRPr="00671C71">
        <w:rPr>
          <w:color w:val="008000"/>
        </w:rPr>
        <w:t>% Coupler BodyTube Pieces</w:t>
      </w:r>
      <w:r>
        <w:rPr>
          <w:color w:val="000000"/>
        </w:rPr>
        <w:br/>
        <w:t xml:space="preserve">LcouplerBodyTubeEbay  = .025;  </w:t>
      </w:r>
      <w:r w:rsidRPr="00671C71">
        <w:rPr>
          <w:color w:val="008000"/>
        </w:rPr>
        <w:t>%(m)</w:t>
      </w:r>
      <w:r>
        <w:rPr>
          <w:color w:val="000000"/>
        </w:rPr>
        <w:br/>
        <w:t>LcouplerBodyTubeStage = .025;</w:t>
      </w:r>
      <w:r>
        <w:rPr>
          <w:color w:val="000000"/>
        </w:rPr>
        <w:br/>
      </w:r>
      <w:r w:rsidRPr="00671C71">
        <w:rPr>
          <w:color w:val="008000"/>
        </w:rPr>
        <w:t>% Motor Hang</w:t>
      </w:r>
      <w:r>
        <w:rPr>
          <w:color w:val="000000"/>
        </w:rPr>
        <w:br/>
        <w:t>sustmotorhang  = .0458;</w:t>
      </w:r>
      <w:r>
        <w:rPr>
          <w:color w:val="000000"/>
        </w:rPr>
        <w:br/>
        <w:t>boostmotorhang = .0359;</w:t>
      </w:r>
      <w:r>
        <w:rPr>
          <w:color w:val="000000"/>
        </w:rPr>
        <w:br/>
      </w:r>
      <w:r>
        <w:rPr>
          <w:color w:val="000000"/>
        </w:rPr>
        <w:br/>
      </w:r>
      <w:r w:rsidRPr="00671C71">
        <w:rPr>
          <w:color w:val="008000"/>
        </w:rPr>
        <w:t>% Distances: Centroid Calculations from the Tip of Nosecone to the middle of the component</w:t>
      </w:r>
      <w:r>
        <w:rPr>
          <w:color w:val="000000"/>
        </w:rPr>
        <w:br/>
      </w:r>
      <w:r>
        <w:rPr>
          <w:color w:val="000000"/>
        </w:rPr>
        <w:br/>
      </w:r>
      <w:r>
        <w:rPr>
          <w:color w:val="000000"/>
        </w:rPr>
        <w:br/>
      </w:r>
      <w:r w:rsidRPr="00671C71">
        <w:rPr>
          <w:color w:val="008000"/>
        </w:rPr>
        <w:t>% Main Components:</w:t>
      </w:r>
      <w:r>
        <w:rPr>
          <w:color w:val="000000"/>
        </w:rPr>
        <w:br/>
        <w:t>Dnosecone        = Lnosecone*.666;</w:t>
      </w:r>
      <w:r>
        <w:rPr>
          <w:color w:val="000000"/>
        </w:rPr>
        <w:br/>
        <w:t>Dshoulder        = Lnosecone + Lshoulder/2;</w:t>
      </w:r>
      <w:r>
        <w:rPr>
          <w:color w:val="000000"/>
        </w:rPr>
        <w:br/>
        <w:t>Debay            = Dshoulder + Lshoulder/2  + LcouplerBodyTubeEbay/2;</w:t>
      </w:r>
      <w:r>
        <w:rPr>
          <w:color w:val="000000"/>
        </w:rPr>
        <w:br/>
        <w:t>Dsustbodytube    = Debay + LcouplerBodyTubeEbay/2 + Lsustbodytube/2;</w:t>
      </w:r>
      <w:r>
        <w:rPr>
          <w:color w:val="000000"/>
        </w:rPr>
        <w:br/>
        <w:t>Dforwardfins     = Dsustbodytube + Lsustbodytube/2 - Lforwardfins/2 - .015;</w:t>
      </w:r>
      <w:r>
        <w:rPr>
          <w:color w:val="000000"/>
        </w:rPr>
        <w:br/>
        <w:t>Dstagingcoupler  = Dsustbodytube + Lsustbodytube/2 + LcouplerBodyTubeStage/2;</w:t>
      </w:r>
      <w:r>
        <w:rPr>
          <w:color w:val="000000"/>
        </w:rPr>
        <w:br/>
        <w:t>Dsust            = Dstagingcoupler - LcouplerBodyTubeStage/2 - Lsust/2 + sustmotorhang;</w:t>
      </w:r>
      <w:r>
        <w:rPr>
          <w:color w:val="000000"/>
        </w:rPr>
        <w:br/>
        <w:t>Dboosterbodytube = Dstagingcoupler + LcouplerBodyTubeStage/2 + Lboosterbodytube/2;</w:t>
      </w:r>
      <w:r>
        <w:rPr>
          <w:color w:val="000000"/>
        </w:rPr>
        <w:br/>
        <w:t>Daftfins         = Dstagingcoupler + LcouplerBodyTubeStage/2 + Lboosterbodytube - Laftfins/2 - .005;</w:t>
      </w:r>
      <w:r>
        <w:rPr>
          <w:color w:val="000000"/>
        </w:rPr>
        <w:br/>
        <w:t>Dboost           = Dstagingcoupler + LcouplerBodyTubeStage/2 + Lboosterbodytube - Lboost/2 + boostmotorhang;</w:t>
      </w:r>
      <w:r>
        <w:rPr>
          <w:color w:val="000000"/>
        </w:rPr>
        <w:br/>
      </w:r>
      <w:r>
        <w:rPr>
          <w:color w:val="000000"/>
        </w:rPr>
        <w:br/>
      </w:r>
      <w:r w:rsidRPr="00671C71">
        <w:rPr>
          <w:color w:val="008000"/>
        </w:rPr>
        <w:t>% Internal Components: Marks the beginning of the Component</w:t>
      </w:r>
      <w:r>
        <w:rPr>
          <w:color w:val="000000"/>
        </w:rPr>
        <w:br/>
        <w:t xml:space="preserve">xbattery            = 0.02;    </w:t>
      </w:r>
      <w:r w:rsidRPr="00671C71">
        <w:rPr>
          <w:color w:val="008000"/>
        </w:rPr>
        <w:t>% From forward of E-Bay Bulk Plate</w:t>
      </w:r>
      <w:r>
        <w:rPr>
          <w:color w:val="000000"/>
        </w:rPr>
        <w:br/>
      </w:r>
      <w:r w:rsidRPr="00671C71">
        <w:rPr>
          <w:color w:val="008000"/>
        </w:rPr>
        <w:t>%xaltimeter          = 0.03;    % From forward of E-Bay Bulk Plate</w:t>
      </w:r>
      <w:r>
        <w:rPr>
          <w:color w:val="000000"/>
        </w:rPr>
        <w:br/>
      </w:r>
      <w:r w:rsidRPr="00671C71">
        <w:rPr>
          <w:color w:val="008000"/>
        </w:rPr>
        <w:t>%xswitch             = 0.02;    % From forward of E-Bay Bulk Plate</w:t>
      </w:r>
      <w:r>
        <w:rPr>
          <w:color w:val="000000"/>
        </w:rPr>
        <w:br/>
      </w:r>
      <w:r w:rsidRPr="00671C71">
        <w:rPr>
          <w:color w:val="008000"/>
        </w:rPr>
        <w:t>%xSEDSaltimeter      = 0.22;    % From forward of Nosecone</w:t>
      </w:r>
      <w:r>
        <w:rPr>
          <w:color w:val="000000"/>
        </w:rPr>
        <w:br/>
      </w:r>
      <w:r>
        <w:rPr>
          <w:color w:val="000000"/>
        </w:rPr>
        <w:br/>
      </w:r>
      <w:r>
        <w:rPr>
          <w:color w:val="000000"/>
        </w:rPr>
        <w:lastRenderedPageBreak/>
        <w:t xml:space="preserve">xmainparachute       = 0.12;       </w:t>
      </w:r>
      <w:r w:rsidRPr="00671C71">
        <w:rPr>
          <w:color w:val="008000"/>
        </w:rPr>
        <w:t>% From forward Shoulder Forward</w:t>
      </w:r>
      <w:r>
        <w:rPr>
          <w:color w:val="000000"/>
        </w:rPr>
        <w:br/>
        <w:t xml:space="preserve">xdrogueparachute      = 0.10;    </w:t>
      </w:r>
      <w:r w:rsidRPr="00671C71">
        <w:rPr>
          <w:color w:val="008000"/>
        </w:rPr>
        <w:t>% From aft of E-Bay Bulk Plate</w:t>
      </w:r>
      <w:r>
        <w:rPr>
          <w:color w:val="000000"/>
        </w:rPr>
        <w:br/>
        <w:t xml:space="preserve">xboosterparachute     = 0.12 - .085;      </w:t>
      </w:r>
      <w:r w:rsidRPr="00671C71">
        <w:rPr>
          <w:color w:val="008000"/>
        </w:rPr>
        <w:t>% From aft of Coupler Bulk Plate</w:t>
      </w:r>
      <w:r>
        <w:rPr>
          <w:color w:val="000000"/>
        </w:rPr>
        <w:br/>
      </w:r>
      <w:r>
        <w:rPr>
          <w:color w:val="000000"/>
        </w:rPr>
        <w:br/>
      </w:r>
      <w:r w:rsidRPr="00671C71">
        <w:rPr>
          <w:color w:val="008000"/>
        </w:rPr>
        <w:t>%xcenteringring1     = 0.25;   % From aft of Sustainer Body Tube (-)</w:t>
      </w:r>
      <w:r>
        <w:rPr>
          <w:color w:val="000000"/>
        </w:rPr>
        <w:br/>
      </w:r>
      <w:r w:rsidRPr="00671C71">
        <w:rPr>
          <w:color w:val="008000"/>
        </w:rPr>
        <w:t>%xcenteringring2     = 0.08;   % From aft of Sustainer Body Tube (-)</w:t>
      </w:r>
      <w:r>
        <w:rPr>
          <w:color w:val="000000"/>
        </w:rPr>
        <w:br/>
      </w:r>
      <w:r w:rsidRPr="00671C71">
        <w:rPr>
          <w:color w:val="008000"/>
        </w:rPr>
        <w:t>%xcenteringring3     = 0.01;   % From aft of Booster Body Tube (-)</w:t>
      </w:r>
      <w:r>
        <w:rPr>
          <w:color w:val="000000"/>
        </w:rPr>
        <w:br/>
      </w:r>
      <w:r w:rsidRPr="00671C71">
        <w:rPr>
          <w:color w:val="008000"/>
        </w:rPr>
        <w:t>%xcenteringring4     = 0.12;   % From aft of Booster Body Tube (-)</w:t>
      </w:r>
      <w:r>
        <w:rPr>
          <w:color w:val="000000"/>
        </w:rPr>
        <w:br/>
      </w:r>
      <w:r>
        <w:rPr>
          <w:color w:val="000000"/>
        </w:rPr>
        <w:br/>
      </w:r>
      <w:r w:rsidRPr="00671C71">
        <w:rPr>
          <w:color w:val="008000"/>
        </w:rPr>
        <w:t>% Internal Electronics:</w:t>
      </w:r>
      <w:r>
        <w:rPr>
          <w:color w:val="000000"/>
        </w:rPr>
        <w:br/>
        <w:t xml:space="preserve">Dbattery       = Debay - Lebay/2 + xbattery + Lbattery/2;       </w:t>
      </w:r>
      <w:r w:rsidRPr="00671C71">
        <w:rPr>
          <w:color w:val="008000"/>
        </w:rPr>
        <w:t>% Offset from E-Bay Forward Bulk Plate</w:t>
      </w:r>
      <w:r>
        <w:rPr>
          <w:color w:val="000000"/>
        </w:rPr>
        <w:br/>
      </w:r>
      <w:r w:rsidRPr="00671C71">
        <w:rPr>
          <w:color w:val="008000"/>
        </w:rPr>
        <w:t>%Daltimeter     = Lnosecone + xaltimeter + Laltimeter/2;   % Offset from E-Bay Forward Bulk Plate</w:t>
      </w:r>
      <w:r>
        <w:rPr>
          <w:color w:val="000000"/>
        </w:rPr>
        <w:br/>
      </w:r>
      <w:r w:rsidRPr="00671C71">
        <w:rPr>
          <w:color w:val="008000"/>
        </w:rPr>
        <w:t>%Dswitch        = Lnosecone + xswitch + Lswitch/2;         % Offset from E-Bay Forward Bulk Plate</w:t>
      </w:r>
      <w:r>
        <w:rPr>
          <w:color w:val="000000"/>
        </w:rPr>
        <w:br/>
      </w:r>
      <w:r w:rsidRPr="00671C71">
        <w:rPr>
          <w:color w:val="008000"/>
        </w:rPr>
        <w:t>%DSEDSaltimeter = xSEDSaltimeter + LSEDSaltimeter/2;       % Offset from Nose Cone Forward</w:t>
      </w:r>
      <w:r>
        <w:rPr>
          <w:color w:val="000000"/>
        </w:rPr>
        <w:br/>
      </w:r>
      <w:r>
        <w:rPr>
          <w:color w:val="000000"/>
        </w:rPr>
        <w:br/>
      </w:r>
      <w:r w:rsidRPr="00671C71">
        <w:rPr>
          <w:color w:val="008000"/>
        </w:rPr>
        <w:t>% Recovery Components:</w:t>
      </w:r>
      <w:r>
        <w:rPr>
          <w:color w:val="000000"/>
        </w:rPr>
        <w:br/>
      </w:r>
      <w:r>
        <w:rPr>
          <w:color w:val="000000"/>
        </w:rPr>
        <w:br/>
        <w:t xml:space="preserve">Ddrogueparachute    = Debay + Lebay/2 + xdrogueparachute + Ldrogueparachute/2 - .07;                                                                </w:t>
      </w:r>
      <w:r w:rsidRPr="00671C71">
        <w:rPr>
          <w:color w:val="008000"/>
        </w:rPr>
        <w:t>% Offset from Nosecone Forward</w:t>
      </w:r>
      <w:r>
        <w:rPr>
          <w:color w:val="000000"/>
        </w:rPr>
        <w:br/>
        <w:t xml:space="preserve">Dmainparachute      = Lnosecone + xmainparachute + Lmainparachute/2;                                                </w:t>
      </w:r>
      <w:r w:rsidRPr="00671C71">
        <w:rPr>
          <w:color w:val="008000"/>
        </w:rPr>
        <w:t>% Offset from E-bay Aft</w:t>
      </w:r>
      <w:r>
        <w:rPr>
          <w:color w:val="000000"/>
        </w:rPr>
        <w:br/>
        <w:t xml:space="preserve">Dboosterparachute   = Dstagingcoupler + LcouplerBodyTubeStage/2 + Lstagingcoupler/2 + xboosterparachute + Lboosterparachute/2;   </w:t>
      </w:r>
      <w:r w:rsidRPr="00671C71">
        <w:rPr>
          <w:color w:val="008000"/>
        </w:rPr>
        <w:t>% Offset from Staging Coupler Aft</w:t>
      </w:r>
      <w:r>
        <w:rPr>
          <w:color w:val="000000"/>
        </w:rPr>
        <w:br/>
      </w:r>
      <w:r>
        <w:rPr>
          <w:color w:val="000000"/>
        </w:rPr>
        <w:br/>
      </w:r>
      <w:r>
        <w:rPr>
          <w:color w:val="000000"/>
        </w:rPr>
        <w:br/>
      </w:r>
      <w:r w:rsidRPr="00671C71">
        <w:rPr>
          <w:color w:val="008000"/>
        </w:rPr>
        <w:t>% Engine Retainment:</w:t>
      </w:r>
      <w:r>
        <w:rPr>
          <w:color w:val="000000"/>
        </w:rPr>
        <w:br/>
      </w:r>
      <w:r w:rsidRPr="00671C71">
        <w:rPr>
          <w:color w:val="008000"/>
        </w:rPr>
        <w:t>%Dcenteringring1      = Dsustbodytube + Lsustbodytube/2 - xcenteringring1;       % Offset from Sustainer Body Tube Aft</w:t>
      </w:r>
      <w:r>
        <w:rPr>
          <w:color w:val="000000"/>
        </w:rPr>
        <w:br/>
      </w:r>
      <w:r w:rsidRPr="00671C71">
        <w:rPr>
          <w:color w:val="008000"/>
        </w:rPr>
        <w:t>%Dcenteringring2      = Dsustbodytube + Lsustbodytube/2 - xcenteringring2;       % Offset from Sustainer Body Tube Aft</w:t>
      </w:r>
      <w:r>
        <w:rPr>
          <w:color w:val="000000"/>
        </w:rPr>
        <w:br/>
      </w:r>
      <w:r w:rsidRPr="00671C71">
        <w:rPr>
          <w:color w:val="008000"/>
        </w:rPr>
        <w:t>%Dcenteringring3      = Dboosterbodytube + Lsustbodytube/2 - xcenteringring3;    % Offset from Booster Body Tube Aft</w:t>
      </w:r>
      <w:r>
        <w:rPr>
          <w:color w:val="000000"/>
        </w:rPr>
        <w:br/>
      </w:r>
      <w:r w:rsidRPr="00671C71">
        <w:rPr>
          <w:color w:val="008000"/>
        </w:rPr>
        <w:t>%Dcenteringring4      = Dboosterbodytube + Lsustbodytube/2 - xcenteringring4;    % Offset from Booster Body Tube Aft</w:t>
      </w:r>
      <w:r>
        <w:rPr>
          <w:color w:val="000000"/>
        </w:rPr>
        <w:br/>
      </w:r>
      <w:r>
        <w:rPr>
          <w:color w:val="000000"/>
        </w:rPr>
        <w:br/>
      </w:r>
      <w:r>
        <w:rPr>
          <w:color w:val="000000"/>
        </w:rPr>
        <w:br/>
      </w:r>
      <w:r w:rsidRPr="00671C71">
        <w:rPr>
          <w:color w:val="008000"/>
        </w:rPr>
        <w:t>% Masses (kg)</w:t>
      </w:r>
      <w:r>
        <w:rPr>
          <w:color w:val="000000"/>
        </w:rPr>
        <w:br/>
      </w:r>
      <w:r w:rsidRPr="00671C71">
        <w:rPr>
          <w:color w:val="008000"/>
        </w:rPr>
        <w:t>% Mass of Components</w:t>
      </w:r>
      <w:r>
        <w:rPr>
          <w:color w:val="000000"/>
        </w:rPr>
        <w:br/>
        <w:t>Mnosecone        = .113;</w:t>
      </w:r>
      <w:r>
        <w:rPr>
          <w:color w:val="000000"/>
        </w:rPr>
        <w:br/>
        <w:t>Mshoulder        = .125;</w:t>
      </w:r>
      <w:r>
        <w:rPr>
          <w:color w:val="000000"/>
        </w:rPr>
        <w:br/>
        <w:t xml:space="preserve">Mebay            = .401; </w:t>
      </w:r>
      <w:r w:rsidRPr="00671C71">
        <w:rPr>
          <w:color w:val="008000"/>
        </w:rPr>
        <w:t>% With a payload of 4 bolts at 180 grams total</w:t>
      </w:r>
      <w:r>
        <w:rPr>
          <w:color w:val="000000"/>
        </w:rPr>
        <w:br/>
      </w:r>
      <w:r>
        <w:rPr>
          <w:color w:val="000000"/>
        </w:rPr>
        <w:br/>
        <w:t>Msustbodytube    = .080;</w:t>
      </w:r>
      <w:r>
        <w:rPr>
          <w:color w:val="000000"/>
        </w:rPr>
        <w:br/>
        <w:t>Mforwardfins     = .030;</w:t>
      </w:r>
      <w:r>
        <w:rPr>
          <w:color w:val="000000"/>
        </w:rPr>
        <w:br/>
        <w:t>Mstagingcoupler  = .083;</w:t>
      </w:r>
      <w:r>
        <w:rPr>
          <w:color w:val="000000"/>
        </w:rPr>
        <w:br/>
        <w:t>Mboosterbodytube = .114;</w:t>
      </w:r>
      <w:r>
        <w:rPr>
          <w:color w:val="000000"/>
        </w:rPr>
        <w:br/>
        <w:t>Maftfins         = .030;</w:t>
      </w:r>
      <w:r>
        <w:rPr>
          <w:color w:val="000000"/>
        </w:rPr>
        <w:br/>
        <w:t xml:space="preserve">Mboostinit       = .194 + .077;    </w:t>
      </w:r>
      <w:r w:rsidRPr="00671C71">
        <w:rPr>
          <w:color w:val="008000"/>
        </w:rPr>
        <w:t>% Initial mass of booster</w:t>
      </w:r>
      <w:r>
        <w:rPr>
          <w:color w:val="000000"/>
        </w:rPr>
        <w:br/>
        <w:t xml:space="preserve">Msustinit        = .198 + .081;    </w:t>
      </w:r>
      <w:r w:rsidRPr="00671C71">
        <w:rPr>
          <w:color w:val="008000"/>
        </w:rPr>
        <w:t>% Initial mass of sustainer</w:t>
      </w:r>
      <w:r>
        <w:rPr>
          <w:color w:val="000000"/>
        </w:rPr>
        <w:br/>
        <w:t xml:space="preserve">Mboostprop       = .082;    </w:t>
      </w:r>
      <w:r w:rsidRPr="00671C71">
        <w:rPr>
          <w:color w:val="008000"/>
        </w:rPr>
        <w:t>% Mass of total propellant</w:t>
      </w:r>
      <w:r>
        <w:rPr>
          <w:color w:val="000000"/>
        </w:rPr>
        <w:br/>
        <w:t xml:space="preserve">Msustprop        = .087;    </w:t>
      </w:r>
      <w:r w:rsidRPr="00671C71">
        <w:rPr>
          <w:color w:val="008000"/>
        </w:rPr>
        <w:t>% Mass of total propellant</w:t>
      </w:r>
      <w:r>
        <w:rPr>
          <w:color w:val="000000"/>
        </w:rPr>
        <w:br/>
      </w:r>
      <w:r>
        <w:rPr>
          <w:color w:val="000000"/>
        </w:rPr>
        <w:br/>
      </w:r>
      <w:r>
        <w:rPr>
          <w:color w:val="000000"/>
        </w:rPr>
        <w:br/>
      </w:r>
      <w:r w:rsidRPr="00671C71">
        <w:rPr>
          <w:color w:val="008000"/>
        </w:rPr>
        <w:lastRenderedPageBreak/>
        <w:t>% Internal electronics (kg)</w:t>
      </w:r>
      <w:r>
        <w:rPr>
          <w:color w:val="000000"/>
        </w:rPr>
        <w:br/>
        <w:t>Mbattery       = 0.045;</w:t>
      </w:r>
      <w:r>
        <w:rPr>
          <w:color w:val="000000"/>
        </w:rPr>
        <w:br/>
        <w:t>Maltimeter     = 0.000;</w:t>
      </w:r>
      <w:r>
        <w:rPr>
          <w:color w:val="000000"/>
        </w:rPr>
        <w:br/>
        <w:t>MSEDSaltimeter = 0.000;</w:t>
      </w:r>
      <w:r>
        <w:rPr>
          <w:color w:val="000000"/>
        </w:rPr>
        <w:br/>
        <w:t>Mswitch        = 0.000;</w:t>
      </w:r>
      <w:r>
        <w:rPr>
          <w:color w:val="000000"/>
        </w:rPr>
        <w:br/>
      </w:r>
      <w:r>
        <w:rPr>
          <w:color w:val="000000"/>
        </w:rPr>
        <w:br/>
      </w:r>
      <w:r w:rsidRPr="00671C71">
        <w:rPr>
          <w:color w:val="008000"/>
        </w:rPr>
        <w:t>% Internal pieces (kg)</w:t>
      </w:r>
      <w:r>
        <w:rPr>
          <w:color w:val="000000"/>
        </w:rPr>
        <w:br/>
        <w:t>Mdrogueparachute    = .025;</w:t>
      </w:r>
      <w:r>
        <w:rPr>
          <w:color w:val="000000"/>
        </w:rPr>
        <w:br/>
        <w:t>Mmainparachute      = .078;</w:t>
      </w:r>
      <w:r>
        <w:rPr>
          <w:color w:val="000000"/>
        </w:rPr>
        <w:br/>
        <w:t>Mboosterparachute   = .043;</w:t>
      </w:r>
      <w:r>
        <w:rPr>
          <w:color w:val="000000"/>
        </w:rPr>
        <w:br/>
      </w:r>
      <w:r>
        <w:rPr>
          <w:color w:val="000000"/>
        </w:rPr>
        <w:br/>
        <w:t>Mcenteringring      = 0;</w:t>
      </w:r>
      <w:r>
        <w:rPr>
          <w:color w:val="000000"/>
        </w:rPr>
        <w:br/>
      </w:r>
      <w:r>
        <w:rPr>
          <w:color w:val="000000"/>
        </w:rPr>
        <w:br/>
      </w:r>
      <w:r w:rsidRPr="00671C71">
        <w:rPr>
          <w:color w:val="008000"/>
        </w:rPr>
        <w:t>% Create a vector of values of the Center of Gravity through the entire flight</w:t>
      </w:r>
      <w:r>
        <w:rPr>
          <w:color w:val="000000"/>
        </w:rPr>
        <w:br/>
      </w:r>
      <w:r>
        <w:rPr>
          <w:color w:val="000000"/>
        </w:rPr>
        <w:br/>
      </w:r>
      <w:r w:rsidRPr="00671C71">
        <w:rPr>
          <w:color w:val="008000"/>
        </w:rPr>
        <w:t>% Create array CG that follows the whole</w:t>
      </w:r>
      <w:r>
        <w:rPr>
          <w:color w:val="000000"/>
        </w:rPr>
        <w:br/>
      </w:r>
      <w:r w:rsidRPr="00671C71">
        <w:rPr>
          <w:color w:val="008000"/>
        </w:rPr>
        <w:t>% rocket from launch till booster seperation</w:t>
      </w:r>
      <w:r>
        <w:rPr>
          <w:color w:val="000000"/>
        </w:rPr>
        <w:br/>
      </w:r>
      <w:r>
        <w:rPr>
          <w:color w:val="000000"/>
        </w:rPr>
        <w:br/>
        <w:t xml:space="preserve">tb      = linspace(0,Tboost,res);             </w:t>
      </w:r>
      <w:r w:rsidRPr="00671C71">
        <w:rPr>
          <w:color w:val="008000"/>
        </w:rPr>
        <w:t>% 1000 different times of flight from 0 to .7 seconds</w:t>
      </w:r>
      <w:r>
        <w:rPr>
          <w:color w:val="000000"/>
        </w:rPr>
        <w:br/>
        <w:t xml:space="preserve">Mboost  = Mboostinit-(Mboostprop/Tboost)*tb;  </w:t>
      </w:r>
      <w:r w:rsidRPr="00671C71">
        <w:rPr>
          <w:color w:val="008000"/>
        </w:rPr>
        <w:t>% Mass of the booster during flight</w:t>
      </w:r>
      <w:r>
        <w:rPr>
          <w:color w:val="000000"/>
        </w:rPr>
        <w:br/>
        <w:t xml:space="preserve">CGBoost = Mboost.*Dboost;                     </w:t>
      </w:r>
      <w:r w:rsidRPr="00671C71">
        <w:rPr>
          <w:color w:val="008000"/>
        </w:rPr>
        <w:t>% Center of Gravity of booster during flight</w:t>
      </w:r>
      <w:r>
        <w:rPr>
          <w:color w:val="000000"/>
        </w:rPr>
        <w:br/>
      </w:r>
      <w:r>
        <w:rPr>
          <w:color w:val="000000"/>
        </w:rPr>
        <w:br/>
      </w:r>
      <w:r>
        <w:rPr>
          <w:color w:val="000000"/>
        </w:rPr>
        <w:br/>
        <w:t>Mtot    = Mboost + Msustinit + Mnosecone + Mshoulder + Mebay + Msustbodytube + Mforwardfins + Mstagingcoupler + Mboosterbodytube</w:t>
      </w:r>
      <w:r w:rsidRPr="00671C71">
        <w:rPr>
          <w:color w:val="0000FF"/>
        </w:rPr>
        <w:t>...</w:t>
      </w:r>
      <w:r w:rsidRPr="00671C71">
        <w:rPr>
          <w:color w:val="008000"/>
        </w:rPr>
        <w:t xml:space="preserve">               % Total mass of sustainer and</w:t>
      </w:r>
      <w:r>
        <w:rPr>
          <w:color w:val="000000"/>
        </w:rPr>
        <w:br/>
        <w:t xml:space="preserve">    + Maftfins + Mbattery + Maltimeter + MSEDSaltimeter + Mswitch + Mdrogueparachute + Mboosterparachute + Mmainparachute + 4*Mcenteringring;     </w:t>
      </w:r>
      <w:r w:rsidRPr="00671C71">
        <w:rPr>
          <w:color w:val="008000"/>
        </w:rPr>
        <w:t>% booster through flight</w:t>
      </w:r>
      <w:r>
        <w:rPr>
          <w:color w:val="000000"/>
        </w:rPr>
        <w:br/>
      </w:r>
      <w:r>
        <w:rPr>
          <w:color w:val="000000"/>
        </w:rPr>
        <w:br/>
        <w:t>CGboostsust      = (CGBoost + Dnosecone*Mnosecone + Dshoulder*Mshoulder + Debay*Mebay + Dsustbodytube*Msustbodytube + Dforwardfins*Mforwardfins</w:t>
      </w:r>
      <w:r w:rsidRPr="00671C71">
        <w:rPr>
          <w:color w:val="0000FF"/>
        </w:rPr>
        <w:t>...</w:t>
      </w:r>
      <w:r w:rsidRPr="00671C71">
        <w:rPr>
          <w:color w:val="008000"/>
        </w:rPr>
        <w:t xml:space="preserve">         % Center of gravity of entire rocket</w:t>
      </w:r>
      <w:r>
        <w:rPr>
          <w:color w:val="000000"/>
        </w:rPr>
        <w:br/>
        <w:t xml:space="preserve">        + Dstagingcoupler*Mstagingcoupler + Dsust*Msustinit + Dboosterbodytube*Mboosterbodytube + Daftfins*Maftfins + Mbattery*Dbattery</w:t>
      </w:r>
      <w:r w:rsidRPr="00671C71">
        <w:rPr>
          <w:color w:val="0000FF"/>
        </w:rPr>
        <w:t>...</w:t>
      </w:r>
      <w:r w:rsidRPr="00671C71">
        <w:rPr>
          <w:color w:val="008000"/>
        </w:rPr>
        <w:t xml:space="preserve">        % through flight before seperation</w:t>
      </w:r>
      <w:r>
        <w:rPr>
          <w:color w:val="000000"/>
        </w:rPr>
        <w:br/>
        <w:t xml:space="preserve">        + Mdrogueparachute*Ddrogueparachute + Mboosterparachute*Dboosterparachute</w:t>
      </w:r>
      <w:r w:rsidRPr="00671C71">
        <w:rPr>
          <w:color w:val="0000FF"/>
        </w:rPr>
        <w:t>...</w:t>
      </w:r>
      <w:r>
        <w:rPr>
          <w:color w:val="000000"/>
        </w:rPr>
        <w:br/>
        <w:t xml:space="preserve">        + Mmainparachute*Dmainparachute)./Mtot;</w:t>
      </w:r>
      <w:r>
        <w:rPr>
          <w:color w:val="000000"/>
        </w:rPr>
        <w:br/>
      </w:r>
      <w:r>
        <w:rPr>
          <w:color w:val="000000"/>
        </w:rPr>
        <w:br/>
      </w:r>
      <w:r w:rsidRPr="00671C71">
        <w:rPr>
          <w:color w:val="008000"/>
        </w:rPr>
        <w:t>% Create vector CGsust that follows the sustainer after booster</w:t>
      </w:r>
      <w:r>
        <w:rPr>
          <w:color w:val="000000"/>
        </w:rPr>
        <w:br/>
      </w:r>
      <w:r w:rsidRPr="00671C71">
        <w:rPr>
          <w:color w:val="008000"/>
        </w:rPr>
        <w:t>% seperation until sustainer burnout when mass stops changing</w:t>
      </w:r>
      <w:r>
        <w:rPr>
          <w:color w:val="000000"/>
        </w:rPr>
        <w:br/>
      </w:r>
      <w:r>
        <w:rPr>
          <w:color w:val="000000"/>
        </w:rPr>
        <w:br/>
        <w:t xml:space="preserve">ts      = linspace(0,Tsust,res);              </w:t>
      </w:r>
      <w:r w:rsidRPr="00671C71">
        <w:rPr>
          <w:color w:val="008000"/>
        </w:rPr>
        <w:t>% 1000 different times of flight from 0 to 1.4 seconds</w:t>
      </w:r>
      <w:r>
        <w:rPr>
          <w:color w:val="000000"/>
        </w:rPr>
        <w:br/>
        <w:t xml:space="preserve">Msust   = Msustinit - (Msustprop/Tsust)*ts;   </w:t>
      </w:r>
      <w:r w:rsidRPr="00671C71">
        <w:rPr>
          <w:color w:val="008000"/>
        </w:rPr>
        <w:t>% Mass of sustainer during flight</w:t>
      </w:r>
      <w:r>
        <w:rPr>
          <w:color w:val="000000"/>
        </w:rPr>
        <w:br/>
        <w:t xml:space="preserve">CGSust  = Msust.*Dsust;                       </w:t>
      </w:r>
      <w:r w:rsidRPr="00671C71">
        <w:rPr>
          <w:color w:val="008000"/>
        </w:rPr>
        <w:t>% Center of Gravity of sustainer during flight</w:t>
      </w:r>
      <w:r>
        <w:rPr>
          <w:color w:val="000000"/>
        </w:rPr>
        <w:br/>
      </w:r>
      <w:r>
        <w:rPr>
          <w:color w:val="000000"/>
        </w:rPr>
        <w:br/>
        <w:t>Mtot2   = Msust + Mnosecone + Mshoulder + Mebay + Msustbodytube + Mforwardfins + Mbattery + Maltimeter</w:t>
      </w:r>
      <w:r w:rsidRPr="00671C71">
        <w:rPr>
          <w:color w:val="0000FF"/>
        </w:rPr>
        <w:t>...</w:t>
      </w:r>
      <w:r w:rsidRPr="00671C71">
        <w:rPr>
          <w:color w:val="008000"/>
        </w:rPr>
        <w:t xml:space="preserve">                                 % Total mass of sustainer through flight</w:t>
      </w:r>
      <w:r>
        <w:rPr>
          <w:color w:val="000000"/>
        </w:rPr>
        <w:br/>
        <w:t xml:space="preserve">        + MSEDSaltimeter + Mswitch + Mdrogueparachute + Mmainparachute + 2*Mcenteringring;                                                </w:t>
      </w:r>
      <w:r w:rsidRPr="00671C71">
        <w:rPr>
          <w:color w:val="008000"/>
        </w:rPr>
        <w:t>% after booster seperation</w:t>
      </w:r>
      <w:r>
        <w:rPr>
          <w:color w:val="000000"/>
        </w:rPr>
        <w:br/>
      </w:r>
      <w:r>
        <w:rPr>
          <w:color w:val="000000"/>
        </w:rPr>
        <w:br/>
        <w:t>CG2     = (CGSust + Dnosecone*Mnosecone + Dshoulder*Mshoulder + Debay*Mebay + Mbattery*Dbattery + Dsustbodytube*Msustbodytube + Dforwardfins*Mforwardfins</w:t>
      </w:r>
      <w:r w:rsidRPr="00671C71">
        <w:rPr>
          <w:color w:val="0000FF"/>
        </w:rPr>
        <w:t>...</w:t>
      </w:r>
      <w:r w:rsidRPr="00671C71">
        <w:rPr>
          <w:color w:val="008000"/>
        </w:rPr>
        <w:t xml:space="preserve">  % Center of gravity of sustainer through flight</w:t>
      </w:r>
      <w:r>
        <w:rPr>
          <w:color w:val="000000"/>
        </w:rPr>
        <w:br/>
        <w:t xml:space="preserve">        + Mdrogueparachute*Ddrogueparachute + Mmainparachute*Dmainparachute)./Mtot2;</w:t>
      </w:r>
      <w:r>
        <w:rPr>
          <w:color w:val="000000"/>
        </w:rPr>
        <w:br/>
      </w:r>
      <w:r>
        <w:rPr>
          <w:color w:val="000000"/>
        </w:rPr>
        <w:lastRenderedPageBreak/>
        <w:br/>
      </w:r>
      <w:r w:rsidRPr="00671C71">
        <w:rPr>
          <w:color w:val="008000"/>
        </w:rPr>
        <w:t>% CP (m) Calculate Center of Pressure of the entire rocket and after booster seperation</w:t>
      </w:r>
      <w:r>
        <w:rPr>
          <w:color w:val="000000"/>
        </w:rPr>
        <w:br/>
      </w:r>
      <w:r>
        <w:rPr>
          <w:color w:val="000000"/>
        </w:rPr>
        <w:br/>
      </w:r>
      <w:r w:rsidRPr="00671C71">
        <w:rPr>
          <w:color w:val="008000"/>
        </w:rPr>
        <w:t>% Fin parameters</w:t>
      </w:r>
      <w:r>
        <w:rPr>
          <w:color w:val="000000"/>
        </w:rPr>
        <w:br/>
        <w:t xml:space="preserve">Cr  = .130;                             </w:t>
      </w:r>
      <w:r w:rsidRPr="00671C71">
        <w:rPr>
          <w:color w:val="008000"/>
        </w:rPr>
        <w:t>% Length of root chord</w:t>
      </w:r>
      <w:r>
        <w:rPr>
          <w:color w:val="000000"/>
        </w:rPr>
        <w:br/>
        <w:t xml:space="preserve">Ct  = .015;                             </w:t>
      </w:r>
      <w:r w:rsidRPr="00671C71">
        <w:rPr>
          <w:color w:val="008000"/>
        </w:rPr>
        <w:t>% Length of tip chord</w:t>
      </w:r>
      <w:r>
        <w:rPr>
          <w:color w:val="000000"/>
        </w:rPr>
        <w:br/>
        <w:t xml:space="preserve">Ss  = .050;                         </w:t>
      </w:r>
      <w:r w:rsidRPr="00671C71">
        <w:rPr>
          <w:color w:val="008000"/>
        </w:rPr>
        <w:t>% Length of semi-span</w:t>
      </w:r>
      <w:r>
        <w:rPr>
          <w:color w:val="000000"/>
        </w:rPr>
        <w:br/>
        <w:t xml:space="preserve">Lf  = .055;                           </w:t>
      </w:r>
      <w:r w:rsidRPr="00671C71">
        <w:rPr>
          <w:color w:val="008000"/>
        </w:rPr>
        <w:t>% Length of mid-chord line</w:t>
      </w:r>
      <w:r>
        <w:rPr>
          <w:color w:val="000000"/>
        </w:rPr>
        <w:br/>
        <w:t xml:space="preserve">Xr  = .100;                             </w:t>
      </w:r>
      <w:r w:rsidRPr="00671C71">
        <w:rPr>
          <w:color w:val="008000"/>
        </w:rPr>
        <w:t>% Length of fin root lead to fin tip lead</w:t>
      </w:r>
      <w:r>
        <w:rPr>
          <w:color w:val="000000"/>
        </w:rPr>
        <w:br/>
        <w:t xml:space="preserve">Xb  = Dforwardfins - Lforwardfins/2;  </w:t>
      </w:r>
      <w:r w:rsidRPr="00671C71">
        <w:rPr>
          <w:color w:val="008000"/>
        </w:rPr>
        <w:t>% Length of nosecone tip to beginning of root chord</w:t>
      </w:r>
      <w:r>
        <w:rPr>
          <w:color w:val="000000"/>
        </w:rPr>
        <w:br/>
      </w:r>
      <w:r>
        <w:rPr>
          <w:color w:val="000000"/>
        </w:rPr>
        <w:br/>
        <w:t xml:space="preserve">Rbodytube = .0574/2;     </w:t>
      </w:r>
      <w:r w:rsidRPr="00671C71">
        <w:rPr>
          <w:color w:val="008000"/>
        </w:rPr>
        <w:t>% Radius of Bodytube</w:t>
      </w:r>
      <w:r>
        <w:rPr>
          <w:color w:val="000000"/>
        </w:rPr>
        <w:br/>
      </w:r>
      <w:r>
        <w:rPr>
          <w:color w:val="000000"/>
        </w:rPr>
        <w:br/>
        <w:t xml:space="preserve">cnn = 2;               </w:t>
      </w:r>
      <w:r w:rsidRPr="00671C71">
        <w:rPr>
          <w:color w:val="008000"/>
        </w:rPr>
        <w:t>% Co-efficient for the type of nose cone - conical</w:t>
      </w:r>
      <w:r>
        <w:rPr>
          <w:color w:val="000000"/>
        </w:rPr>
        <w:br/>
        <w:t xml:space="preserve">xn  = .466 * Lnosecone;  </w:t>
      </w:r>
      <w:r w:rsidRPr="00671C71">
        <w:rPr>
          <w:color w:val="008000"/>
        </w:rPr>
        <w:t>% Location of the center of pressure for a conical nose cone</w:t>
      </w:r>
      <w:r>
        <w:rPr>
          <w:color w:val="000000"/>
        </w:rPr>
        <w:br/>
        <w:t xml:space="preserve">cnt = 0;                 </w:t>
      </w:r>
      <w:r w:rsidRPr="00671C71">
        <w:rPr>
          <w:color w:val="008000"/>
        </w:rPr>
        <w:t>% Cnt would change if rocket diameter changed</w:t>
      </w:r>
      <w:r>
        <w:rPr>
          <w:color w:val="000000"/>
        </w:rPr>
        <w:br/>
        <w:t xml:space="preserve">xt  = 0;                 </w:t>
      </w:r>
      <w:r w:rsidRPr="00671C71">
        <w:rPr>
          <w:color w:val="008000"/>
        </w:rPr>
        <w:t>% Not applicable</w:t>
      </w:r>
      <w:r>
        <w:rPr>
          <w:color w:val="000000"/>
        </w:rPr>
        <w:br/>
        <w:t xml:space="preserve">nf  = 3;                 </w:t>
      </w:r>
      <w:r w:rsidRPr="00671C71">
        <w:rPr>
          <w:color w:val="008000"/>
        </w:rPr>
        <w:t>% Number of Fins</w:t>
      </w:r>
      <w:r>
        <w:rPr>
          <w:color w:val="000000"/>
        </w:rPr>
        <w:br/>
      </w:r>
      <w:r>
        <w:rPr>
          <w:color w:val="000000"/>
        </w:rPr>
        <w:br/>
      </w:r>
      <w:r w:rsidRPr="00671C71">
        <w:rPr>
          <w:color w:val="008000"/>
        </w:rPr>
        <w:t>% Fin Calculations</w:t>
      </w:r>
      <w:r>
        <w:rPr>
          <w:color w:val="000000"/>
        </w:rPr>
        <w:br/>
        <w:t xml:space="preserve">x1=1.0+(Rbodytube/(Ss+Rbodytube));                                          </w:t>
      </w:r>
      <w:r w:rsidRPr="00671C71">
        <w:rPr>
          <w:color w:val="008000"/>
        </w:rPr>
        <w:t>% The following variables allow cnf, a coefficent, to be calculated</w:t>
      </w:r>
      <w:r>
        <w:rPr>
          <w:color w:val="000000"/>
        </w:rPr>
        <w:br/>
        <w:t>x2=4.0*nf*(Ss*Ss/(Rbodytube*Rbodytube*4));</w:t>
      </w:r>
      <w:r>
        <w:rPr>
          <w:color w:val="000000"/>
        </w:rPr>
        <w:br/>
        <w:t>x3a=2.0*Lf;</w:t>
      </w:r>
      <w:r>
        <w:rPr>
          <w:color w:val="000000"/>
        </w:rPr>
        <w:br/>
        <w:t>x3b=Cr+Ct;</w:t>
      </w:r>
      <w:r>
        <w:rPr>
          <w:color w:val="000000"/>
        </w:rPr>
        <w:br/>
        <w:t>x3=x3a/x3b;</w:t>
      </w:r>
      <w:r>
        <w:rPr>
          <w:color w:val="000000"/>
        </w:rPr>
        <w:br/>
        <w:t>x4=1.0+sqrt(1.0+x3^2);</w:t>
      </w:r>
      <w:r>
        <w:rPr>
          <w:color w:val="000000"/>
        </w:rPr>
        <w:br/>
        <w:t xml:space="preserve">cnf=x1*x2/x4;                                                               </w:t>
      </w:r>
      <w:r w:rsidRPr="00671C71">
        <w:rPr>
          <w:color w:val="008000"/>
        </w:rPr>
        <w:t>% A coefficient needed to find center of pressure</w:t>
      </w:r>
      <w:r>
        <w:rPr>
          <w:color w:val="000000"/>
        </w:rPr>
        <w:br/>
        <w:t xml:space="preserve">xf = (1.0/6.0)*(Cr+Ct-(Cr*Ct/(Cr+Ct)))+(Xr/3.0)*((Cr+2.0*Ct)/(Cr+Ct))+Xb;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sidRPr="00671C71">
        <w:rPr>
          <w:color w:val="008000"/>
        </w:rPr>
        <w:t>% Calculation for CP (sustainer)</w:t>
      </w:r>
      <w:r>
        <w:rPr>
          <w:color w:val="000000"/>
        </w:rPr>
        <w:br/>
        <w:t>cnr=cnn+cnt+cnf;</w:t>
      </w:r>
      <w:r>
        <w:rPr>
          <w:color w:val="000000"/>
        </w:rPr>
        <w:br/>
        <w:t xml:space="preserve">cp = ((cnn*xn+cnt*xt+cnf*xf)/cnr);   </w:t>
      </w:r>
      <w:r w:rsidRPr="00671C71">
        <w:rPr>
          <w:color w:val="008000"/>
        </w:rPr>
        <w:t>% Center of Pressure equation for a rocket</w:t>
      </w:r>
      <w:r>
        <w:rPr>
          <w:color w:val="000000"/>
        </w:rPr>
        <w:br/>
      </w:r>
      <w:r>
        <w:rPr>
          <w:color w:val="000000"/>
        </w:rPr>
        <w:br/>
      </w:r>
      <w:r>
        <w:rPr>
          <w:color w:val="000000"/>
        </w:rPr>
        <w:br/>
      </w:r>
      <w:r>
        <w:rPr>
          <w:color w:val="000000"/>
        </w:rPr>
        <w:br/>
      </w:r>
      <w:r w:rsidRPr="00671C71">
        <w:rPr>
          <w:color w:val="008000"/>
        </w:rPr>
        <w:t>% Booster &amp; Sustainer</w:t>
      </w:r>
      <w:r>
        <w:rPr>
          <w:color w:val="000000"/>
        </w:rPr>
        <w:br/>
      </w:r>
      <w:r>
        <w:rPr>
          <w:color w:val="000000"/>
        </w:rPr>
        <w:br/>
      </w:r>
      <w:r w:rsidRPr="00671C71">
        <w:rPr>
          <w:color w:val="008000"/>
        </w:rPr>
        <w:t>% Fin Parameters</w:t>
      </w:r>
      <w:r>
        <w:rPr>
          <w:color w:val="000000"/>
        </w:rPr>
        <w:br/>
        <w:t xml:space="preserve">Cr2   = .115;                             </w:t>
      </w:r>
      <w:r w:rsidRPr="00671C71">
        <w:rPr>
          <w:color w:val="008000"/>
        </w:rPr>
        <w:t>% Length of root chord</w:t>
      </w:r>
      <w:r>
        <w:rPr>
          <w:color w:val="000000"/>
        </w:rPr>
        <w:br/>
        <w:t xml:space="preserve">Ct2   = .060;                             </w:t>
      </w:r>
      <w:r w:rsidRPr="00671C71">
        <w:rPr>
          <w:color w:val="008000"/>
        </w:rPr>
        <w:t>% Length of tip chord</w:t>
      </w:r>
      <w:r>
        <w:rPr>
          <w:color w:val="000000"/>
        </w:rPr>
        <w:br/>
        <w:t xml:space="preserve">Ss2   = .048;                             </w:t>
      </w:r>
      <w:r w:rsidRPr="00671C71">
        <w:rPr>
          <w:color w:val="008000"/>
        </w:rPr>
        <w:t>% Length of semi-span</w:t>
      </w:r>
      <w:r>
        <w:rPr>
          <w:color w:val="000000"/>
        </w:rPr>
        <w:br/>
        <w:t xml:space="preserve">Lf2   = .050;                             </w:t>
      </w:r>
      <w:r w:rsidRPr="00671C71">
        <w:rPr>
          <w:color w:val="008000"/>
        </w:rPr>
        <w:t>% Length of mid-chord line</w:t>
      </w:r>
      <w:r>
        <w:rPr>
          <w:color w:val="000000"/>
        </w:rPr>
        <w:br/>
        <w:t xml:space="preserve">Xr2   = .045;                             </w:t>
      </w:r>
      <w:r w:rsidRPr="00671C71">
        <w:rPr>
          <w:color w:val="008000"/>
        </w:rPr>
        <w:t>% Length of fin root lead to fin tip lead</w:t>
      </w:r>
      <w:r>
        <w:rPr>
          <w:color w:val="000000"/>
        </w:rPr>
        <w:br/>
      </w:r>
      <w:r>
        <w:rPr>
          <w:color w:val="000000"/>
        </w:rPr>
        <w:br/>
        <w:t xml:space="preserve">Xb2  = Daftfins - Laftfins/2 - .02;            </w:t>
      </w:r>
      <w:r w:rsidRPr="00671C71">
        <w:rPr>
          <w:color w:val="008000"/>
        </w:rPr>
        <w:t>% Length of nosecone tip to beginning of aft fins root chord</w:t>
      </w:r>
      <w:r>
        <w:rPr>
          <w:color w:val="000000"/>
        </w:rPr>
        <w:br/>
      </w:r>
      <w:r>
        <w:rPr>
          <w:color w:val="000000"/>
        </w:rPr>
        <w:br/>
      </w:r>
      <w:r w:rsidRPr="00671C71">
        <w:rPr>
          <w:color w:val="008000"/>
        </w:rPr>
        <w:t>% Equations for CP (full rocket)</w:t>
      </w:r>
      <w:r>
        <w:rPr>
          <w:color w:val="000000"/>
        </w:rPr>
        <w:br/>
        <w:t xml:space="preserve">x12=1.0+(Rbodytube/(Ss2+Rbodytube));             </w:t>
      </w:r>
      <w:r w:rsidRPr="00671C71">
        <w:rPr>
          <w:color w:val="008000"/>
        </w:rPr>
        <w:t>% The following variables allow cnf, a coefficent, to be calculated</w:t>
      </w:r>
      <w:r>
        <w:rPr>
          <w:color w:val="000000"/>
        </w:rPr>
        <w:br/>
      </w:r>
      <w:r>
        <w:rPr>
          <w:color w:val="000000"/>
        </w:rPr>
        <w:lastRenderedPageBreak/>
        <w:t>x22=4.0*nf*(Ss2*Ss2/(Rbodytube*Rbodytube*4));</w:t>
      </w:r>
      <w:r>
        <w:rPr>
          <w:color w:val="000000"/>
        </w:rPr>
        <w:br/>
        <w:t>x3a2=2.0*Lf2;</w:t>
      </w:r>
      <w:r>
        <w:rPr>
          <w:color w:val="000000"/>
        </w:rPr>
        <w:br/>
        <w:t>x3b2=Cr2+Ct2;</w:t>
      </w:r>
      <w:r>
        <w:rPr>
          <w:color w:val="000000"/>
        </w:rPr>
        <w:br/>
        <w:t>x32=x3a2/x3b2;</w:t>
      </w:r>
      <w:r>
        <w:rPr>
          <w:color w:val="000000"/>
        </w:rPr>
        <w:br/>
        <w:t>x42=1.0+sqrt(1.0+x32*x32);</w:t>
      </w:r>
      <w:r>
        <w:rPr>
          <w:color w:val="000000"/>
        </w:rPr>
        <w:br/>
      </w:r>
      <w:r>
        <w:rPr>
          <w:color w:val="000000"/>
        </w:rPr>
        <w:br/>
        <w:t xml:space="preserve">cnf2=x12*x22/x42;                                                                         </w:t>
      </w:r>
      <w:r w:rsidRPr="00671C71">
        <w:rPr>
          <w:color w:val="008000"/>
        </w:rPr>
        <w:t>% A coefficient needed to find center of pressure</w:t>
      </w:r>
      <w:r>
        <w:rPr>
          <w:color w:val="000000"/>
        </w:rPr>
        <w:br/>
        <w:t xml:space="preserve">xf2 = (1.0/6.0)*(Cr2+Ct2-(Cr2*Ct2/(Cr2+Ct2)))+(Xr2/3.0)*((Cr2+2.0*Ct2)/(Cr2+Ct2))+Xb2;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Pr>
          <w:color w:val="000000"/>
        </w:rPr>
        <w:br/>
      </w:r>
      <w:r w:rsidRPr="00671C71">
        <w:rPr>
          <w:color w:val="008000"/>
        </w:rPr>
        <w:t>% Calculation for CP (sustainer)</w:t>
      </w:r>
      <w:r>
        <w:rPr>
          <w:color w:val="000000"/>
        </w:rPr>
        <w:br/>
        <w:t>cnr2=cnn+cnt+cnf+cnf2;</w:t>
      </w:r>
      <w:r>
        <w:rPr>
          <w:color w:val="000000"/>
        </w:rPr>
        <w:br/>
        <w:t xml:space="preserve">cp2 = ((cnn*xn+cnt*xt+cnf*xf+cnf2*xf2)/cnr2);   </w:t>
      </w:r>
      <w:r w:rsidRPr="00671C71">
        <w:rPr>
          <w:color w:val="008000"/>
        </w:rPr>
        <w:t>% Center of Pressure equation for a rocket</w:t>
      </w:r>
      <w:r>
        <w:rPr>
          <w:color w:val="000000"/>
        </w:rPr>
        <w:br/>
      </w:r>
      <w:r>
        <w:rPr>
          <w:color w:val="000000"/>
        </w:rPr>
        <w:br/>
      </w:r>
      <w:r w:rsidRPr="00671C71">
        <w:rPr>
          <w:color w:val="008000"/>
        </w:rPr>
        <w:t>%</w:t>
      </w:r>
      <w:r>
        <w:rPr>
          <w:color w:val="000000"/>
        </w:rPr>
        <w:br/>
      </w:r>
      <w:r w:rsidRPr="00671C71">
        <w:rPr>
          <w:color w:val="008000"/>
        </w:rPr>
        <w:t>% Plotting Caliber</w:t>
      </w:r>
      <w:r>
        <w:rPr>
          <w:color w:val="000000"/>
        </w:rPr>
        <w:br/>
      </w:r>
      <w:r>
        <w:rPr>
          <w:color w:val="000000"/>
        </w:rPr>
        <w:br/>
      </w:r>
      <w:r w:rsidRPr="00671C71">
        <w:rPr>
          <w:color w:val="008000"/>
        </w:rPr>
        <w:t>%BoosterOpenRocket = 'CalOpenRocketBooster.csv';</w:t>
      </w:r>
      <w:r>
        <w:rPr>
          <w:color w:val="000000"/>
        </w:rPr>
        <w:br/>
      </w:r>
      <w:r w:rsidRPr="00671C71">
        <w:rPr>
          <w:color w:val="008000"/>
        </w:rPr>
        <w:t>%SustainerOpenRocket = 'CalOpenRocketSustainer.csv';</w:t>
      </w:r>
      <w:r>
        <w:rPr>
          <w:color w:val="000000"/>
        </w:rPr>
        <w:br/>
      </w:r>
      <w:r>
        <w:rPr>
          <w:color w:val="000000"/>
        </w:rPr>
        <w:br/>
      </w:r>
      <w:r>
        <w:rPr>
          <w:color w:val="000000"/>
        </w:rPr>
        <w:br/>
      </w:r>
      <w:r>
        <w:rPr>
          <w:color w:val="000000"/>
        </w:rPr>
        <w:br/>
        <w:t xml:space="preserve">L  = </w:t>
      </w:r>
      <w:r w:rsidRPr="00671C71">
        <w:rPr>
          <w:color w:val="800000"/>
        </w:rPr>
        <w:t>'linewidth'</w:t>
      </w:r>
      <w:r>
        <w:rPr>
          <w:color w:val="000000"/>
        </w:rPr>
        <w:t>;</w:t>
      </w:r>
      <w:r>
        <w:rPr>
          <w:color w:val="000000"/>
        </w:rPr>
        <w:br/>
        <w:t xml:space="preserve">D  = </w:t>
      </w:r>
      <w:r w:rsidRPr="00671C71">
        <w:rPr>
          <w:color w:val="800000"/>
        </w:rPr>
        <w:t>'displayname'</w:t>
      </w:r>
      <w:r>
        <w:rPr>
          <w:color w:val="000000"/>
        </w:rPr>
        <w:t>;</w:t>
      </w:r>
      <w:r>
        <w:rPr>
          <w:color w:val="000000"/>
        </w:rPr>
        <w:br/>
      </w:r>
      <w:r>
        <w:rPr>
          <w:color w:val="000000"/>
        </w:rPr>
        <w:br/>
        <w:t>figure;</w:t>
      </w:r>
      <w:r>
        <w:rPr>
          <w:color w:val="000000"/>
        </w:rPr>
        <w:br/>
        <w:t>cal1 = (cp2-CGboostsust)/(2*Rbodytube);</w:t>
      </w:r>
      <w:r>
        <w:rPr>
          <w:color w:val="000000"/>
        </w:rPr>
        <w:br/>
        <w:t>plot(tb,cal1,D,</w:t>
      </w:r>
      <w:r w:rsidRPr="00671C71">
        <w:rPr>
          <w:color w:val="800000"/>
        </w:rPr>
        <w:t>'Full Rocket'</w:t>
      </w:r>
      <w:r>
        <w:rPr>
          <w:color w:val="000000"/>
        </w:rPr>
        <w:t>,L,2)</w:t>
      </w:r>
      <w:r>
        <w:rPr>
          <w:color w:val="000000"/>
        </w:rPr>
        <w:br/>
        <w:t>cal2 = (cp-CG2)/(2*Rbodytube);</w:t>
      </w:r>
      <w:r>
        <w:rPr>
          <w:color w:val="000000"/>
        </w:rPr>
        <w:br/>
        <w:t xml:space="preserve">hold </w:t>
      </w:r>
      <w:r w:rsidRPr="00671C71">
        <w:rPr>
          <w:color w:val="800000"/>
        </w:rPr>
        <w:t>on</w:t>
      </w:r>
      <w:r>
        <w:rPr>
          <w:color w:val="000000"/>
        </w:rPr>
        <w:br/>
        <w:t xml:space="preserve">coast = .3;                                            </w:t>
      </w:r>
      <w:r w:rsidRPr="00671C71">
        <w:rPr>
          <w:color w:val="008000"/>
        </w:rPr>
        <w:t>% Coast period between seperation</w:t>
      </w:r>
      <w:r>
        <w:rPr>
          <w:color w:val="000000"/>
        </w:rPr>
        <w:br/>
        <w:t xml:space="preserve">ts      = linspace(Tboost+coast,Tsust+Tboost,res);     </w:t>
      </w:r>
      <w:r w:rsidRPr="00671C71">
        <w:rPr>
          <w:color w:val="008000"/>
        </w:rPr>
        <w:t>% 1000 different times of flight from 0 to 1.4 seconds</w:t>
      </w:r>
      <w:r>
        <w:rPr>
          <w:color w:val="000000"/>
        </w:rPr>
        <w:br/>
        <w:t>xsep=[1.3,1.3,1.6];</w:t>
      </w:r>
      <w:r>
        <w:rPr>
          <w:color w:val="000000"/>
        </w:rPr>
        <w:br/>
        <w:t>ysep=[2.597,0.7994,0.7994];</w:t>
      </w:r>
      <w:r>
        <w:rPr>
          <w:color w:val="000000"/>
        </w:rPr>
        <w:br/>
        <w:t>plot(xsep,ysep,</w:t>
      </w:r>
      <w:r w:rsidRPr="00671C71">
        <w:rPr>
          <w:color w:val="800000"/>
        </w:rPr>
        <w:t>'--'</w:t>
      </w:r>
      <w:r>
        <w:rPr>
          <w:color w:val="000000"/>
        </w:rPr>
        <w:t>,D,</w:t>
      </w:r>
      <w:r w:rsidRPr="00671C71">
        <w:rPr>
          <w:color w:val="800000"/>
        </w:rPr>
        <w:t>'Seperation'</w:t>
      </w:r>
      <w:r>
        <w:rPr>
          <w:color w:val="000000"/>
        </w:rPr>
        <w:t>,L,2)</w:t>
      </w:r>
      <w:r>
        <w:rPr>
          <w:color w:val="000000"/>
        </w:rPr>
        <w:br/>
        <w:t>plot(ts,cal2,</w:t>
      </w:r>
      <w:r w:rsidRPr="00671C71">
        <w:rPr>
          <w:color w:val="800000"/>
        </w:rPr>
        <w:t>'r'</w:t>
      </w:r>
      <w:r>
        <w:rPr>
          <w:color w:val="000000"/>
        </w:rPr>
        <w:t>,D,</w:t>
      </w:r>
      <w:r w:rsidRPr="00671C71">
        <w:rPr>
          <w:color w:val="800000"/>
        </w:rPr>
        <w:t>'Sustainer'</w:t>
      </w:r>
      <w:r>
        <w:rPr>
          <w:color w:val="000000"/>
        </w:rPr>
        <w:t xml:space="preserve">,L,2) </w:t>
      </w:r>
      <w:r w:rsidRPr="00671C71">
        <w:rPr>
          <w:color w:val="008000"/>
        </w:rPr>
        <w:t>% Plot caliber through the flight</w:t>
      </w:r>
      <w:r>
        <w:rPr>
          <w:color w:val="000000"/>
        </w:rPr>
        <w:br/>
        <w:t>xlabel(</w:t>
      </w:r>
      <w:r w:rsidRPr="00671C71">
        <w:rPr>
          <w:color w:val="800000"/>
        </w:rPr>
        <w:t>'Time (s)'</w:t>
      </w:r>
      <w:r>
        <w:rPr>
          <w:color w:val="000000"/>
        </w:rPr>
        <w:t>,</w:t>
      </w:r>
      <w:r w:rsidRPr="00671C71">
        <w:rPr>
          <w:color w:val="800000"/>
        </w:rPr>
        <w:t>'fontsize'</w:t>
      </w:r>
      <w:r>
        <w:rPr>
          <w:color w:val="000000"/>
        </w:rPr>
        <w:t>,14)</w:t>
      </w:r>
      <w:r>
        <w:rPr>
          <w:color w:val="000000"/>
        </w:rPr>
        <w:br/>
        <w:t>ylabel(</w:t>
      </w:r>
      <w:r w:rsidRPr="00671C71">
        <w:rPr>
          <w:color w:val="800000"/>
        </w:rPr>
        <w:t>'Caliber'</w:t>
      </w:r>
      <w:r>
        <w:rPr>
          <w:color w:val="000000"/>
        </w:rPr>
        <w:t>,</w:t>
      </w:r>
      <w:r w:rsidRPr="00671C71">
        <w:rPr>
          <w:color w:val="800000"/>
        </w:rPr>
        <w:t>'fontsize'</w:t>
      </w:r>
      <w:r>
        <w:rPr>
          <w:color w:val="000000"/>
        </w:rPr>
        <w:t>,14)</w:t>
      </w:r>
      <w:r>
        <w:rPr>
          <w:color w:val="000000"/>
        </w:rPr>
        <w:br/>
        <w:t>title(</w:t>
      </w:r>
      <w:r w:rsidRPr="00671C71">
        <w:rPr>
          <w:color w:val="800000"/>
        </w:rPr>
        <w:t>'Aether 4 In-Flight Stabilty'</w:t>
      </w:r>
      <w:r>
        <w:rPr>
          <w:color w:val="000000"/>
        </w:rPr>
        <w:t>,</w:t>
      </w:r>
      <w:r w:rsidRPr="00671C71">
        <w:rPr>
          <w:color w:val="800000"/>
        </w:rPr>
        <w:t>'fontsize'</w:t>
      </w:r>
      <w:r>
        <w:rPr>
          <w:color w:val="000000"/>
        </w:rPr>
        <w:t>,14)</w:t>
      </w:r>
      <w:r>
        <w:rPr>
          <w:color w:val="000000"/>
        </w:rPr>
        <w:br/>
        <w:t>leg=legend(</w:t>
      </w:r>
      <w:r w:rsidRPr="00671C71">
        <w:rPr>
          <w:color w:val="800000"/>
        </w:rPr>
        <w:t>'show'</w:t>
      </w:r>
      <w:r>
        <w:rPr>
          <w:color w:val="000000"/>
        </w:rPr>
        <w:t>)</w:t>
      </w:r>
      <w:r>
        <w:rPr>
          <w:color w:val="000000"/>
        </w:rPr>
        <w:br/>
        <w:t>set(leg,</w:t>
      </w:r>
      <w:r w:rsidRPr="00671C71">
        <w:rPr>
          <w:color w:val="800000"/>
        </w:rPr>
        <w:t>'fontsize'</w:t>
      </w:r>
      <w:r>
        <w:rPr>
          <w:color w:val="000000"/>
        </w:rPr>
        <w:t>,12)</w:t>
      </w:r>
      <w:r>
        <w:rPr>
          <w:color w:val="000000"/>
        </w:rPr>
        <w:br/>
        <w:t>axis([0 4.5 0.5 3])</w:t>
      </w:r>
      <w:r>
        <w:rPr>
          <w:color w:val="000000"/>
        </w:rPr>
        <w:br/>
        <w:t xml:space="preserve">grid </w:t>
      </w:r>
      <w:r w:rsidRPr="00671C71">
        <w:rPr>
          <w:color w:val="800000"/>
        </w:rPr>
        <w:t>minor</w:t>
      </w:r>
    </w:p>
    <w:p w14:paraId="33CC10D6" w14:textId="77777777" w:rsidR="00A03618" w:rsidRPr="00A03618" w:rsidRDefault="00A03618" w:rsidP="00A03618"/>
    <w:sectPr w:rsidR="00A03618" w:rsidRPr="00A03618" w:rsidSect="003A27C4">
      <w:headerReference w:type="even" r:id="rId32"/>
      <w:headerReference w:type="defaul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User" w:date="2018-09-14T13:22:00Z" w:initials="U">
    <w:p w14:paraId="3964E1C9" w14:textId="375A1107" w:rsidR="00311679" w:rsidRDefault="00311679">
      <w:pPr>
        <w:pStyle w:val="CommentText"/>
      </w:pPr>
      <w:r>
        <w:rPr>
          <w:rStyle w:val="CommentReference"/>
        </w:rPr>
        <w:annotationRef/>
      </w:r>
      <w:r>
        <w:t>NEED TO EDIT</w:t>
      </w:r>
    </w:p>
    <w:p w14:paraId="154C08E5" w14:textId="77777777" w:rsidR="00311679" w:rsidRDefault="00311679">
      <w:pPr>
        <w:pStyle w:val="CommentText"/>
      </w:pPr>
    </w:p>
  </w:comment>
  <w:comment w:id="126" w:author="User" w:date="2018-09-13T14:20:00Z" w:initials="U">
    <w:p w14:paraId="57BC78C1" w14:textId="77777777" w:rsidR="00311679" w:rsidRDefault="00311679" w:rsidP="00891CEE">
      <w:pPr>
        <w:pStyle w:val="CommentText"/>
      </w:pPr>
      <w:r>
        <w:rPr>
          <w:rStyle w:val="CommentReference"/>
        </w:rPr>
        <w:annotationRef/>
      </w:r>
      <w:r>
        <w:t>Need to update the checklist and make it nicer and more in depth.</w:t>
      </w:r>
    </w:p>
    <w:p w14:paraId="74716897" w14:textId="77777777" w:rsidR="00311679" w:rsidRDefault="00311679" w:rsidP="00891CEE">
      <w:pPr>
        <w:pStyle w:val="CommentText"/>
      </w:pPr>
    </w:p>
  </w:comment>
  <w:comment w:id="127" w:author="User" w:date="2018-09-13T14:23:00Z" w:initials="U">
    <w:p w14:paraId="0A54DFD1" w14:textId="7EC3376F" w:rsidR="00311679" w:rsidRDefault="00311679" w:rsidP="00620A8A">
      <w:pPr>
        <w:pStyle w:val="CommentText"/>
      </w:pPr>
      <w:r>
        <w:rPr>
          <w:rStyle w:val="CommentReference"/>
        </w:rPr>
        <w:annotationRef/>
      </w:r>
      <w:r>
        <w:t>Complete technical description of vehicle analysis including flight performance details. Why did you choose a certain fin shape/size type? What are the benefits/downsides of using the materials you chose throughout the rocket? Where are some potential failure points in your build and how can/did you mitigate those risk?</w:t>
      </w:r>
    </w:p>
  </w:comment>
  <w:comment w:id="470" w:author="User" w:date="2018-09-13T14:22:00Z" w:initials="U">
    <w:p w14:paraId="311D2679" w14:textId="5E9052F4" w:rsidR="00311679" w:rsidRDefault="00311679">
      <w:pPr>
        <w:pStyle w:val="CommentText"/>
      </w:pPr>
      <w:r>
        <w:rPr>
          <w:rStyle w:val="CommentReference"/>
        </w:rPr>
        <w:annotationRef/>
      </w:r>
      <w:r>
        <w:t>Recap the build/integration process of the entire vehicle and its components. This includes but is not limited to detailed descriptions of the propulsion systems, couplers, fins, payloads, recovery systems, and airframes. Pictures of the build process of individual components and the system as a whole help illustrate the techniques used to the judges.</w:t>
      </w:r>
    </w:p>
  </w:comment>
  <w:comment w:id="548" w:author="User" w:date="2018-09-13T14:22:00Z" w:initials="U">
    <w:p w14:paraId="6F84A0B2" w14:textId="489A0064" w:rsidR="00311679" w:rsidRDefault="00311679">
      <w:pPr>
        <w:pStyle w:val="CommentText"/>
      </w:pPr>
      <w:r>
        <w:rPr>
          <w:rStyle w:val="CommentReference"/>
        </w:rPr>
        <w:annotationRef/>
      </w:r>
      <w:r>
        <w:t>include a test plan and results for: recovery charges, staging operations, and any other electronics (tracking, etc…) that are used.</w:t>
      </w:r>
    </w:p>
  </w:comment>
  <w:comment w:id="552" w:author="User" w:date="2018-09-13T14:23:00Z" w:initials="U">
    <w:p w14:paraId="7549CA69" w14:textId="75322751" w:rsidR="00311679" w:rsidRDefault="00311679" w:rsidP="00620A8A">
      <w:pPr>
        <w:pStyle w:val="CommentText"/>
      </w:pPr>
      <w:r>
        <w:rPr>
          <w:rStyle w:val="CommentReference"/>
        </w:rPr>
        <w:annotationRef/>
      </w:r>
      <w:r>
        <w:t>Description of issues encountered during the manufacturing process, and how these issues were resolved.</w:t>
      </w:r>
    </w:p>
  </w:comment>
  <w:comment w:id="574" w:author="User" w:date="2018-09-13T14:23:00Z" w:initials="U">
    <w:p w14:paraId="16A200DB" w14:textId="7AC89025" w:rsidR="00311679" w:rsidRDefault="00311679">
      <w:pPr>
        <w:pStyle w:val="CommentText"/>
      </w:pPr>
      <w:r>
        <w:rPr>
          <w:rStyle w:val="CommentReference"/>
        </w:rPr>
        <w:annotationRef/>
      </w:r>
      <w:r>
        <w:t>Launch failure mitigation reports/procedures</w:t>
      </w:r>
    </w:p>
  </w:comment>
  <w:comment w:id="575" w:author="User" w:date="2018-09-14T12:40:00Z" w:initials="U">
    <w:p w14:paraId="0F5C3473" w14:textId="77777777" w:rsidR="00311679" w:rsidRDefault="00311679" w:rsidP="00E25576">
      <w:r>
        <w:rPr>
          <w:rStyle w:val="CommentReference"/>
        </w:rPr>
        <w:annotationRef/>
      </w:r>
      <w:r>
        <w:t>ROSS TYPING UP FOR 3pm</w:t>
      </w:r>
    </w:p>
    <w:p w14:paraId="797FD5CA" w14:textId="3839A649" w:rsidR="00311679" w:rsidRDefault="00311679">
      <w:pPr>
        <w:pStyle w:val="CommentText"/>
      </w:pPr>
    </w:p>
  </w:comment>
  <w:comment w:id="584" w:author="User" w:date="2018-09-13T14:23:00Z" w:initials="U">
    <w:p w14:paraId="2A13B7E8" w14:textId="32BA5EC6" w:rsidR="00311679" w:rsidRDefault="00311679">
      <w:pPr>
        <w:pStyle w:val="CommentText"/>
      </w:pPr>
      <w:r>
        <w:rPr>
          <w:rStyle w:val="CommentReference"/>
        </w:rPr>
        <w:annotationRef/>
      </w:r>
      <w:r>
        <w:t>Need to put our new dates that we are planning to launch, and a backup launch if scrubbed or CATO</w:t>
      </w:r>
    </w:p>
  </w:comment>
  <w:comment w:id="586" w:author="User" w:date="2018-09-13T14:24:00Z" w:initials="U">
    <w:p w14:paraId="51D36160" w14:textId="62E92F03" w:rsidR="00311679" w:rsidRDefault="00311679">
      <w:pPr>
        <w:pStyle w:val="CommentText"/>
      </w:pPr>
      <w:r>
        <w:rPr>
          <w:rStyle w:val="CommentReference"/>
        </w:rPr>
        <w:annotationRef/>
      </w:r>
      <w:r>
        <w:t>Photographs of current completion status of the rocket and expected completion schedule.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C08E5" w15:done="0"/>
  <w15:commentEx w15:paraId="74716897" w15:done="0"/>
  <w15:commentEx w15:paraId="0A54DFD1" w15:done="0"/>
  <w15:commentEx w15:paraId="311D2679" w15:done="0"/>
  <w15:commentEx w15:paraId="6F84A0B2" w15:done="0"/>
  <w15:commentEx w15:paraId="7549CA69" w15:done="0"/>
  <w15:commentEx w15:paraId="16A200DB" w15:done="0"/>
  <w15:commentEx w15:paraId="797FD5CA" w15:paraIdParent="16A200DB" w15:done="0"/>
  <w15:commentEx w15:paraId="2A13B7E8" w15:done="0"/>
  <w15:commentEx w15:paraId="51D3616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74691B" w14:textId="77777777" w:rsidR="009C542C" w:rsidRDefault="009C542C" w:rsidP="00510ECC">
      <w:pPr>
        <w:spacing w:after="0" w:line="240" w:lineRule="auto"/>
      </w:pPr>
      <w:r>
        <w:separator/>
      </w:r>
    </w:p>
  </w:endnote>
  <w:endnote w:type="continuationSeparator" w:id="0">
    <w:p w14:paraId="57F2EB50" w14:textId="77777777" w:rsidR="009C542C" w:rsidRDefault="009C542C" w:rsidP="00510ECC">
      <w:pPr>
        <w:spacing w:after="0" w:line="240" w:lineRule="auto"/>
      </w:pPr>
      <w:r>
        <w:continuationSeparator/>
      </w:r>
    </w:p>
  </w:endnote>
  <w:endnote w:type="continuationNotice" w:id="1">
    <w:p w14:paraId="5BFF1E6D" w14:textId="77777777" w:rsidR="009C542C" w:rsidRDefault="009C54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6DF46E" w14:textId="77777777" w:rsidR="009C542C" w:rsidRDefault="009C542C" w:rsidP="00510ECC">
      <w:pPr>
        <w:spacing w:after="0" w:line="240" w:lineRule="auto"/>
      </w:pPr>
      <w:r>
        <w:separator/>
      </w:r>
    </w:p>
  </w:footnote>
  <w:footnote w:type="continuationSeparator" w:id="0">
    <w:p w14:paraId="1B5FD9D8" w14:textId="77777777" w:rsidR="009C542C" w:rsidRDefault="009C542C" w:rsidP="00510ECC">
      <w:pPr>
        <w:spacing w:after="0" w:line="240" w:lineRule="auto"/>
      </w:pPr>
      <w:r>
        <w:continuationSeparator/>
      </w:r>
    </w:p>
  </w:footnote>
  <w:footnote w:type="continuationNotice" w:id="1">
    <w:p w14:paraId="56E8286B" w14:textId="77777777" w:rsidR="009C542C" w:rsidRDefault="009C542C">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FBC89" w14:textId="77777777" w:rsidR="00311679" w:rsidRDefault="00311679"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311679" w:rsidRDefault="0031167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C5F2" w14:textId="0ED2507A" w:rsidR="00311679" w:rsidRDefault="00311679"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25659">
      <w:rPr>
        <w:rStyle w:val="PageNumber"/>
        <w:noProof/>
      </w:rPr>
      <w:t>44</w:t>
    </w:r>
    <w:r>
      <w:rPr>
        <w:rStyle w:val="PageNumber"/>
      </w:rPr>
      <w:fldChar w:fldCharType="end"/>
    </w:r>
  </w:p>
  <w:p w14:paraId="20EE4048" w14:textId="77777777" w:rsidR="00311679" w:rsidRDefault="0031167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84EF3"/>
    <w:multiLevelType w:val="hybridMultilevel"/>
    <w:tmpl w:val="3070B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1358D1"/>
    <w:multiLevelType w:val="hybridMultilevel"/>
    <w:tmpl w:val="30A24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8"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2"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9" w15:restartNumberingAfterBreak="0">
    <w:nsid w:val="61537224"/>
    <w:multiLevelType w:val="hybridMultilevel"/>
    <w:tmpl w:val="E9D8A1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2016CD"/>
    <w:multiLevelType w:val="hybridMultilevel"/>
    <w:tmpl w:val="E9D8A1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4"/>
  </w:num>
  <w:num w:numId="3">
    <w:abstractNumId w:val="16"/>
  </w:num>
  <w:num w:numId="4">
    <w:abstractNumId w:val="2"/>
  </w:num>
  <w:num w:numId="5">
    <w:abstractNumId w:val="10"/>
  </w:num>
  <w:num w:numId="6">
    <w:abstractNumId w:val="21"/>
  </w:num>
  <w:num w:numId="7">
    <w:abstractNumId w:val="9"/>
  </w:num>
  <w:num w:numId="8">
    <w:abstractNumId w:val="5"/>
  </w:num>
  <w:num w:numId="9">
    <w:abstractNumId w:val="13"/>
  </w:num>
  <w:num w:numId="10">
    <w:abstractNumId w:val="12"/>
  </w:num>
  <w:num w:numId="11">
    <w:abstractNumId w:val="17"/>
  </w:num>
  <w:num w:numId="12">
    <w:abstractNumId w:val="23"/>
  </w:num>
  <w:num w:numId="13">
    <w:abstractNumId w:val="7"/>
  </w:num>
  <w:num w:numId="14">
    <w:abstractNumId w:val="4"/>
  </w:num>
  <w:num w:numId="15">
    <w:abstractNumId w:val="15"/>
  </w:num>
  <w:num w:numId="16">
    <w:abstractNumId w:val="1"/>
  </w:num>
  <w:num w:numId="17">
    <w:abstractNumId w:val="11"/>
  </w:num>
  <w:num w:numId="18">
    <w:abstractNumId w:val="22"/>
  </w:num>
  <w:num w:numId="19">
    <w:abstractNumId w:val="18"/>
  </w:num>
  <w:num w:numId="20">
    <w:abstractNumId w:val="8"/>
  </w:num>
  <w:num w:numId="21">
    <w:abstractNumId w:val="6"/>
  </w:num>
  <w:num w:numId="22">
    <w:abstractNumId w:val="20"/>
  </w:num>
  <w:num w:numId="23">
    <w:abstractNumId w:val="3"/>
  </w:num>
  <w:num w:numId="24">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983"/>
    <w:rsid w:val="00083F2A"/>
    <w:rsid w:val="00085367"/>
    <w:rsid w:val="00085C2D"/>
    <w:rsid w:val="000908C7"/>
    <w:rsid w:val="00090B5D"/>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442E"/>
    <w:rsid w:val="000D68D2"/>
    <w:rsid w:val="000D6D87"/>
    <w:rsid w:val="000D78C8"/>
    <w:rsid w:val="000D79C7"/>
    <w:rsid w:val="000E4AEE"/>
    <w:rsid w:val="000E677E"/>
    <w:rsid w:val="000E7182"/>
    <w:rsid w:val="000E756A"/>
    <w:rsid w:val="000F66C2"/>
    <w:rsid w:val="00100B3C"/>
    <w:rsid w:val="00103AA1"/>
    <w:rsid w:val="00105F38"/>
    <w:rsid w:val="0010756F"/>
    <w:rsid w:val="001112D6"/>
    <w:rsid w:val="00113756"/>
    <w:rsid w:val="001142C9"/>
    <w:rsid w:val="00114494"/>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346"/>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1DC"/>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1679"/>
    <w:rsid w:val="0031574B"/>
    <w:rsid w:val="00315A07"/>
    <w:rsid w:val="003211FF"/>
    <w:rsid w:val="003232BC"/>
    <w:rsid w:val="00325659"/>
    <w:rsid w:val="0033138B"/>
    <w:rsid w:val="00336982"/>
    <w:rsid w:val="003373CB"/>
    <w:rsid w:val="00340E5D"/>
    <w:rsid w:val="003410D2"/>
    <w:rsid w:val="00341C18"/>
    <w:rsid w:val="0034517D"/>
    <w:rsid w:val="003451FE"/>
    <w:rsid w:val="00345922"/>
    <w:rsid w:val="00345E06"/>
    <w:rsid w:val="00346732"/>
    <w:rsid w:val="00350AD5"/>
    <w:rsid w:val="00353333"/>
    <w:rsid w:val="00355463"/>
    <w:rsid w:val="003554FC"/>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10"/>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C83"/>
    <w:rsid w:val="00491F95"/>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5E54"/>
    <w:rsid w:val="006909FF"/>
    <w:rsid w:val="0069170E"/>
    <w:rsid w:val="00691AC3"/>
    <w:rsid w:val="00692663"/>
    <w:rsid w:val="00693435"/>
    <w:rsid w:val="00695B7B"/>
    <w:rsid w:val="006962FD"/>
    <w:rsid w:val="006978BB"/>
    <w:rsid w:val="006A4608"/>
    <w:rsid w:val="006A7AE7"/>
    <w:rsid w:val="006B2347"/>
    <w:rsid w:val="006B2B16"/>
    <w:rsid w:val="006B3C3A"/>
    <w:rsid w:val="006B6D17"/>
    <w:rsid w:val="006B7F22"/>
    <w:rsid w:val="006C27A0"/>
    <w:rsid w:val="006C5191"/>
    <w:rsid w:val="006C520F"/>
    <w:rsid w:val="006C5301"/>
    <w:rsid w:val="006C54BF"/>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5FEF"/>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33D"/>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B0D60"/>
    <w:rsid w:val="008B30C2"/>
    <w:rsid w:val="008B534E"/>
    <w:rsid w:val="008B5A89"/>
    <w:rsid w:val="008B5BA5"/>
    <w:rsid w:val="008B67A7"/>
    <w:rsid w:val="008B6859"/>
    <w:rsid w:val="008C1E1F"/>
    <w:rsid w:val="008C2E31"/>
    <w:rsid w:val="008C3448"/>
    <w:rsid w:val="008C3915"/>
    <w:rsid w:val="008C3CA0"/>
    <w:rsid w:val="008C4A26"/>
    <w:rsid w:val="008C5422"/>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4B89"/>
    <w:rsid w:val="00935217"/>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542C"/>
    <w:rsid w:val="009C63A0"/>
    <w:rsid w:val="009C72CD"/>
    <w:rsid w:val="009D195E"/>
    <w:rsid w:val="009D1D52"/>
    <w:rsid w:val="009D2CF0"/>
    <w:rsid w:val="009D3D1A"/>
    <w:rsid w:val="009D5234"/>
    <w:rsid w:val="009D73A6"/>
    <w:rsid w:val="009D74B1"/>
    <w:rsid w:val="009D7ED1"/>
    <w:rsid w:val="009E3F8B"/>
    <w:rsid w:val="009E5717"/>
    <w:rsid w:val="009E5FED"/>
    <w:rsid w:val="009F047F"/>
    <w:rsid w:val="009F08A3"/>
    <w:rsid w:val="009F2EC9"/>
    <w:rsid w:val="009F4B02"/>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02DF"/>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10249"/>
    <w:rsid w:val="00C12B06"/>
    <w:rsid w:val="00C130B5"/>
    <w:rsid w:val="00C159A0"/>
    <w:rsid w:val="00C163B3"/>
    <w:rsid w:val="00C1709B"/>
    <w:rsid w:val="00C23001"/>
    <w:rsid w:val="00C25213"/>
    <w:rsid w:val="00C25B26"/>
    <w:rsid w:val="00C25E84"/>
    <w:rsid w:val="00C25FBA"/>
    <w:rsid w:val="00C31524"/>
    <w:rsid w:val="00C354F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4B33"/>
    <w:rsid w:val="00D05222"/>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181D"/>
    <w:rsid w:val="00DA1F7F"/>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5576"/>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3E8B"/>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4BB6"/>
    <w:rsid w:val="00EB5ABF"/>
    <w:rsid w:val="00EB6A32"/>
    <w:rsid w:val="00EC03BD"/>
    <w:rsid w:val="00EC0D6F"/>
    <w:rsid w:val="00EC2E3D"/>
    <w:rsid w:val="00EC45CF"/>
    <w:rsid w:val="00ED1199"/>
    <w:rsid w:val="00ED26A8"/>
    <w:rsid w:val="00ED357E"/>
    <w:rsid w:val="00ED3C71"/>
    <w:rsid w:val="00ED5C08"/>
    <w:rsid w:val="00ED5FF6"/>
    <w:rsid w:val="00ED77D1"/>
    <w:rsid w:val="00EE055C"/>
    <w:rsid w:val="00EE171D"/>
    <w:rsid w:val="00EE1B84"/>
    <w:rsid w:val="00EE2E69"/>
    <w:rsid w:val="00EE4914"/>
    <w:rsid w:val="00EE4E8F"/>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337"/>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61BC"/>
    <w:rsid w:val="00FB16B0"/>
    <w:rsid w:val="00FB3380"/>
    <w:rsid w:val="00FB47FA"/>
    <w:rsid w:val="00FB6B5F"/>
    <w:rsid w:val="00FB72AC"/>
    <w:rsid w:val="00FB7EC4"/>
    <w:rsid w:val="00FC1ED7"/>
    <w:rsid w:val="00FC60AE"/>
    <w:rsid w:val="00FC6391"/>
    <w:rsid w:val="00FC6EE5"/>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62613356-0701-4A9A-97D2-884B9F40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yperlink" Target="http://astro.unl.edu/naap/scaleheight/sh_bg1.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CA9524F-ECD0-4E99-B363-C80A03726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58</Pages>
  <Words>15870</Words>
  <Characters>90463</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User</cp:lastModifiedBy>
  <cp:revision>10</cp:revision>
  <dcterms:created xsi:type="dcterms:W3CDTF">2018-09-14T18:12:00Z</dcterms:created>
  <dcterms:modified xsi:type="dcterms:W3CDTF">2018-09-14T20:44:00Z</dcterms:modified>
</cp:coreProperties>
</file>