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3764D05A" w:rsidR="00F52897" w:rsidRPr="000171CA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0" w:name="_Hlk92281073"/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V I </w:t>
      </w:r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S T O </w:t>
      </w:r>
      <w:commentRangeStart w:id="1"/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el memorándum </w:t>
      </w:r>
      <w:commentRangeEnd w:id="1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número </w:t>
      </w:r>
      <w:sdt>
        <w:sdtPr>
          <w:rPr>
            <w:rFonts w:ascii="Regesto Grotesk" w:hAnsi="Regesto Grotesk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="00BF5ADE" w:rsidRPr="000171CA">
        <w:rPr>
          <w:rFonts w:ascii="Regesto Grotesk" w:eastAsia="Arial" w:hAnsi="Regesto Grotesk" w:cs="Arial"/>
          <w:sz w:val="20"/>
          <w:szCs w:val="20"/>
        </w:rPr>
        <w:t>XXXX</w:t>
      </w:r>
      <w:commentRangeEnd w:id="2"/>
      <w:r w:rsidR="00BF5ADE" w:rsidRPr="000171CA">
        <w:rPr>
          <w:rFonts w:ascii="Regesto Grotesk" w:hAnsi="Regesto Grotesk" w:cs="Arial"/>
          <w:sz w:val="20"/>
          <w:szCs w:val="20"/>
        </w:rPr>
        <w:commentReference w:id="2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, presentado por </w:t>
      </w:r>
      <w:sdt>
        <w:sdtPr>
          <w:rPr>
            <w:rFonts w:ascii="Regesto Grotesk" w:hAnsi="Regesto Grotesk" w:cs="Arial"/>
            <w:sz w:val="20"/>
            <w:szCs w:val="20"/>
          </w:rPr>
          <w:tag w:val="goog_rdk_1"/>
          <w:id w:val="838896510"/>
        </w:sdtPr>
        <w:sdtEndPr/>
        <w:sdtContent/>
      </w:sdt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Jaime Enrique Perdigón Nieto, </w:t>
      </w:r>
      <w:sdt>
        <w:sdtPr>
          <w:rPr>
            <w:rFonts w:ascii="Regesto Grotesk" w:hAnsi="Regesto Grotesk" w:cs="Arial"/>
            <w:sz w:val="20"/>
            <w:szCs w:val="20"/>
          </w:rPr>
          <w:tag w:val="goog_rdk_2"/>
          <w:id w:val="1093677010"/>
        </w:sdtPr>
        <w:sdtEndPr/>
        <w:sdtContent/>
      </w:sdt>
      <w:r w:rsidR="00BF5ADE" w:rsidRPr="000171CA">
        <w:rPr>
          <w:rFonts w:ascii="Regesto Grotesk" w:eastAsia="Arial" w:hAnsi="Regesto Grotesk" w:cs="Arial"/>
          <w:sz w:val="20"/>
          <w:szCs w:val="20"/>
        </w:rPr>
        <w:t>Auditor Especial de Cumplimiento Financiero e Inversión Física del Órgano Superior de Fiscalización del Estado de México, por medio del cual remite a la Unidad de Seguimiento, el Expediente Técnico derivado de la Auditoría de Inversión Física</w:t>
      </w:r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practicada a </w:t>
      </w:r>
      <w:commentRangeStart w:id="3"/>
      <w:r w:rsidR="00BF5ADE" w:rsidRPr="000171CA">
        <w:rPr>
          <w:rFonts w:ascii="Regesto Grotesk" w:eastAsia="Arial" w:hAnsi="Regesto Grotesk" w:cs="Arial"/>
          <w:sz w:val="20"/>
          <w:szCs w:val="20"/>
        </w:rPr>
        <w:t>XXXXX</w:t>
      </w:r>
      <w:commentRangeEnd w:id="3"/>
      <w:r w:rsidR="00BF5ADE" w:rsidRPr="000171CA">
        <w:rPr>
          <w:rFonts w:ascii="Regesto Grotesk" w:eastAsia="Arial" w:hAnsi="Regesto Grotesk" w:cs="Arial"/>
          <w:sz w:val="20"/>
          <w:szCs w:val="20"/>
        </w:rPr>
        <w:commentReference w:id="3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, por el período comprendido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="00BF5ADE" w:rsidRPr="000171CA">
        <w:rPr>
          <w:rFonts w:ascii="Regesto Grotesk" w:eastAsia="Arial" w:hAnsi="Regesto Grotesk" w:cs="Arial"/>
          <w:sz w:val="20"/>
          <w:szCs w:val="20"/>
        </w:rPr>
        <w:t>XXXXXX</w:t>
      </w:r>
      <w:commentRangeEnd w:id="4"/>
      <w:r w:rsidR="00BF5ADE" w:rsidRPr="000171CA">
        <w:rPr>
          <w:rFonts w:ascii="Regesto Grotesk" w:eastAsia="Arial" w:hAnsi="Regesto Grotesk" w:cs="Arial"/>
          <w:sz w:val="20"/>
          <w:szCs w:val="20"/>
        </w:rPr>
        <w:commentReference w:id="4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; por lo que, con fundamento en los artículos 1, 3, 4 </w:t>
      </w:r>
      <w:sdt>
        <w:sdtPr>
          <w:rPr>
            <w:rFonts w:ascii="Regesto Grotesk" w:hAnsi="Regesto Grotesk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="00BF5ADE" w:rsidRPr="000171CA">
        <w:rPr>
          <w:rFonts w:ascii="Regesto Grotesk" w:eastAsia="Arial" w:hAnsi="Regesto Grotesk" w:cs="Arial"/>
          <w:sz w:val="20"/>
          <w:szCs w:val="20"/>
        </w:rPr>
        <w:t>fracción XX</w:t>
      </w:r>
      <w:commentRangeEnd w:id="5"/>
      <w:r w:rsidR="00BF5ADE" w:rsidRPr="000171CA">
        <w:rPr>
          <w:rFonts w:ascii="Regesto Grotesk" w:hAnsi="Regesto Grotesk" w:cs="Arial"/>
          <w:sz w:val="20"/>
          <w:szCs w:val="20"/>
        </w:rPr>
        <w:commentReference w:id="5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, 5, 6, 7, 8, 9, 21, 42 Bis, 53 fracción I, 54, </w:t>
      </w:r>
      <w:sdt>
        <w:sdtPr>
          <w:rPr>
            <w:rFonts w:ascii="Regesto Grotesk" w:hAnsi="Regesto Grotesk" w:cs="Arial"/>
            <w:sz w:val="20"/>
            <w:szCs w:val="20"/>
          </w:rPr>
          <w:tag w:val="goog_rdk_9"/>
          <w:id w:val="810211550"/>
        </w:sdtPr>
        <w:sdtEndPr/>
        <w:sdtContent>
          <w:commentRangeStart w:id="6"/>
        </w:sdtContent>
      </w:sdt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54 Bis y </w:t>
      </w:r>
      <w:commentRangeEnd w:id="6"/>
      <w:r w:rsidR="00BF5ADE" w:rsidRPr="000171CA">
        <w:rPr>
          <w:rFonts w:ascii="Regesto Grotesk" w:hAnsi="Regesto Grotesk" w:cs="Arial"/>
          <w:sz w:val="20"/>
          <w:szCs w:val="20"/>
        </w:rPr>
        <w:commentReference w:id="6"/>
      </w:r>
      <w:sdt>
        <w:sdtPr>
          <w:rPr>
            <w:rFonts w:ascii="Regesto Grotesk" w:hAnsi="Regesto Grotesk" w:cs="Arial"/>
            <w:sz w:val="20"/>
            <w:szCs w:val="20"/>
          </w:rPr>
          <w:tag w:val="goog_rdk_10"/>
          <w:id w:val="-1753725793"/>
        </w:sdtPr>
        <w:sdtEndPr/>
        <w:sdtContent/>
      </w:sdt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55 párrafo segundo de la Ley de Fiscalización Superior del Estado de México y; 3 fracciones XIII Bis </w:t>
      </w:r>
      <w:commentRangeStart w:id="7"/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y XXIII Bis, </w:t>
      </w:r>
      <w:commentRangeEnd w:id="7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4, 6 fracciones </w:t>
      </w:r>
      <w:commentRangeStart w:id="8"/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III, </w:t>
      </w:r>
      <w:commentRangeEnd w:id="8"/>
      <w:r w:rsidR="00BF5ADE" w:rsidRPr="000171CA">
        <w:rPr>
          <w:rFonts w:ascii="Regesto Grotesk" w:eastAsia="Arial" w:hAnsi="Regesto Grotesk"/>
        </w:rPr>
        <w:commentReference w:id="8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XVIII, </w:t>
      </w:r>
      <w:commentRangeStart w:id="9"/>
      <w:r w:rsidR="00BF5ADE" w:rsidRPr="000171CA">
        <w:rPr>
          <w:rFonts w:ascii="Regesto Grotesk" w:eastAsia="Arial" w:hAnsi="Regesto Grotesk" w:cs="Arial"/>
          <w:sz w:val="20"/>
          <w:szCs w:val="20"/>
        </w:rPr>
        <w:t>XIX, XXV</w:t>
      </w:r>
      <w:commentRangeEnd w:id="9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 y XXXVII, 23 y 47 del Reglamento Interior del Órgano Superior de Fiscalización del Estado de México; se emite el siguiente</w:t>
      </w:r>
      <w:r w:rsidR="00F52897" w:rsidRPr="000171CA">
        <w:rPr>
          <w:rFonts w:ascii="Regesto Grotesk" w:eastAsia="Arial" w:hAnsi="Regesto Grotesk" w:cs="Arial"/>
          <w:sz w:val="20"/>
          <w:szCs w:val="20"/>
        </w:rPr>
        <w:t>:</w:t>
      </w:r>
    </w:p>
    <w:p w14:paraId="15146DA9" w14:textId="37F95276" w:rsidR="008B7CEC" w:rsidRPr="000171CA" w:rsidRDefault="008B7CEC" w:rsidP="005559FD">
      <w:pPr>
        <w:spacing w:before="240" w:after="240" w:line="276" w:lineRule="auto"/>
        <w:jc w:val="center"/>
        <w:rPr>
          <w:rFonts w:ascii="Regesto Grotesk" w:eastAsia="Arial" w:hAnsi="Regesto Grotesk" w:cs="Arial"/>
          <w:sz w:val="20"/>
          <w:szCs w:val="20"/>
        </w:rPr>
      </w:pPr>
      <w:r w:rsidRPr="000171CA">
        <w:rPr>
          <w:rFonts w:ascii="Regesto Grotesk" w:eastAsia="Arial" w:hAnsi="Regesto Grotesk" w:cs="Arial"/>
          <w:b/>
          <w:sz w:val="20"/>
          <w:szCs w:val="20"/>
        </w:rPr>
        <w:t>ACUERD</w:t>
      </w:r>
      <w:r w:rsidR="00F52897" w:rsidRPr="000171CA">
        <w:rPr>
          <w:rFonts w:ascii="Regesto Grotesk" w:eastAsia="Arial" w:hAnsi="Regesto Grotesk" w:cs="Arial"/>
          <w:b/>
          <w:sz w:val="20"/>
          <w:szCs w:val="20"/>
        </w:rPr>
        <w:t>O</w:t>
      </w:r>
    </w:p>
    <w:p w14:paraId="4BBFAB1C" w14:textId="6D51F6BA" w:rsidR="008B7CEC" w:rsidRPr="000171CA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PRIMERO. </w:t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Se tienen por presentados el memorándum y el Expediente Técnico de la </w:t>
      </w:r>
      <w:bookmarkStart w:id="10" w:name="_Hlk177550298"/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Auditoría </w:t>
      </w:r>
      <w:bookmarkStart w:id="11" w:name="_Hlk182299280"/>
      <w:r w:rsidR="00BF5ADE" w:rsidRPr="000171CA">
        <w:rPr>
          <w:rFonts w:ascii="Regesto Grotesk" w:eastAsia="Arial" w:hAnsi="Regesto Grotesk" w:cs="Arial"/>
          <w:sz w:val="20"/>
          <w:szCs w:val="20"/>
        </w:rPr>
        <w:t>de Inversión Física</w:t>
      </w:r>
      <w:r w:rsidR="00BF5ADE" w:rsidRPr="000171CA">
        <w:rPr>
          <w:rFonts w:ascii="Regesto Grotesk" w:hAnsi="Regesto Grotesk" w:cs="Arial"/>
          <w:sz w:val="20"/>
          <w:szCs w:val="20"/>
        </w:rPr>
        <w:t xml:space="preserve">, </w:t>
      </w:r>
      <w:r w:rsidR="00BF5ADE" w:rsidRPr="000171CA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12"/>
      <w:r w:rsidR="00BF5ADE" w:rsidRPr="000171CA">
        <w:rPr>
          <w:rFonts w:ascii="Regesto Grotesk" w:hAnsi="Regesto Grotesk" w:cs="Arial"/>
          <w:bCs/>
          <w:sz w:val="20"/>
          <w:szCs w:val="20"/>
        </w:rPr>
        <w:t>XXX</w:t>
      </w:r>
      <w:commentRangeEnd w:id="12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="00BF5ADE" w:rsidRPr="000171CA">
        <w:rPr>
          <w:rFonts w:ascii="Regesto Grotesk" w:hAnsi="Regesto Grotesk" w:cs="Arial"/>
          <w:bCs/>
          <w:sz w:val="20"/>
          <w:szCs w:val="20"/>
        </w:rPr>
        <w:t xml:space="preserve">, por el período comprendido del </w:t>
      </w:r>
      <w:commentRangeStart w:id="13"/>
      <w:r w:rsidR="00BF5ADE" w:rsidRPr="000171CA">
        <w:rPr>
          <w:rFonts w:ascii="Regesto Grotesk" w:hAnsi="Regesto Grotesk" w:cs="Arial"/>
          <w:bCs/>
          <w:sz w:val="20"/>
          <w:szCs w:val="20"/>
        </w:rPr>
        <w:t xml:space="preserve">XXX </w:t>
      </w:r>
      <w:commentRangeEnd w:id="13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bookmarkEnd w:id="11"/>
      <w:r w:rsidR="00BF5ADE" w:rsidRPr="000171CA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="00BF5ADE" w:rsidRPr="000171CA">
        <w:rPr>
          <w:rFonts w:ascii="Regesto Grotesk" w:hAnsi="Regesto Grotesk" w:cs="Arial"/>
          <w:bCs/>
          <w:sz w:val="20"/>
          <w:szCs w:val="20"/>
        </w:rPr>
        <w:t xml:space="preserve">número </w:t>
      </w:r>
      <w:commentRangeStart w:id="14"/>
      <w:r w:rsidR="00BF5ADE" w:rsidRPr="000171CA">
        <w:rPr>
          <w:rFonts w:ascii="Regesto Grotesk" w:hAnsi="Regesto Grotesk" w:cs="Arial"/>
          <w:bCs/>
          <w:sz w:val="20"/>
          <w:szCs w:val="20"/>
        </w:rPr>
        <w:t>XXX</w:t>
      </w:r>
      <w:commentRangeEnd w:id="14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="00BF5ADE" w:rsidRPr="000171CA">
        <w:rPr>
          <w:rFonts w:ascii="Regesto Grotesk" w:hAnsi="Regesto Grotesk" w:cs="Arial"/>
          <w:bCs/>
          <w:sz w:val="20"/>
          <w:szCs w:val="20"/>
        </w:rPr>
        <w:t xml:space="preserve">; </w:t>
      </w:r>
      <w:bookmarkEnd w:id="10"/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por lo que </w:t>
      </w:r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>se admiten</w:t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 para los trámites subsecuentes</w:t>
      </w:r>
      <w:r w:rsidRPr="000171CA">
        <w:rPr>
          <w:rFonts w:ascii="Regesto Grotesk" w:eastAsia="Arial" w:hAnsi="Regesto Grotesk" w:cs="Arial"/>
          <w:sz w:val="20"/>
          <w:szCs w:val="20"/>
        </w:rPr>
        <w:t>.</w:t>
      </w:r>
    </w:p>
    <w:p w14:paraId="32E699B7" w14:textId="7CAF9CFA" w:rsidR="000A0A9E" w:rsidRPr="000171CA" w:rsidRDefault="000A0A9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71CA">
        <w:rPr>
          <w:rFonts w:ascii="Regesto Grotesk" w:eastAsia="Arial" w:hAnsi="Regesto Grotesk" w:cs="Arial"/>
          <w:b/>
          <w:sz w:val="20"/>
          <w:szCs w:val="20"/>
        </w:rPr>
        <w:t>SEGUNDO.</w:t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Se admite </w:t>
      </w:r>
      <w:r w:rsidRPr="000171CA">
        <w:rPr>
          <w:rFonts w:ascii="Regesto Grotesk" w:eastAsia="Arial" w:hAnsi="Regesto Grotesk" w:cs="Arial"/>
          <w:sz w:val="20"/>
          <w:szCs w:val="20"/>
        </w:rPr>
        <w:t>a trámite el Expediente Técnico de la Auditoría citada al epígrafe.</w:t>
      </w:r>
    </w:p>
    <w:p w14:paraId="07F3C191" w14:textId="6EC29723" w:rsidR="008B7CEC" w:rsidRPr="000171CA" w:rsidRDefault="000A0A9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71CA">
        <w:rPr>
          <w:rFonts w:ascii="Regesto Grotesk" w:eastAsia="Arial" w:hAnsi="Regesto Grotesk" w:cs="Arial"/>
          <w:b/>
          <w:sz w:val="20"/>
          <w:szCs w:val="20"/>
        </w:rPr>
        <w:t>TERCERO</w:t>
      </w:r>
      <w:r w:rsidR="008B7CEC" w:rsidRPr="000171CA">
        <w:rPr>
          <w:rFonts w:ascii="Regesto Grotesk" w:eastAsia="Arial" w:hAnsi="Regesto Grotesk" w:cs="Arial"/>
          <w:b/>
          <w:sz w:val="20"/>
          <w:szCs w:val="20"/>
        </w:rPr>
        <w:t xml:space="preserve">. Se ordena </w:t>
      </w:r>
      <w:r w:rsidR="008B7CEC" w:rsidRPr="000171CA">
        <w:rPr>
          <w:rFonts w:ascii="Regesto Grotesk" w:eastAsia="Arial" w:hAnsi="Regesto Grotesk" w:cs="Arial"/>
          <w:sz w:val="20"/>
          <w:szCs w:val="20"/>
        </w:rPr>
        <w:t xml:space="preserve">radicar y registrar el </w:t>
      </w:r>
      <w:r w:rsidRPr="000171CA">
        <w:rPr>
          <w:rFonts w:ascii="Regesto Grotesk" w:eastAsia="Arial" w:hAnsi="Regesto Grotesk" w:cs="Arial"/>
          <w:sz w:val="20"/>
          <w:szCs w:val="20"/>
        </w:rPr>
        <w:t>E</w:t>
      </w:r>
      <w:r w:rsidR="008B7CEC" w:rsidRPr="000171CA">
        <w:rPr>
          <w:rFonts w:ascii="Regesto Grotesk" w:eastAsia="Arial" w:hAnsi="Regesto Grotesk" w:cs="Arial"/>
          <w:sz w:val="20"/>
          <w:szCs w:val="20"/>
        </w:rPr>
        <w:t xml:space="preserve">xpediente de </w:t>
      </w:r>
      <w:r w:rsidRPr="000171CA">
        <w:rPr>
          <w:rFonts w:ascii="Regesto Grotesk" w:eastAsia="Arial" w:hAnsi="Regesto Grotesk" w:cs="Arial"/>
          <w:sz w:val="20"/>
          <w:szCs w:val="20"/>
        </w:rPr>
        <w:t>S</w:t>
      </w:r>
      <w:r w:rsidR="008B7CEC" w:rsidRPr="000171CA">
        <w:rPr>
          <w:rFonts w:ascii="Regesto Grotesk" w:eastAsia="Arial" w:hAnsi="Regesto Grotesk" w:cs="Arial"/>
          <w:sz w:val="20"/>
          <w:szCs w:val="20"/>
        </w:rPr>
        <w:t xml:space="preserve">eguimiento </w:t>
      </w:r>
      <w:r w:rsidR="005456E6" w:rsidRPr="000171CA">
        <w:rPr>
          <w:rFonts w:ascii="Regesto Grotesk" w:eastAsia="Arial" w:hAnsi="Regesto Grotesk" w:cs="Arial"/>
          <w:sz w:val="20"/>
          <w:szCs w:val="20"/>
        </w:rPr>
        <w:t xml:space="preserve">en el Libro de Gobierno de esta Unidad </w:t>
      </w:r>
      <w:r w:rsidR="008B7CEC" w:rsidRPr="000171CA">
        <w:rPr>
          <w:rFonts w:ascii="Regesto Grotesk" w:eastAsia="Arial" w:hAnsi="Regesto Grotesk" w:cs="Arial"/>
          <w:sz w:val="20"/>
          <w:szCs w:val="20"/>
        </w:rPr>
        <w:t xml:space="preserve">con el número progresivo </w:t>
      </w:r>
      <w:sdt>
        <w:sdtPr>
          <w:rPr>
            <w:rFonts w:ascii="Regesto Grotesk" w:hAnsi="Regesto Grotesk" w:cs="Arial"/>
            <w:sz w:val="20"/>
            <w:szCs w:val="20"/>
          </w:rPr>
          <w:tag w:val="goog_rdk_16"/>
          <w:id w:val="-2062011414"/>
        </w:sdtPr>
        <w:sdtEndPr/>
        <w:sdtContent>
          <w:commentRangeStart w:id="15"/>
        </w:sdtContent>
      </w:sdt>
      <w:r w:rsidR="008B7CEC" w:rsidRPr="000171CA">
        <w:rPr>
          <w:rFonts w:ascii="Regesto Grotesk" w:eastAsia="Arial" w:hAnsi="Regesto Grotesk" w:cs="Arial"/>
          <w:b/>
          <w:sz w:val="20"/>
          <w:szCs w:val="20"/>
        </w:rPr>
        <w:t>XXX/XXX/XXX/XX/20XX</w:t>
      </w:r>
      <w:commentRangeEnd w:id="15"/>
      <w:r w:rsidR="008B7CEC" w:rsidRPr="000171CA">
        <w:rPr>
          <w:rFonts w:ascii="Regesto Grotesk" w:hAnsi="Regesto Grotesk" w:cs="Arial"/>
          <w:sz w:val="20"/>
          <w:szCs w:val="20"/>
        </w:rPr>
        <w:commentReference w:id="15"/>
      </w:r>
      <w:r w:rsidR="008B7CEC" w:rsidRPr="000171CA">
        <w:rPr>
          <w:rFonts w:ascii="Regesto Grotesk" w:eastAsia="Arial" w:hAnsi="Regesto Grotesk" w:cs="Arial"/>
          <w:sz w:val="20"/>
          <w:szCs w:val="20"/>
        </w:rPr>
        <w:t>.</w:t>
      </w:r>
    </w:p>
    <w:p w14:paraId="2F7A2F57" w14:textId="77777777" w:rsidR="00803B46" w:rsidRPr="000171CA" w:rsidRDefault="00803B46" w:rsidP="00803B4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6"/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CUARTO. </w:t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Con fundamento en lo previsto en los artículos 42 Bis, </w:t>
      </w:r>
      <w:r w:rsidRPr="000171CA">
        <w:rPr>
          <w:rFonts w:ascii="Regesto Grotesk" w:hAnsi="Regesto Grotesk" w:cs="Arial"/>
          <w:sz w:val="20"/>
          <w:szCs w:val="20"/>
          <w:lang w:eastAsia="es-MX"/>
        </w:rPr>
        <w:t>53 fracción I</w:t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 y 55 párrafo segundo de la Ley de Fiscalización Superior del Estado de México; 12 párrafo segundo y 103 de la Ley de Responsabilidades Administrativas del Estado de México y Municipios y; </w:t>
      </w:r>
      <w:r w:rsidRPr="000171CA">
        <w:rPr>
          <w:rFonts w:ascii="Regesto Grotesk" w:hAnsi="Regesto Grotesk" w:cs="Arial"/>
          <w:sz w:val="20"/>
          <w:szCs w:val="20"/>
        </w:rPr>
        <w:t>23 fracciones XIX y XLIV y</w:t>
      </w:r>
      <w:r w:rsidRPr="000171CA">
        <w:rPr>
          <w:rFonts w:ascii="Regesto Grotesk" w:hAnsi="Regesto Grotesk" w:cs="Arial"/>
          <w:sz w:val="20"/>
          <w:szCs w:val="20"/>
          <w:lang w:eastAsia="es-MX"/>
        </w:rPr>
        <w:t xml:space="preserve"> 47 fracciones III, V, XII y XIX del Reglamento Interior del Órgano Superior de Fiscalización del Estado de México,</w:t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túrnese </w:t>
      </w:r>
      <w:r w:rsidRPr="000171CA">
        <w:rPr>
          <w:rFonts w:ascii="Regesto Grotesk" w:eastAsia="Arial" w:hAnsi="Regesto Grotesk" w:cs="Arial"/>
          <w:sz w:val="20"/>
          <w:szCs w:val="20"/>
        </w:rPr>
        <w:t>por oficio a</w:t>
      </w:r>
      <w:r w:rsidRPr="000171CA">
        <w:rPr>
          <w:rFonts w:ascii="Regesto Grotesk" w:hAnsi="Regesto Grotesk" w:cs="Arial"/>
          <w:sz w:val="20"/>
          <w:szCs w:val="20"/>
        </w:rPr>
        <w:t>l</w:t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 Órgano Interno de Control de </w:t>
      </w:r>
      <w:commentRangeStart w:id="17"/>
      <w:r w:rsidRPr="000171CA">
        <w:rPr>
          <w:rFonts w:ascii="Regesto Grotesk" w:eastAsia="Arial" w:hAnsi="Regesto Grotesk" w:cs="Arial"/>
          <w:sz w:val="20"/>
          <w:szCs w:val="20"/>
        </w:rPr>
        <w:t>XXXXX</w:t>
      </w:r>
      <w:commentRangeEnd w:id="17"/>
      <w:r w:rsidRPr="000171CA">
        <w:rPr>
          <w:rFonts w:ascii="Regesto Grotesk" w:hAnsi="Regesto Grotesk" w:cs="Arial"/>
          <w:sz w:val="20"/>
          <w:szCs w:val="20"/>
        </w:rPr>
        <w:commentReference w:id="17"/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 o a su equivalente, </w:t>
      </w:r>
      <w:commentRangeStart w:id="18"/>
      <w:r w:rsidRPr="000171CA">
        <w:rPr>
          <w:rFonts w:ascii="Regesto Grotesk" w:eastAsia="Arial" w:hAnsi="Regesto Grotesk" w:cs="Arial"/>
          <w:sz w:val="20"/>
          <w:szCs w:val="20"/>
        </w:rPr>
        <w:t>las Promociones de Responsabilidad Administrativa Sancionatoria (PRAS) que se desprenden</w:t>
      </w:r>
      <w:commentRangeEnd w:id="18"/>
      <w:r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 de los resultados obtenidos del acto de fiscalización de mérito, así como, su soporte documental correspondiente en copias certificadas, para el efecto de que dicha autoridad</w:t>
      </w:r>
      <w:r w:rsidRPr="000171CA">
        <w:rPr>
          <w:rFonts w:ascii="Regesto Grotesk" w:hAnsi="Regesto Grotesk" w:cs="Arial"/>
          <w:sz w:val="20"/>
          <w:szCs w:val="20"/>
        </w:rPr>
        <w:commentReference w:id="19"/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 continúe con las investigaciones pertinentes y promueva las acciones procedentes. </w:t>
      </w:r>
      <w:commentRangeEnd w:id="16"/>
      <w:r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</w:p>
    <w:p w14:paraId="6BA7EE6B" w14:textId="73C90BC6" w:rsidR="00F21403" w:rsidRPr="000171CA" w:rsidRDefault="00803B46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QUINTO. </w:t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Regesto Grotesk" w:hAnsi="Regesto Grotesk" w:cs="Arial"/>
            <w:sz w:val="20"/>
            <w:szCs w:val="20"/>
          </w:rPr>
          <w:tag w:val="goog_rdk_29"/>
          <w:id w:val="56299621"/>
        </w:sdtPr>
        <w:sdtEndPr/>
        <w:sdtContent/>
      </w:sdt>
      <w:r w:rsidRPr="000171CA">
        <w:rPr>
          <w:rFonts w:ascii="Regesto Grotesk" w:eastAsia="Arial" w:hAnsi="Regesto Grotesk" w:cs="Arial"/>
          <w:sz w:val="20"/>
          <w:szCs w:val="20"/>
        </w:rPr>
        <w:t xml:space="preserve">53, </w:t>
      </w:r>
      <w:sdt>
        <w:sdtPr>
          <w:rPr>
            <w:rFonts w:ascii="Regesto Grotesk" w:hAnsi="Regesto Grotesk" w:cs="Arial"/>
            <w:sz w:val="20"/>
            <w:szCs w:val="20"/>
          </w:rPr>
          <w:tag w:val="goog_rdk_30"/>
          <w:id w:val="1265963862"/>
        </w:sdtPr>
        <w:sdtEndPr/>
        <w:sdtContent/>
      </w:sdt>
      <w:r w:rsidRPr="000171CA">
        <w:rPr>
          <w:rFonts w:ascii="Regesto Grotesk" w:eastAsia="Arial" w:hAnsi="Regesto Grotesk" w:cs="Arial"/>
          <w:sz w:val="20"/>
          <w:szCs w:val="20"/>
        </w:rPr>
        <w:t xml:space="preserve">54 y </w:t>
      </w:r>
      <w:commentRangeStart w:id="21"/>
      <w:r w:rsidRPr="000171CA">
        <w:rPr>
          <w:rFonts w:ascii="Regesto Grotesk" w:eastAsia="Arial" w:hAnsi="Regesto Grotesk" w:cs="Arial"/>
          <w:sz w:val="20"/>
          <w:szCs w:val="20"/>
        </w:rPr>
        <w:t xml:space="preserve">54 Bis </w:t>
      </w:r>
      <w:commentRangeEnd w:id="21"/>
      <w:r w:rsidRPr="000171CA">
        <w:rPr>
          <w:rStyle w:val="Refdecomentario"/>
          <w:rFonts w:ascii="Regesto Grotesk" w:eastAsia="Times New Roman" w:hAnsi="Regesto Grotesk" w:cs="Arial"/>
          <w:lang w:val="es-ES_tradnl" w:eastAsia="es-ES"/>
        </w:rPr>
        <w:commentReference w:id="21"/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22" w:name="_Hlk182299111"/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se cita a 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3"/>
        </w:sdtContent>
      </w:sdt>
      <w:r w:rsidRPr="000171CA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23"/>
      <w:r w:rsidRPr="000171CA">
        <w:rPr>
          <w:rFonts w:ascii="Regesto Grotesk" w:hAnsi="Regesto Grotesk" w:cs="Arial"/>
          <w:b/>
          <w:sz w:val="20"/>
          <w:szCs w:val="20"/>
        </w:rPr>
        <w:commentReference w:id="23"/>
      </w:r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4"/>
        </w:sdtContent>
      </w:sdt>
      <w:r w:rsidRPr="000171CA">
        <w:rPr>
          <w:rFonts w:ascii="Regesto Grotesk" w:eastAsia="Arial" w:hAnsi="Regesto Grotesk" w:cs="Arial"/>
          <w:b/>
          <w:sz w:val="20"/>
          <w:szCs w:val="20"/>
        </w:rPr>
        <w:t>XXX,</w:t>
      </w:r>
      <w:commentRangeEnd w:id="24"/>
      <w:r w:rsidR="00A26AC9" w:rsidRPr="000171C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para que comparezca de manera personal por sí o a través </w:t>
      </w:r>
      <w:r w:rsidRPr="000171CA">
        <w:rPr>
          <w:rFonts w:ascii="Regesto Grotesk" w:hAnsi="Regesto Grotesk" w:cs="Arial"/>
          <w:sz w:val="20"/>
          <w:szCs w:val="20"/>
        </w:rPr>
        <w:commentReference w:id="24"/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de su representante legal o enlace </w:t>
      </w:r>
      <w:r w:rsidR="008B744D" w:rsidRPr="000171CA">
        <w:rPr>
          <w:rFonts w:ascii="Regesto Grotesk" w:eastAsia="Arial" w:hAnsi="Regesto Grotesk" w:cs="Arial"/>
          <w:sz w:val="20"/>
          <w:szCs w:val="20"/>
        </w:rPr>
        <w:t xml:space="preserve">administrativo </w:t>
      </w:r>
      <w:r w:rsidRPr="000171CA">
        <w:rPr>
          <w:rFonts w:ascii="Regesto Grotesk" w:eastAsia="Arial" w:hAnsi="Regesto Grotesk" w:cs="Arial"/>
          <w:sz w:val="20"/>
          <w:szCs w:val="20"/>
        </w:rPr>
        <w:t>debidamente autorizado</w:t>
      </w:r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0171CA">
        <w:rPr>
          <w:rFonts w:ascii="Regesto Grotesk" w:eastAsia="Arial" w:hAnsi="Regesto Grotesk" w:cs="Arial"/>
          <w:sz w:val="20"/>
          <w:szCs w:val="20"/>
        </w:rPr>
        <w:t>a las</w:t>
      </w:r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commentRangeStart w:id="25"/>
      <w:r w:rsidRPr="000171CA">
        <w:rPr>
          <w:rFonts w:ascii="Regesto Grotesk" w:eastAsia="Arial" w:hAnsi="Regesto Grotesk" w:cs="Arial"/>
          <w:b/>
          <w:sz w:val="20"/>
          <w:szCs w:val="20"/>
        </w:rPr>
        <w:t>XXXX horas</w:t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171CA">
        <w:rPr>
          <w:rFonts w:ascii="Regesto Grotesk" w:eastAsia="Arial" w:hAnsi="Regesto Grotesk" w:cs="Arial"/>
          <w:b/>
          <w:sz w:val="20"/>
          <w:szCs w:val="20"/>
        </w:rPr>
        <w:t>del</w:t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171CA">
        <w:rPr>
          <w:rFonts w:ascii="Regesto Grotesk" w:eastAsia="Arial" w:hAnsi="Regesto Grotesk" w:cs="Arial"/>
          <w:b/>
          <w:sz w:val="20"/>
          <w:szCs w:val="20"/>
        </w:rPr>
        <w:t>día XXX</w:t>
      </w:r>
      <w:commentRangeEnd w:id="25"/>
      <w:r w:rsidRPr="000171CA">
        <w:rPr>
          <w:rStyle w:val="Refdecomentario"/>
          <w:rFonts w:ascii="Regesto Grotesk" w:hAnsi="Regesto Grotesk"/>
        </w:rPr>
        <w:commentReference w:id="25"/>
      </w:r>
      <w:r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0171CA">
        <w:rPr>
          <w:rFonts w:ascii="Regesto Grotesk" w:eastAsia="Arial" w:hAnsi="Regesto Grotesk" w:cs="Arial"/>
          <w:sz w:val="20"/>
          <w:szCs w:val="20"/>
        </w:rPr>
        <w:t xml:space="preserve">; en el domicilio de la Unidad de Seguimiento de este Órgano Superior de Fiscalización del Estado de México, sito en Avenida José María Pino Suárez Sur, números 104, 106 y 108, Colonia Cinco </w:t>
      </w:r>
      <w:r w:rsidRPr="000171CA">
        <w:rPr>
          <w:rFonts w:ascii="Regesto Grotesk" w:eastAsia="Arial" w:hAnsi="Regesto Grotesk" w:cs="Arial"/>
          <w:sz w:val="20"/>
          <w:szCs w:val="20"/>
        </w:rPr>
        <w:lastRenderedPageBreak/>
        <w:t>de Mayo, Toluca, Estado de México, C.P. 50090. Lo anterior con el objeto</w:t>
      </w:r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Informe de Auditoría y se ponga a la vista del compareciente el Expediente </w:t>
      </w:r>
      <w:r w:rsidR="00A0404E" w:rsidRPr="000171CA">
        <w:rPr>
          <w:rFonts w:ascii="Regesto Grotesk" w:eastAsia="Arial" w:hAnsi="Regesto Grotesk" w:cs="Arial"/>
          <w:b/>
          <w:sz w:val="20"/>
          <w:szCs w:val="20"/>
        </w:rPr>
        <w:t>Técnico</w:t>
      </w:r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 de la Auditoría citada en el acuerdo PRIMERO del presente</w:t>
      </w:r>
      <w:bookmarkEnd w:id="22"/>
      <w:r w:rsidR="008B7CEC" w:rsidRPr="000171CA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2A17AB9" w14:textId="01B3D8D4" w:rsidR="000C1A16" w:rsidRPr="000171CA" w:rsidRDefault="00D265D0" w:rsidP="005559FD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0171CA">
        <w:rPr>
          <w:rFonts w:ascii="Regesto Grotesk" w:hAnsi="Regesto Grotesk" w:cs="Arial"/>
          <w:sz w:val="20"/>
          <w:szCs w:val="20"/>
        </w:rPr>
        <w:t>P</w:t>
      </w:r>
      <w:r w:rsidR="000C1A16" w:rsidRPr="000171CA">
        <w:rPr>
          <w:rFonts w:ascii="Regesto Grotesk" w:hAnsi="Regesto Grotesk" w:cs="Arial"/>
          <w:sz w:val="20"/>
          <w:szCs w:val="20"/>
        </w:rPr>
        <w:t xml:space="preserve">ara el desahogo de la comparecencia a la que se le cita en términos del </w:t>
      </w:r>
      <w:r w:rsidR="000C1A16" w:rsidRPr="000171CA">
        <w:rPr>
          <w:rFonts w:ascii="Regesto Grotesk" w:hAnsi="Regesto Grotesk" w:cs="Arial"/>
          <w:b/>
          <w:sz w:val="20"/>
          <w:szCs w:val="20"/>
        </w:rPr>
        <w:t>presente</w:t>
      </w:r>
      <w:r w:rsidR="000C1A16" w:rsidRPr="000171CA">
        <w:rPr>
          <w:rFonts w:ascii="Regesto Grotesk" w:hAnsi="Regesto Grotesk" w:cs="Arial"/>
          <w:sz w:val="20"/>
          <w:szCs w:val="20"/>
        </w:rPr>
        <w:t xml:space="preserve"> </w:t>
      </w:r>
      <w:r w:rsidR="000C1A16" w:rsidRPr="000171CA">
        <w:rPr>
          <w:rFonts w:ascii="Regesto Grotesk" w:hAnsi="Regesto Grotesk" w:cs="Arial"/>
          <w:b/>
          <w:sz w:val="20"/>
          <w:szCs w:val="20"/>
        </w:rPr>
        <w:t>acuerdo</w:t>
      </w:r>
      <w:r w:rsidR="000C1A16" w:rsidRPr="000171CA">
        <w:rPr>
          <w:rFonts w:ascii="Regesto Grotesk" w:hAnsi="Regesto Grotesk" w:cs="Arial"/>
          <w:sz w:val="20"/>
          <w:szCs w:val="20"/>
        </w:rPr>
        <w:t xml:space="preserve">, </w:t>
      </w:r>
      <w:r w:rsidR="008B744D" w:rsidRPr="000171CA">
        <w:rPr>
          <w:rFonts w:ascii="Regesto Grotesk" w:hAnsi="Regesto Grotesk" w:cs="Arial"/>
          <w:sz w:val="20"/>
          <w:szCs w:val="20"/>
          <w:u w:val="single"/>
        </w:rPr>
        <w:t>únicamente se le dará acceso a</w:t>
      </w:r>
      <w:r w:rsidR="00A26AC9" w:rsidRPr="000171CA">
        <w:rPr>
          <w:rFonts w:ascii="Regesto Grotesk" w:eastAsia="Arial" w:hAnsi="Regesto Grotesk" w:cs="Arial"/>
          <w:sz w:val="20"/>
          <w:szCs w:val="20"/>
          <w:u w:val="single"/>
        </w:rPr>
        <w:t xml:space="preserve">  </w:t>
      </w:r>
      <w:sdt>
        <w:sdtPr>
          <w:rPr>
            <w:rFonts w:ascii="Regesto Grotesk" w:hAnsi="Regesto Grotesk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7"/>
        </w:sdtContent>
      </w:sdt>
      <w:r w:rsidR="00A26AC9" w:rsidRPr="000171CA">
        <w:rPr>
          <w:rFonts w:ascii="Regesto Grotesk" w:eastAsia="Arial" w:hAnsi="Regesto Grotesk" w:cs="Arial"/>
          <w:sz w:val="20"/>
          <w:szCs w:val="20"/>
          <w:u w:val="single"/>
        </w:rPr>
        <w:t>XXXX</w:t>
      </w:r>
      <w:commentRangeEnd w:id="27"/>
      <w:r w:rsidR="00A26AC9" w:rsidRPr="000171CA">
        <w:rPr>
          <w:rFonts w:ascii="Regesto Grotesk" w:hAnsi="Regesto Grotesk" w:cs="Arial"/>
          <w:sz w:val="20"/>
          <w:szCs w:val="20"/>
          <w:u w:val="single"/>
        </w:rPr>
        <w:commentReference w:id="27"/>
      </w:r>
      <w:r w:rsidR="00A26AC9" w:rsidRPr="000171CA">
        <w:rPr>
          <w:rFonts w:ascii="Regesto Grotesk" w:eastAsia="Arial" w:hAnsi="Regesto Grotesk" w:cs="Arial"/>
          <w:sz w:val="20"/>
          <w:szCs w:val="20"/>
          <w:u w:val="single"/>
        </w:rPr>
        <w:t xml:space="preserve">, </w:t>
      </w:r>
      <w:sdt>
        <w:sdtPr>
          <w:rPr>
            <w:rFonts w:ascii="Regesto Grotesk" w:hAnsi="Regesto Grotesk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commentRangeStart w:id="28"/>
      <w:r w:rsidR="00A26AC9" w:rsidRPr="000171CA">
        <w:rPr>
          <w:rFonts w:ascii="Regesto Grotesk" w:eastAsia="Arial" w:hAnsi="Regesto Grotesk" w:cs="Arial"/>
          <w:sz w:val="20"/>
          <w:szCs w:val="20"/>
          <w:u w:val="single"/>
        </w:rPr>
        <w:t>XXX</w:t>
      </w:r>
      <w:commentRangeEnd w:id="28"/>
      <w:r w:rsidR="00A26AC9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A26AC9" w:rsidRPr="000171CA">
        <w:rPr>
          <w:rFonts w:ascii="Regesto Grotesk" w:eastAsia="Arial" w:hAnsi="Regesto Grotesk" w:cs="Arial"/>
          <w:sz w:val="20"/>
          <w:szCs w:val="20"/>
          <w:u w:val="single"/>
        </w:rPr>
        <w:t>, para</w:t>
      </w:r>
      <w:r w:rsidR="00A26AC9" w:rsidRPr="000171CA">
        <w:rPr>
          <w:rFonts w:ascii="Regesto Grotesk" w:hAnsi="Regesto Grotesk" w:cs="Arial"/>
          <w:sz w:val="20"/>
          <w:szCs w:val="20"/>
          <w:u w:val="single"/>
        </w:rPr>
        <w:t xml:space="preserve"> </w:t>
      </w:r>
      <w:r w:rsidR="008B744D" w:rsidRPr="000171CA">
        <w:rPr>
          <w:rFonts w:ascii="Regesto Grotesk" w:hAnsi="Regesto Grotesk" w:cs="Arial"/>
          <w:sz w:val="20"/>
          <w:szCs w:val="20"/>
          <w:u w:val="single"/>
        </w:rPr>
        <w:t xml:space="preserve">o en su caso al representante legal o enlace administrativo, así como a </w:t>
      </w:r>
      <w:commentRangeStart w:id="29"/>
      <w:r w:rsidR="008B744D" w:rsidRPr="000171CA">
        <w:rPr>
          <w:rFonts w:ascii="Regesto Grotesk" w:hAnsi="Regesto Grotesk" w:cs="Arial"/>
          <w:sz w:val="20"/>
          <w:szCs w:val="20"/>
          <w:u w:val="single"/>
        </w:rPr>
        <w:t xml:space="preserve">XXX </w:t>
      </w:r>
      <w:commentRangeEnd w:id="29"/>
      <w:r w:rsidR="008B744D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="008B744D" w:rsidRPr="000171CA">
        <w:rPr>
          <w:rFonts w:ascii="Regesto Grotesk" w:hAnsi="Regesto Grotesk" w:cs="Arial"/>
          <w:sz w:val="20"/>
          <w:szCs w:val="20"/>
          <w:u w:val="single"/>
        </w:rPr>
        <w:t xml:space="preserve">personas, quienes deberán </w:t>
      </w:r>
      <w:r w:rsidR="000C1A16" w:rsidRPr="000171CA">
        <w:rPr>
          <w:rFonts w:ascii="Regesto Grotesk" w:hAnsi="Regesto Grotesk" w:cs="Arial"/>
          <w:sz w:val="20"/>
          <w:szCs w:val="20"/>
          <w:u w:val="single"/>
        </w:rPr>
        <w:t>presentar identificación oficial vigente con fotografía y firma</w:t>
      </w:r>
      <w:r w:rsidR="000C1A16" w:rsidRPr="000171CA">
        <w:rPr>
          <w:rFonts w:ascii="Regesto Grotesk" w:hAnsi="Regesto Grotesk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 w:rsidRPr="000171CA">
        <w:rPr>
          <w:rFonts w:ascii="Regesto Grotesk" w:hAnsi="Regesto Grotesk" w:cs="Arial"/>
          <w:sz w:val="20"/>
          <w:szCs w:val="20"/>
        </w:rPr>
        <w:t>l</w:t>
      </w:r>
      <w:r w:rsidR="000C1A16" w:rsidRPr="000171CA">
        <w:rPr>
          <w:rFonts w:ascii="Regesto Grotesk" w:hAnsi="Regesto Grotesk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0171CA" w:rsidRDefault="000C1A16" w:rsidP="005559FD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0171CA">
        <w:rPr>
          <w:rFonts w:ascii="Regesto Grotesk" w:hAnsi="Regesto Grotesk" w:cs="Arial"/>
          <w:sz w:val="20"/>
          <w:szCs w:val="20"/>
        </w:rPr>
        <w:t xml:space="preserve">Es importante precisar que, para el caso de señalar representante legal o enlace administrativo, </w:t>
      </w:r>
      <w:r w:rsidR="008B744D" w:rsidRPr="000171CA">
        <w:rPr>
          <w:rFonts w:ascii="Regesto Grotesk" w:hAnsi="Regesto Grotesk" w:cs="Arial"/>
          <w:sz w:val="20"/>
          <w:szCs w:val="20"/>
        </w:rPr>
        <w:t>este</w:t>
      </w:r>
      <w:r w:rsidRPr="000171CA">
        <w:rPr>
          <w:rFonts w:ascii="Regesto Grotesk" w:hAnsi="Regesto Grotesk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0171CA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0171CA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</w:t>
      </w:r>
      <w:r w:rsidR="00E962CD" w:rsidRPr="000171CA">
        <w:rPr>
          <w:rFonts w:ascii="Regesto Grotesk" w:hAnsi="Regesto Grotesk" w:cs="Arial"/>
          <w:sz w:val="20"/>
          <w:szCs w:val="20"/>
        </w:rPr>
        <w:t>,</w:t>
      </w:r>
      <w:r w:rsidRPr="000171CA">
        <w:rPr>
          <w:rFonts w:ascii="Regesto Grotesk" w:hAnsi="Regesto Grotesk" w:cs="Arial"/>
          <w:sz w:val="20"/>
          <w:szCs w:val="20"/>
        </w:rPr>
        <w:t xml:space="preserve"> </w:t>
      </w:r>
      <w:r w:rsidR="000A0A9E" w:rsidRPr="000171CA">
        <w:rPr>
          <w:rFonts w:ascii="Regesto Grotesk" w:hAnsi="Regesto Grotesk" w:cs="Arial"/>
          <w:sz w:val="20"/>
          <w:szCs w:val="20"/>
          <w:u w:val="single"/>
        </w:rPr>
        <w:t>en</w:t>
      </w:r>
      <w:r w:rsidRPr="000171CA">
        <w:rPr>
          <w:rFonts w:ascii="Regesto Grotesk" w:hAnsi="Regesto Grotesk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27203A28" w14:textId="5323A3E3" w:rsidR="00BF5ADE" w:rsidRPr="000171CA" w:rsidRDefault="00803B46" w:rsidP="00BF5ADE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30" w:name="_heading=h.30j0zll" w:colFirst="0" w:colLast="0"/>
      <w:bookmarkEnd w:id="30"/>
      <w:r w:rsidRPr="000171CA">
        <w:rPr>
          <w:rFonts w:ascii="Regesto Grotesk" w:eastAsia="Arial" w:hAnsi="Regesto Grotesk" w:cs="Arial"/>
          <w:b/>
          <w:sz w:val="20"/>
          <w:szCs w:val="20"/>
        </w:rPr>
        <w:t xml:space="preserve">SEXTO. </w:t>
      </w:r>
      <w:bookmarkStart w:id="31" w:name="_Hlk89870601"/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Se ordena el inicio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de la </w:t>
      </w:r>
      <w:bookmarkStart w:id="32" w:name="_Hlk182299651"/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Etapa de Aclaración </w:t>
      </w:r>
      <w:commentRangeStart w:id="33"/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>y del Proceso de Atención a las Recomendaciones</w:t>
      </w:r>
      <w:commentRangeEnd w:id="33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commentRangeStart w:id="35"/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de las observaciones subsistentes </w:t>
      </w:r>
      <w:commentRangeEnd w:id="35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en materia de Inversión Física </w:t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y, que se </w:t>
      </w:r>
      <w:commentRangeStart w:id="36"/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encuentran detalladas </w:t>
      </w:r>
      <w:commentRangeEnd w:id="36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en el Informe de Auditoría; por lo cual, con fundamento en lo dispuesto en el artículo </w:t>
      </w:r>
      <w:sdt>
        <w:sdtPr>
          <w:rPr>
            <w:rFonts w:ascii="Regesto Grotesk" w:hAnsi="Regesto Grotesk" w:cs="Arial"/>
            <w:sz w:val="20"/>
            <w:szCs w:val="20"/>
          </w:rPr>
          <w:tag w:val="goog_rdk_39"/>
          <w:id w:val="-1589765787"/>
        </w:sdtPr>
        <w:sdtEndPr/>
        <w:sdtContent/>
      </w:sdt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54 fracción I de la Ley de Fiscalización Superior del Estado de México, </w:t>
      </w:r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Regesto Grotesk" w:hAnsi="Regesto Grotesk" w:cs="Arial"/>
            <w:sz w:val="20"/>
            <w:szCs w:val="20"/>
          </w:rPr>
          <w:tag w:val="goog_rdk_41"/>
          <w:id w:val="405040000"/>
        </w:sdtPr>
        <w:sdtEndPr/>
        <w:sdtContent>
          <w:commentRangeStart w:id="37"/>
        </w:sdtContent>
      </w:sdt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7"/>
      <w:r w:rsidR="00BF5ADE" w:rsidRPr="000171CA">
        <w:rPr>
          <w:rFonts w:ascii="Regesto Grotesk" w:hAnsi="Regesto Grotesk" w:cs="Arial"/>
          <w:sz w:val="20"/>
          <w:szCs w:val="20"/>
        </w:rPr>
        <w:commentReference w:id="37"/>
      </w:r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 xml:space="preserve"> y que fenece el </w:t>
      </w:r>
      <w:commentRangeStart w:id="38"/>
      <w:r w:rsidR="00BF5ADE" w:rsidRPr="000171CA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8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, a efecto de que se presenten los elementos, documentos y datos fehacientes que </w:t>
      </w:r>
      <w:commentRangeStart w:id="39"/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aclaren o solventen el contenido de las acciones </w:t>
      </w:r>
      <w:commentRangeEnd w:id="39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>de cuenta, o en su caso, manifieste lo que a su derecho convenga</w:t>
      </w:r>
      <w:bookmarkStart w:id="40" w:name="_Hlk97902247"/>
      <w:commentRangeStart w:id="41"/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; asimismo, se informe de las mejoras realizadas y las acciones emprendidas con relación a </w:t>
      </w:r>
      <w:commentRangeStart w:id="42"/>
      <w:r w:rsidR="00BF5ADE" w:rsidRPr="000171CA">
        <w:rPr>
          <w:rFonts w:ascii="Regesto Grotesk" w:eastAsia="Arial" w:hAnsi="Regesto Grotesk" w:cs="Arial"/>
          <w:sz w:val="20"/>
          <w:szCs w:val="20"/>
        </w:rPr>
        <w:t>las recomendaciones</w:t>
      </w:r>
      <w:commentRangeEnd w:id="42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 de mérito, o en su caso, justifique su improcedencia</w:t>
      </w:r>
      <w:bookmarkEnd w:id="40"/>
      <w:r w:rsidR="00BF5ADE" w:rsidRPr="000171CA">
        <w:rPr>
          <w:rFonts w:ascii="Regesto Grotesk" w:eastAsia="Arial" w:hAnsi="Regesto Grotesk" w:cs="Arial"/>
          <w:sz w:val="20"/>
          <w:szCs w:val="20"/>
        </w:rPr>
        <w:t xml:space="preserve">, con el apercibimiento de que en caso de no dar cumplimiento en el plazo concedido, se </w:t>
      </w:r>
      <w:commentRangeStart w:id="43"/>
      <w:r w:rsidR="00BF5ADE" w:rsidRPr="000171CA">
        <w:rPr>
          <w:rFonts w:ascii="Regesto Grotesk" w:eastAsia="Arial" w:hAnsi="Regesto Grotesk" w:cs="Arial"/>
          <w:sz w:val="20"/>
          <w:szCs w:val="20"/>
        </w:rPr>
        <w:t>entenderán por no atendidas ni justificadas dichas recomendaciones</w:t>
      </w:r>
      <w:commentRangeEnd w:id="43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commentRangeEnd w:id="41"/>
      <w:r w:rsidR="00BF5ADE" w:rsidRPr="000171C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="00BF5ADE" w:rsidRPr="000171CA">
        <w:rPr>
          <w:rFonts w:ascii="Regesto Grotesk" w:eastAsia="Arial" w:hAnsi="Regesto Grotesk" w:cs="Arial"/>
          <w:sz w:val="20"/>
          <w:szCs w:val="20"/>
        </w:rPr>
        <w:t>.</w:t>
      </w:r>
    </w:p>
    <w:bookmarkEnd w:id="32"/>
    <w:p w14:paraId="1A63CFEC" w14:textId="77777777" w:rsidR="00BF5ADE" w:rsidRPr="000171CA" w:rsidRDefault="00BF5ADE" w:rsidP="00BF5ADE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u w:val="single"/>
        </w:rPr>
      </w:pPr>
      <w:r w:rsidRPr="000171CA">
        <w:rPr>
          <w:rFonts w:ascii="Regesto Grotesk" w:hAnsi="Regesto Grotesk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0171CA">
        <w:rPr>
          <w:rFonts w:ascii="Regesto Grotesk" w:hAnsi="Regesto Grotesk" w:cs="Arial"/>
          <w:b/>
          <w:sz w:val="20"/>
          <w:szCs w:val="20"/>
          <w:u w:val="single"/>
        </w:rPr>
        <w:t>deberá presentarse en medio impreso, digital y certificada.</w:t>
      </w:r>
    </w:p>
    <w:bookmarkEnd w:id="31"/>
    <w:p w14:paraId="5890402F" w14:textId="3FD9779F" w:rsidR="00BE060B" w:rsidRPr="000171CA" w:rsidRDefault="00BF5AD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71CA">
        <w:rPr>
          <w:rFonts w:ascii="Regesto Grotesk" w:eastAsia="Arial" w:hAnsi="Regesto Grotesk" w:cs="Arial"/>
          <w:b/>
          <w:sz w:val="20"/>
          <w:szCs w:val="20"/>
        </w:rPr>
        <w:t>SÉPTIMO</w:t>
      </w:r>
      <w:r w:rsidR="0031232F" w:rsidRPr="000171CA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8B7CEC" w:rsidRPr="000171CA">
        <w:rPr>
          <w:rFonts w:ascii="Regesto Grotesk" w:eastAsia="Arial" w:hAnsi="Regesto Grotesk" w:cs="Arial"/>
          <w:sz w:val="20"/>
          <w:szCs w:val="20"/>
        </w:rPr>
        <w:t xml:space="preserve">En términos de </w:t>
      </w:r>
      <w:r w:rsidR="00BB4CED" w:rsidRPr="000171CA">
        <w:rPr>
          <w:rFonts w:ascii="Regesto Grotesk" w:eastAsia="Arial" w:hAnsi="Regesto Grotesk" w:cs="Arial"/>
          <w:sz w:val="20"/>
          <w:szCs w:val="20"/>
        </w:rPr>
        <w:t>L</w:t>
      </w:r>
      <w:r w:rsidR="008B7CEC" w:rsidRPr="000171CA">
        <w:rPr>
          <w:rFonts w:ascii="Regesto Grotesk" w:eastAsia="Arial" w:hAnsi="Regesto Grotesk" w:cs="Arial"/>
          <w:sz w:val="20"/>
          <w:szCs w:val="20"/>
        </w:rPr>
        <w:t xml:space="preserve">ey, notifíquese </w:t>
      </w:r>
      <w:r w:rsidR="00A26AC9" w:rsidRPr="000171CA">
        <w:rPr>
          <w:rFonts w:ascii="Regesto Grotesk" w:eastAsia="Arial" w:hAnsi="Regesto Grotesk" w:cs="Arial"/>
          <w:sz w:val="20"/>
          <w:szCs w:val="20"/>
        </w:rPr>
        <w:t>los acuerdos correspondientes</w:t>
      </w:r>
      <w:r w:rsidR="008B7CEC" w:rsidRPr="000171CA">
        <w:rPr>
          <w:rFonts w:ascii="Regesto Grotesk" w:eastAsia="Arial" w:hAnsi="Regesto Grotesk" w:cs="Arial"/>
          <w:sz w:val="20"/>
          <w:szCs w:val="20"/>
        </w:rPr>
        <w:t xml:space="preserve"> a la entidad fiscalizada y </w:t>
      </w:r>
      <w:sdt>
        <w:sdtPr>
          <w:rPr>
            <w:rFonts w:ascii="Regesto Grotesk" w:hAnsi="Regesto Grotesk" w:cs="Arial"/>
            <w:sz w:val="20"/>
            <w:szCs w:val="20"/>
          </w:rPr>
          <w:tag w:val="goog_rdk_45"/>
          <w:id w:val="-982378009"/>
        </w:sdtPr>
        <w:sdtEndPr/>
        <w:sdtContent>
          <w:commentRangeStart w:id="44"/>
        </w:sdtContent>
      </w:sdt>
      <w:r w:rsidR="008B7CEC" w:rsidRPr="000171CA">
        <w:rPr>
          <w:rFonts w:ascii="Regesto Grotesk" w:eastAsia="Arial" w:hAnsi="Regesto Grotesk" w:cs="Arial"/>
          <w:sz w:val="20"/>
          <w:szCs w:val="20"/>
        </w:rPr>
        <w:t xml:space="preserve">al Órgano Interno de Control de </w:t>
      </w:r>
      <w:sdt>
        <w:sdtPr>
          <w:rPr>
            <w:rFonts w:ascii="Regesto Grotesk" w:hAnsi="Regesto Grotesk" w:cs="Arial"/>
            <w:sz w:val="20"/>
            <w:szCs w:val="20"/>
          </w:rPr>
          <w:tag w:val="goog_rdk_46"/>
          <w:id w:val="-172957822"/>
        </w:sdtPr>
        <w:sdtEndPr/>
        <w:sdtContent>
          <w:commentRangeStart w:id="45"/>
        </w:sdtContent>
      </w:sdt>
      <w:r w:rsidR="008B7CEC" w:rsidRPr="000171CA">
        <w:rPr>
          <w:rFonts w:ascii="Regesto Grotesk" w:eastAsia="Arial" w:hAnsi="Regesto Grotesk" w:cs="Arial"/>
          <w:sz w:val="20"/>
          <w:szCs w:val="20"/>
        </w:rPr>
        <w:t>XXX</w:t>
      </w:r>
      <w:commentRangeEnd w:id="44"/>
      <w:r w:rsidR="008B7CEC" w:rsidRPr="000171CA">
        <w:rPr>
          <w:rFonts w:ascii="Regesto Grotesk" w:hAnsi="Regesto Grotesk" w:cs="Arial"/>
          <w:sz w:val="20"/>
          <w:szCs w:val="20"/>
        </w:rPr>
        <w:commentReference w:id="44"/>
      </w:r>
      <w:commentRangeEnd w:id="45"/>
      <w:r w:rsidR="00763FEC" w:rsidRPr="000171CA">
        <w:rPr>
          <w:rFonts w:ascii="Regesto Grotesk" w:eastAsia="Arial" w:hAnsi="Regesto Grotesk" w:cs="Arial"/>
          <w:sz w:val="20"/>
          <w:szCs w:val="20"/>
        </w:rPr>
        <w:t>, o a su equivalente.</w:t>
      </w:r>
      <w:r w:rsidR="008B7CEC" w:rsidRPr="000171CA">
        <w:rPr>
          <w:rFonts w:ascii="Regesto Grotesk" w:hAnsi="Regesto Grotesk" w:cs="Arial"/>
          <w:sz w:val="20"/>
          <w:szCs w:val="20"/>
        </w:rPr>
        <w:commentReference w:id="45"/>
      </w:r>
    </w:p>
    <w:p w14:paraId="577DFFAB" w14:textId="59157563" w:rsidR="00A722FF" w:rsidRPr="000171CA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71CA">
        <w:rPr>
          <w:rFonts w:ascii="Regesto Grotesk" w:eastAsia="Arial" w:hAnsi="Regesto Grotesk" w:cs="Arial"/>
          <w:sz w:val="20"/>
          <w:szCs w:val="20"/>
        </w:rPr>
        <w:t>Así lo acordó y firma Luis Ignacio Sierra Villa, Titular de la Unidad de Seguimiento del Órgano Superior de Fiscalización del Estado de México, a los XXX días del mes de XXX del año dos mil XXXX</w:t>
      </w:r>
      <w:r w:rsidR="00A722FF" w:rsidRPr="000171CA">
        <w:rPr>
          <w:rFonts w:ascii="Regesto Grotesk" w:eastAsia="Arial" w:hAnsi="Regesto Grotesk" w:cs="Arial"/>
          <w:sz w:val="20"/>
          <w:szCs w:val="20"/>
        </w:rPr>
        <w:t>.</w:t>
      </w:r>
      <w:bookmarkEnd w:id="0"/>
    </w:p>
    <w:p w14:paraId="27453214" w14:textId="75B60B31" w:rsidR="00575FEC" w:rsidRPr="000171CA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3D83AC1" w14:textId="105D6E1C" w:rsidR="00575FEC" w:rsidRPr="000171CA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70579568" w14:textId="77777777" w:rsidR="000171CA" w:rsidRPr="00AB4721" w:rsidRDefault="000171CA" w:rsidP="000171CA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0DEF2ACC" w14:textId="76B78501" w:rsidR="00C42E23" w:rsidRPr="00AF4C63" w:rsidRDefault="00C42E23" w:rsidP="00C42E23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46"/>
      <w:r w:rsidRPr="00AF4C63">
        <w:rPr>
          <w:rFonts w:ascii="Regesto Grotesk" w:hAnsi="Regesto Grotesk"/>
          <w:sz w:val="14"/>
          <w:szCs w:val="12"/>
        </w:rPr>
        <w:t>XXX</w:t>
      </w:r>
      <w:commentRangeEnd w:id="4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47"/>
      <w:r w:rsidRPr="00AF4C63">
        <w:rPr>
          <w:rFonts w:ascii="Regesto Grotesk" w:hAnsi="Regesto Grotesk"/>
          <w:sz w:val="14"/>
          <w:szCs w:val="12"/>
        </w:rPr>
        <w:t>XXX</w:t>
      </w:r>
      <w:commentRangeEnd w:id="4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48"/>
      <w:r w:rsidRPr="00AF4C63">
        <w:rPr>
          <w:rFonts w:ascii="Regesto Grotesk" w:hAnsi="Regesto Grotesk"/>
          <w:sz w:val="14"/>
          <w:szCs w:val="12"/>
        </w:rPr>
        <w:t>XXX</w:t>
      </w:r>
      <w:commentRangeEnd w:id="4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  <w:r>
        <w:rPr>
          <w:rFonts w:ascii="Regesto Grotesk" w:hAnsi="Regesto Grotesk"/>
          <w:sz w:val="14"/>
          <w:szCs w:val="12"/>
        </w:rPr>
        <w:t>/</w:t>
      </w:r>
      <w:commentRangeStart w:id="49"/>
      <w:r w:rsidRPr="00AF4C63">
        <w:rPr>
          <w:rFonts w:ascii="Regesto Grotesk" w:hAnsi="Regesto Grotesk"/>
          <w:sz w:val="14"/>
          <w:szCs w:val="12"/>
        </w:rPr>
        <w:t>XXX</w:t>
      </w:r>
      <w:commentRangeEnd w:id="4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9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256871">
        <w:rPr>
          <w:rFonts w:ascii="Regesto Grotesk" w:hAnsi="Regesto Grotesk"/>
          <w:sz w:val="14"/>
          <w:szCs w:val="12"/>
        </w:rPr>
        <w:tab/>
      </w:r>
      <w:bookmarkStart w:id="50" w:name="_GoBack"/>
      <w:bookmarkEnd w:id="50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51"/>
      <w:r w:rsidRPr="00AF4C63">
        <w:rPr>
          <w:rFonts w:ascii="Regesto Grotesk" w:hAnsi="Regesto Grotesk"/>
          <w:sz w:val="14"/>
          <w:szCs w:val="12"/>
        </w:rPr>
        <w:t>XXX</w:t>
      </w:r>
      <w:commentRangeEnd w:id="5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</w:p>
    <w:p w14:paraId="58B1FE7F" w14:textId="4AC14170" w:rsidR="00D00163" w:rsidRPr="000171CA" w:rsidRDefault="00D00163" w:rsidP="008B7CEC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sectPr w:rsidR="00D00163" w:rsidRPr="000171CA" w:rsidSect="000171CA">
      <w:headerReference w:type="default" r:id="rId11"/>
      <w:footerReference w:type="default" r:id="rId12"/>
      <w:pgSz w:w="12240" w:h="15840"/>
      <w:pgMar w:top="567" w:right="1134" w:bottom="2410" w:left="1134" w:header="567" w:footer="11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51830EBA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2BD8CE23" w14:textId="77777777" w:rsidR="00BF5ADE" w:rsidRDefault="00BF5ADE" w:rsidP="00BF5ADE">
      <w:pPr>
        <w:pStyle w:val="Textocomentario"/>
      </w:pPr>
    </w:p>
  </w:comment>
  <w:comment w:id="2" w:author="SINAI ALEJANDRA BUSTAMANTE SANCHEZ" w:date="2021-09-08T13:46:00Z" w:initials="">
    <w:p w14:paraId="3768E304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 [2]" w:date="2021-09-08T13:46:00Z" w:initials="">
    <w:p w14:paraId="4DD9E32C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 [2]" w:date="2021-09-08T13:46:00Z" w:initials="">
    <w:p w14:paraId="3AECFD34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30BA9526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00F8A3CE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5DB0D6DF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64301C53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4BB965D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842B13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28756812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3B265128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8044479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66C3A0BC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09-08T13:46:00Z" w:initials="">
    <w:p w14:paraId="79FA30C6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7" w:author="SINAI ALEJANDRA BUSTAMANTE SANCHEZ" w:date="2022-06-01T11:49:00Z" w:initials="SABS">
    <w:p w14:paraId="0E2E0C07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1T12:34:00Z" w:initials="SABS">
    <w:p w14:paraId="179011D5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9" w:author="SINAI ALEJANDRA BUSTAMANTE SANCHEZ" w:date="2021-10-06T11:19:00Z" w:initials="SABS">
    <w:p w14:paraId="0D08CF14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MELISSA FERNANDA DUARTE MANZANO" w:date="2024-09-12T16:24:00Z" w:initials="MFDM">
    <w:p w14:paraId="4C70E3C9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3" w:author="MELISSA FERNANDA DUARTE MANZANO" w:date="2024-09-12T16:23:00Z" w:initials="MFDM">
    <w:p w14:paraId="21DF6BD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4" w:author="MELISSA FERNANDA DUARTE MANZANO" w:date="2024-09-12T16:24:00Z" w:initials="MFDM">
    <w:p w14:paraId="1337E395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MELISSA FERNANDA DUARTE MANZANO [2]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7" w:author="SINAI ALEJANDRA BUSTAMANTE SANCHEZ" w:date="2021-09-08T13:46:00Z" w:initials="">
    <w:p w14:paraId="7D76F7CA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Fiscalizada</w:t>
      </w:r>
    </w:p>
  </w:comment>
  <w:comment w:id="18" w:author="MELISSA FERNANDA DUARTE MANZANO" w:date="2024-09-18T11:12:00Z" w:initials="MFDM">
    <w:p w14:paraId="580D02C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SINAI ALEJANDRA BUSTAMANTE SANCHEZ" w:date="2021-09-08T13:46:00Z" w:initials="">
    <w:p w14:paraId="062FA86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Estatal o Municipal</w:t>
      </w:r>
    </w:p>
  </w:comment>
  <w:comment w:id="16" w:author="MELISSA FERNANDA DUARTE MANZANO" w:date="2024-09-18T11:09:00Z" w:initials="MFDM">
    <w:p w14:paraId="6D5CBF79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bookmarkStart w:id="20" w:name="_Hlk177550240"/>
      <w:r>
        <w:t>APARTADO QUE APLICA EXCLUSIVAMENTE CUANDO HAYA PRAS DE ORIGEN (EN INFORME DE AUDITORÍA)</w:t>
      </w:r>
      <w:bookmarkEnd w:id="20"/>
    </w:p>
  </w:comment>
  <w:comment w:id="21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3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4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el cargo del titular de la Entidad, para el caso de los Presidentes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5" w:author="MELISSA FERNANDA DUARTE MANZANO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6" w:author="MELISSA FERNANDA DUARTE MANZANO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7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8" w:author="MELISSA FERNANDA DUARTE MANZANO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Incluir el cargo del titular de la Entidad, para el caso de los Presidentes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9" w:author="MELISSA FERNANDA DUARTE MANZANO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3" w:author="MELISSA FERNANDA DUARTE MANZANO" w:date="2025-01-13T14:46:00Z" w:initials="MFDM">
    <w:p w14:paraId="022C5DD7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4" w:author="MELISSA FERNANDA DUARTE MANZANO" w:date="2024-09-18T11:26:00Z" w:initials="MFDM">
    <w:p w14:paraId="7B18B10E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5" w:author="MELISSA FERNANDA DUARTE MANZANO" w:date="2024-09-18T11:26:00Z" w:initials="MFDM">
    <w:p w14:paraId="7D4D6FE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" w:date="2024-09-18T11:26:00Z" w:initials="MFDM">
    <w:p w14:paraId="4B962CC2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SINAI ALEJANDRA BUSTAMANTE SANCHEZ" w:date="2021-09-08T13:46:00Z" w:initials="">
    <w:p w14:paraId="5B3FF9D9" w14:textId="77777777" w:rsidR="00BF5ADE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8" w:author="MELISSA FERNANDA DUARTE MANZANO" w:date="2024-09-18T11:25:00Z" w:initials="MFDM">
    <w:p w14:paraId="4060DED6" w14:textId="77777777" w:rsidR="00BF5ADE" w:rsidRPr="00BD69F6" w:rsidRDefault="00BF5ADE" w:rsidP="00BF5A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9" w:author="MELISSA FERNANDA DUARTE MANZANO" w:date="2024-09-18T11:27:00Z" w:initials="MFDM">
    <w:p w14:paraId="5F518BE3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" w:date="2025-01-13T14:49:00Z" w:initials="MFDM">
    <w:p w14:paraId="56705CA1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" w:date="2025-01-13T14:50:00Z" w:initials="MFDM">
    <w:p w14:paraId="2F9E6C2C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" w:date="2025-01-13T14:50:00Z" w:initials="MFDM">
    <w:p w14:paraId="6BA8AC19" w14:textId="77777777" w:rsidR="00BF5ADE" w:rsidRDefault="00BF5ADE" w:rsidP="00BF5ADE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44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5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6" w:author="MELISSA FERNANDA DUARTE MANZANO" w:date="2025-04-09T09:29:00Z" w:initials="MFDM">
    <w:p w14:paraId="2B497CCC" w14:textId="77777777" w:rsidR="00C42E23" w:rsidRDefault="00C42E23" w:rsidP="00C42E23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47" w:author="MELISSA FERNANDA DUARTE MANZANO" w:date="2025-04-09T09:29:00Z" w:initials="MFDM">
    <w:p w14:paraId="3D4569CA" w14:textId="77777777" w:rsidR="00C42E23" w:rsidRDefault="00C42E23" w:rsidP="00C42E23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48" w:author="MELISSA FERNANDA DUARTE MANZANO" w:date="2025-04-09T09:29:00Z" w:initials="MFDM">
    <w:p w14:paraId="2AF82F65" w14:textId="77777777" w:rsidR="00C42E23" w:rsidRDefault="00C42E23" w:rsidP="00C42E23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49" w:author="MELISSA FERNANDA DUARTE MANZANO" w:date="2025-04-09T09:30:00Z" w:initials="MFDM">
    <w:p w14:paraId="0E3EF456" w14:textId="77777777" w:rsidR="00C42E23" w:rsidRDefault="00C42E23" w:rsidP="00C42E23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51" w:author="MELISSA FERNANDA DUARTE MANZANO" w:date="2025-04-09T09:30:00Z" w:initials="MFDM">
    <w:p w14:paraId="20303507" w14:textId="77777777" w:rsidR="00C42E23" w:rsidRDefault="00C42E23" w:rsidP="00C42E23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D8CE23" w15:done="0"/>
  <w15:commentEx w15:paraId="3768E304" w15:done="0"/>
  <w15:commentEx w15:paraId="4DD9E32C" w15:done="0"/>
  <w15:commentEx w15:paraId="3AECFD34" w15:done="0"/>
  <w15:commentEx w15:paraId="66C3A0BC" w15:done="0"/>
  <w15:commentEx w15:paraId="79FA30C6" w15:done="0"/>
  <w15:commentEx w15:paraId="0E2E0C07" w15:done="0"/>
  <w15:commentEx w15:paraId="179011D5" w15:done="0"/>
  <w15:commentEx w15:paraId="0D08CF14" w15:done="0"/>
  <w15:commentEx w15:paraId="4C70E3C9" w15:done="0"/>
  <w15:commentEx w15:paraId="21DF6BD1" w15:done="0"/>
  <w15:commentEx w15:paraId="1337E395" w15:done="0"/>
  <w15:commentEx w15:paraId="5AAC8F27" w15:done="0"/>
  <w15:commentEx w15:paraId="7D76F7CA" w15:done="0"/>
  <w15:commentEx w15:paraId="580D02C2" w15:done="0"/>
  <w15:commentEx w15:paraId="062FA86B" w15:done="0"/>
  <w15:commentEx w15:paraId="6D5CBF79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022C5DD7" w15:done="0"/>
  <w15:commentEx w15:paraId="7B18B10E" w15:done="0"/>
  <w15:commentEx w15:paraId="7D4D6FE1" w15:done="0"/>
  <w15:commentEx w15:paraId="4B962CC2" w15:done="0"/>
  <w15:commentEx w15:paraId="5B3FF9D9" w15:done="0"/>
  <w15:commentEx w15:paraId="4060DED6" w15:done="0"/>
  <w15:commentEx w15:paraId="5F518BE3" w15:done="0"/>
  <w15:commentEx w15:paraId="56705CA1" w15:done="0"/>
  <w15:commentEx w15:paraId="2F9E6C2C" w15:done="0"/>
  <w15:commentEx w15:paraId="6BA8AC19" w15:done="0"/>
  <w15:commentEx w15:paraId="34E24FC5" w15:done="0"/>
  <w15:commentEx w15:paraId="691B170C" w15:done="0"/>
  <w15:commentEx w15:paraId="2B497CCC" w15:done="0"/>
  <w15:commentEx w15:paraId="3D4569CA" w15:done="0"/>
  <w15:commentEx w15:paraId="2AF82F65" w15:done="0"/>
  <w15:commentEx w15:paraId="0E3EF456" w15:done="0"/>
  <w15:commentEx w15:paraId="203035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8CE23" w16cid:durableId="277D3409"/>
  <w16cid:commentId w16cid:paraId="3768E304" w16cid:durableId="25464AC8"/>
  <w16cid:commentId w16cid:paraId="4DD9E32C" w16cid:durableId="25464AC4"/>
  <w16cid:commentId w16cid:paraId="3AECFD34" w16cid:durableId="25464AC3"/>
  <w16cid:commentId w16cid:paraId="66C3A0BC" w16cid:durableId="25464AC1"/>
  <w16cid:commentId w16cid:paraId="79FA30C6" w16cid:durableId="25464ABF"/>
  <w16cid:commentId w16cid:paraId="0E2E0C07" w16cid:durableId="2641D327"/>
  <w16cid:commentId w16cid:paraId="179011D5" w16cid:durableId="250571AE"/>
  <w16cid:commentId w16cid:paraId="0D08CF14" w16cid:durableId="252171B9"/>
  <w16cid:commentId w16cid:paraId="4C70E3C9" w16cid:durableId="2A8D9459"/>
  <w16cid:commentId w16cid:paraId="21DF6BD1" w16cid:durableId="2A8D9458"/>
  <w16cid:commentId w16cid:paraId="1337E395" w16cid:durableId="2A8D945A"/>
  <w16cid:commentId w16cid:paraId="5AAC8F27" w16cid:durableId="25464AB8"/>
  <w16cid:commentId w16cid:paraId="7D76F7CA" w16cid:durableId="25464AAF"/>
  <w16cid:commentId w16cid:paraId="580D02C2" w16cid:durableId="2A953411"/>
  <w16cid:commentId w16cid:paraId="6D5CBF79" w16cid:durableId="2A95340E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4F29CC6A" w16cid:durableId="2B2F60CA"/>
  <w16cid:commentId w16cid:paraId="696AEDF1" w16cid:durableId="2B2A894D"/>
  <w16cid:commentId w16cid:paraId="022C5DD7" w16cid:durableId="2B2FA5CB"/>
  <w16cid:commentId w16cid:paraId="7D4D6FE1" w16cid:durableId="2A95376A"/>
  <w16cid:commentId w16cid:paraId="4B962CC2" w16cid:durableId="2A95377A"/>
  <w16cid:commentId w16cid:paraId="5B3FF9D9" w16cid:durableId="25464A9F"/>
  <w16cid:commentId w16cid:paraId="4060DED6" w16cid:durableId="2A953735"/>
  <w16cid:commentId w16cid:paraId="5F518BE3" w16cid:durableId="2A95378F"/>
  <w16cid:commentId w16cid:paraId="56705CA1" w16cid:durableId="2B2FA685"/>
  <w16cid:commentId w16cid:paraId="2F9E6C2C" w16cid:durableId="2B2FA6A3"/>
  <w16cid:commentId w16cid:paraId="6BA8AC19" w16cid:durableId="2B2FA6D1"/>
  <w16cid:commentId w16cid:paraId="34E24FC5" w16cid:durableId="25464A9B"/>
  <w16cid:commentId w16cid:paraId="691B170C" w16cid:durableId="25464A9A"/>
  <w16cid:commentId w16cid:paraId="2B497CCC" w16cid:durableId="2BA0BC6B"/>
  <w16cid:commentId w16cid:paraId="3D4569CA" w16cid:durableId="2BA0BC89"/>
  <w16cid:commentId w16cid:paraId="2AF82F65" w16cid:durableId="2BA102B7"/>
  <w16cid:commentId w16cid:paraId="0E3EF456" w16cid:durableId="2BA0BCBC"/>
  <w16cid:commentId w16cid:paraId="20303507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4BAA8" w14:textId="77777777" w:rsidR="003E7800" w:rsidRDefault="003E7800" w:rsidP="008B7CEC">
      <w:pPr>
        <w:spacing w:after="0" w:line="240" w:lineRule="auto"/>
      </w:pPr>
      <w:r>
        <w:separator/>
      </w:r>
    </w:p>
  </w:endnote>
  <w:endnote w:type="continuationSeparator" w:id="0">
    <w:p w14:paraId="3F44AA8A" w14:textId="77777777" w:rsidR="003E7800" w:rsidRDefault="003E7800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171CA" w:rsidRPr="00993932" w14:paraId="24ACAFBD" w14:textId="77777777" w:rsidTr="00813341">
      <w:tc>
        <w:tcPr>
          <w:tcW w:w="5529" w:type="dxa"/>
          <w:gridSpan w:val="2"/>
          <w:shd w:val="clear" w:color="auto" w:fill="BB945C"/>
        </w:tcPr>
        <w:p w14:paraId="1C72175D" w14:textId="77777777" w:rsidR="000171CA" w:rsidRPr="00993932" w:rsidRDefault="000171CA" w:rsidP="000171CA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5FF70DD8" w14:textId="77777777" w:rsidR="000171CA" w:rsidRPr="00993932" w:rsidRDefault="000171CA" w:rsidP="000171CA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3DB071D" w14:textId="77777777" w:rsidR="000171CA" w:rsidRPr="00993932" w:rsidRDefault="000171CA" w:rsidP="000171CA">
          <w:pPr>
            <w:rPr>
              <w:color w:val="FFFFFF" w:themeColor="background1"/>
              <w:sz w:val="8"/>
              <w:szCs w:val="2"/>
            </w:rPr>
          </w:pPr>
        </w:p>
      </w:tc>
    </w:tr>
    <w:tr w:rsidR="000171CA" w:rsidRPr="00993932" w14:paraId="640006AE" w14:textId="77777777" w:rsidTr="0081334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FDEB516" w14:textId="77777777" w:rsidR="000171CA" w:rsidRDefault="000171CA" w:rsidP="000171CA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6DD5D525" w14:textId="77777777" w:rsidR="000171CA" w:rsidRDefault="000171CA" w:rsidP="000171CA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3F5EE992" w14:textId="77777777" w:rsidR="000171CA" w:rsidRPr="00CA52B5" w:rsidRDefault="000171CA" w:rsidP="000171CA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7336D11" w14:textId="77777777" w:rsidR="000171CA" w:rsidRPr="00993932" w:rsidRDefault="000171CA" w:rsidP="000171CA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9DF10F2" wp14:editId="4D99BF99">
                <wp:extent cx="324000" cy="324000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4AEBF5A6" w14:textId="77777777" w:rsidR="000171CA" w:rsidRDefault="000171CA" w:rsidP="000171CA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Av. José María Pino Suárez Sur, núms.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93BBE4A" w14:textId="77777777" w:rsidR="000171CA" w:rsidRPr="00642CF0" w:rsidRDefault="000171CA" w:rsidP="000171CA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171CA" w:rsidRPr="00993932" w14:paraId="2EE3B921" w14:textId="77777777" w:rsidTr="00813341">
      <w:tc>
        <w:tcPr>
          <w:tcW w:w="11624" w:type="dxa"/>
          <w:gridSpan w:val="5"/>
          <w:shd w:val="clear" w:color="auto" w:fill="96134B"/>
        </w:tcPr>
        <w:p w14:paraId="700D2D54" w14:textId="77777777" w:rsidR="000171CA" w:rsidRPr="00993932" w:rsidRDefault="000171CA" w:rsidP="000171CA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490F3D7" w14:textId="77777777" w:rsidR="000171CA" w:rsidRPr="00993932" w:rsidRDefault="000171CA" w:rsidP="000171CA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7E7508E" w14:textId="77777777" w:rsidR="000171CA" w:rsidRPr="00993932" w:rsidRDefault="000171CA" w:rsidP="000171CA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00A1C12" w14:textId="77777777" w:rsidR="000171CA" w:rsidRPr="00993932" w:rsidRDefault="000171CA" w:rsidP="000171CA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37F08C81" w14:textId="679791F4" w:rsidR="00D25E48" w:rsidRPr="00C77561" w:rsidRDefault="00DD191E" w:rsidP="000171CA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E16BA" w14:textId="77777777" w:rsidR="003E7800" w:rsidRDefault="003E7800" w:rsidP="008B7CEC">
      <w:pPr>
        <w:spacing w:after="0" w:line="240" w:lineRule="auto"/>
      </w:pPr>
      <w:r>
        <w:separator/>
      </w:r>
    </w:p>
  </w:footnote>
  <w:footnote w:type="continuationSeparator" w:id="0">
    <w:p w14:paraId="76C46532" w14:textId="77777777" w:rsidR="003E7800" w:rsidRDefault="003E7800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171CA" w:rsidRPr="006C242D" w14:paraId="2C40F9A0" w14:textId="77777777" w:rsidTr="00813341">
      <w:tc>
        <w:tcPr>
          <w:tcW w:w="10065" w:type="dxa"/>
        </w:tcPr>
        <w:p w14:paraId="1F256E95" w14:textId="77777777" w:rsidR="000171CA" w:rsidRDefault="000171CA" w:rsidP="000171CA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52" w:name="_Hlk194568822"/>
          <w:bookmarkStart w:id="53" w:name="_Hlk195085350"/>
          <w:bookmarkStart w:id="54" w:name="_Hlk1950853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0A675014" wp14:editId="3877B541">
                <wp:extent cx="2332895" cy="900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100CD0" w14:textId="77777777" w:rsidR="000171CA" w:rsidRDefault="000171CA" w:rsidP="000171CA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54C8891D" w14:textId="77777777" w:rsidR="000171CA" w:rsidRPr="0028009B" w:rsidRDefault="000171CA" w:rsidP="000171CA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52"/>
  </w:tbl>
  <w:p w14:paraId="53B52BAB" w14:textId="77777777" w:rsidR="000171CA" w:rsidRPr="0028009B" w:rsidRDefault="000171CA" w:rsidP="000171CA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8590FF7" w14:textId="77777777" w:rsidR="000171CA" w:rsidRDefault="000171CA" w:rsidP="000171CA">
    <w:pPr>
      <w:spacing w:after="0" w:line="240" w:lineRule="auto"/>
      <w:jc w:val="center"/>
      <w:rPr>
        <w:rFonts w:ascii="Regesto Grotesk" w:hAnsi="Regesto Grotesk" w:cs="Arial"/>
        <w:b/>
        <w:sz w:val="20"/>
      </w:rPr>
    </w:pPr>
  </w:p>
  <w:p w14:paraId="3BC6768F" w14:textId="77777777" w:rsidR="000171CA" w:rsidRPr="00275973" w:rsidRDefault="000171CA" w:rsidP="000171CA">
    <w:pPr>
      <w:spacing w:after="0" w:line="240" w:lineRule="auto"/>
      <w:jc w:val="center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ACUERDO DE RADICACIÓN</w:t>
    </w:r>
  </w:p>
  <w:bookmarkEnd w:id="53"/>
  <w:bookmarkEnd w:id="54"/>
  <w:p w14:paraId="3263D3F3" w14:textId="77777777" w:rsidR="008950B4" w:rsidRPr="000171CA" w:rsidRDefault="00256871" w:rsidP="000171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171CA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3628B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56871"/>
    <w:rsid w:val="00292108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E7800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BF5ADE"/>
    <w:rsid w:val="00C22B03"/>
    <w:rsid w:val="00C2638B"/>
    <w:rsid w:val="00C42E23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EDF67-0BA2-4814-AE2F-C51EE2E9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66</cp:revision>
  <cp:lastPrinted>2022-01-06T19:26:00Z</cp:lastPrinted>
  <dcterms:created xsi:type="dcterms:W3CDTF">2022-06-13T21:40:00Z</dcterms:created>
  <dcterms:modified xsi:type="dcterms:W3CDTF">2025-04-09T22:21:00Z</dcterms:modified>
</cp:coreProperties>
</file>