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B716" w14:textId="77777777" w:rsidR="00260E8F" w:rsidRPr="007C093F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7C093F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0"/>
      <w:r w:rsidRPr="007C093F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0"/>
      <w:r w:rsidRPr="007C093F">
        <w:rPr>
          <w:rFonts w:ascii="Regesto Grotesk" w:eastAsia="Arial Unicode MS" w:hAnsi="Regesto Grotesk" w:cs="Arial"/>
        </w:rPr>
        <w:commentReference w:id="0"/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1"/>
      <w:r w:rsidRPr="007C093F">
        <w:rPr>
          <w:rFonts w:ascii="Regesto Grotesk" w:eastAsia="Arial Unicode MS" w:hAnsi="Regesto Grotesk" w:cs="Arial"/>
          <w:sz w:val="20"/>
          <w:szCs w:val="20"/>
        </w:rPr>
        <w:t>número XXX</w:t>
      </w:r>
      <w:commentRangeEnd w:id="1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2"/>
      <w:r w:rsidRPr="007C093F">
        <w:rPr>
          <w:rFonts w:ascii="Regesto Grotesk" w:eastAsia="Arial Unicode MS" w:hAnsi="Regesto Grotesk" w:cs="Arial"/>
          <w:sz w:val="20"/>
          <w:szCs w:val="20"/>
        </w:rPr>
        <w:t>de fecha XXXX</w:t>
      </w:r>
      <w:commentRangeEnd w:id="2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3"/>
      <w:r w:rsidRPr="007C093F">
        <w:rPr>
          <w:rFonts w:ascii="Regesto Grotesk" w:eastAsia="Arial Unicode MS" w:hAnsi="Regesto Grotesk" w:cs="Arial"/>
          <w:sz w:val="20"/>
          <w:szCs w:val="20"/>
        </w:rPr>
        <w:t>por XXX</w:t>
      </w:r>
      <w:commentRangeEnd w:id="3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Pr="007C093F">
        <w:rPr>
          <w:rFonts w:ascii="Regesto Grotesk" w:eastAsia="Arial Unicode MS" w:hAnsi="Regesto Grotesk" w:cs="Arial"/>
          <w:sz w:val="20"/>
          <w:szCs w:val="20"/>
        </w:rPr>
        <w:t xml:space="preserve">XXXX, durante la administración XXX </w:t>
      </w:r>
      <w:commentRangeEnd w:id="4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commentRangeStart w:id="5"/>
      <w:r w:rsidRPr="007C093F">
        <w:rPr>
          <w:rFonts w:ascii="Regesto Grotesk" w:eastAsia="Arial Unicode MS" w:hAnsi="Regesto Grotesk" w:cs="Arial"/>
          <w:sz w:val="20"/>
          <w:szCs w:val="20"/>
        </w:rPr>
        <w:t>y anexos que acompaña</w:t>
      </w:r>
      <w:commentRangeEnd w:id="5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, vinculado con los autos del expediente 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y que fue presentado 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6"/>
      <w:r w:rsidRPr="007C093F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6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7"/>
      <w:r w:rsidRPr="007C093F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7C093F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por medio del cual, entre otras cosas, informa que </w:t>
      </w:r>
      <w:commentRangeStart w:id="8"/>
      <w:r w:rsidRPr="007C093F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; el Titular de la Unidad de Seguimiento de este Órgano Técnico, emite el presente Acuerdo al tenor de los siguientes:  </w:t>
      </w:r>
    </w:p>
    <w:p w14:paraId="13859B24" w14:textId="77777777" w:rsidR="00260E8F" w:rsidRPr="007C093F" w:rsidRDefault="00260E8F" w:rsidP="00260E8F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7C093F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079D66E2" w14:textId="368EF354" w:rsidR="00260E8F" w:rsidRPr="007C093F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7C093F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876D8C" w:rsidRPr="007C093F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el </w:t>
      </w:r>
      <w:commentRangeStart w:id="9"/>
      <w:r w:rsidRPr="007C093F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9"/>
      <w:r w:rsidRPr="007C093F">
        <w:rPr>
          <w:rFonts w:ascii="Regesto Grotesk" w:eastAsia="Arial Unicode MS" w:hAnsi="Regesto Grotesk" w:cs="Arial"/>
        </w:rPr>
        <w:commentReference w:id="9"/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de cuenta en la Etapa de Aclaración </w:t>
      </w:r>
      <w:commentRangeStart w:id="10"/>
      <w:r w:rsidRPr="007C093F">
        <w:rPr>
          <w:rFonts w:ascii="Regesto Grotesk" w:eastAsia="Arial Unicode MS" w:hAnsi="Regesto Grotesk" w:cs="Arial"/>
          <w:bCs/>
          <w:sz w:val="20"/>
          <w:szCs w:val="20"/>
        </w:rPr>
        <w:t>y el Proceso de Atención a las Recomendaciones</w:t>
      </w:r>
      <w:commentRangeEnd w:id="10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>, de conformidad con lo dispuesto en los artículos 53 y 54 de la Ley de Fiscalización Superior del Estado de México y; 23 y 47 fracciones III, XII y XX del Reglamento Interior del Órgano Superior de Fiscalización del Estado de México.</w:t>
      </w:r>
    </w:p>
    <w:p w14:paraId="3C80A56C" w14:textId="67738607" w:rsidR="00260E8F" w:rsidRPr="007C093F" w:rsidRDefault="00260E8F" w:rsidP="00260E8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C093F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Que para una mejor comprensión del asunto, se debe precisar que </w:t>
      </w:r>
      <w:bookmarkStart w:id="11" w:name="_Hlk191979870"/>
      <w:r w:rsidRPr="007C093F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2"/>
      <w:r w:rsidRPr="007C093F">
        <w:rPr>
          <w:rFonts w:ascii="Regesto Grotesk" w:hAnsi="Regesto Grotesk" w:cs="Arial"/>
          <w:bCs/>
          <w:sz w:val="20"/>
          <w:szCs w:val="20"/>
        </w:rPr>
        <w:t>XXX</w:t>
      </w:r>
      <w:commentRangeEnd w:id="12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Pr="007C093F">
        <w:rPr>
          <w:rFonts w:ascii="Regesto Grotesk" w:hAnsi="Regesto Grotesk" w:cs="Arial"/>
          <w:bCs/>
          <w:sz w:val="20"/>
          <w:szCs w:val="20"/>
        </w:rPr>
        <w:t>, la Auditoría Especial de Cumplimiento Financiero e Inversión Física</w:t>
      </w:r>
      <w:r w:rsidR="00876D8C" w:rsidRPr="007C093F">
        <w:rPr>
          <w:rFonts w:ascii="Regesto Grotesk" w:hAnsi="Regesto Grotesk" w:cs="Arial"/>
          <w:bCs/>
          <w:sz w:val="20"/>
          <w:szCs w:val="20"/>
        </w:rPr>
        <w:t>,</w:t>
      </w:r>
      <w:r w:rsidRPr="007C093F">
        <w:rPr>
          <w:rFonts w:ascii="Regesto Grotesk" w:hAnsi="Regesto Grotesk" w:cs="Arial"/>
          <w:bCs/>
          <w:sz w:val="20"/>
          <w:szCs w:val="20"/>
        </w:rPr>
        <w:t xml:space="preserve"> notificó al </w:t>
      </w:r>
      <w:commentRangeStart w:id="13"/>
      <w:r w:rsidRPr="007C093F">
        <w:rPr>
          <w:rFonts w:ascii="Regesto Grotesk" w:hAnsi="Regesto Grotesk" w:cs="Arial"/>
          <w:bCs/>
          <w:sz w:val="20"/>
          <w:szCs w:val="20"/>
        </w:rPr>
        <w:t>XXX</w:t>
      </w:r>
      <w:commentRangeEnd w:id="13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Pr="007C093F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14"/>
      <w:r w:rsidRPr="007C093F">
        <w:rPr>
          <w:rFonts w:ascii="Regesto Grotesk" w:hAnsi="Regesto Grotesk" w:cs="Arial"/>
          <w:bCs/>
          <w:sz w:val="20"/>
          <w:szCs w:val="20"/>
        </w:rPr>
        <w:t>XXX</w:t>
      </w:r>
      <w:commentRangeEnd w:id="14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Pr="007C093F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Pr="007C093F">
        <w:rPr>
          <w:rFonts w:ascii="Regesto Grotesk" w:hAnsi="Regesto Grotesk" w:cs="Arial"/>
          <w:b/>
          <w:bCs/>
          <w:sz w:val="20"/>
          <w:szCs w:val="20"/>
        </w:rPr>
        <w:t xml:space="preserve">Auditoría de </w:t>
      </w:r>
      <w:r w:rsidR="00306337" w:rsidRPr="007C093F">
        <w:rPr>
          <w:rFonts w:ascii="Regesto Grotesk" w:hAnsi="Regesto Grotesk" w:cs="Arial"/>
          <w:b/>
          <w:bCs/>
          <w:sz w:val="20"/>
          <w:szCs w:val="20"/>
        </w:rPr>
        <w:t>Inversión Física</w:t>
      </w:r>
      <w:r w:rsidRPr="007C093F">
        <w:rPr>
          <w:rFonts w:ascii="Regesto Grotesk" w:hAnsi="Regesto Grotesk" w:cs="Arial"/>
          <w:b/>
          <w:bCs/>
          <w:sz w:val="20"/>
          <w:szCs w:val="20"/>
        </w:rPr>
        <w:t>,</w:t>
      </w:r>
      <w:r w:rsidRPr="007C093F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7C093F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5"/>
        </w:sdtContent>
      </w:sdt>
      <w:r w:rsidRPr="007C093F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5"/>
      <w:r w:rsidRPr="007C093F">
        <w:rPr>
          <w:rFonts w:ascii="Regesto Grotesk" w:hAnsi="Regesto Grotesk"/>
          <w:b/>
        </w:rPr>
        <w:commentReference w:id="15"/>
      </w:r>
      <w:r w:rsidRPr="007C093F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6"/>
        </w:sdtContent>
      </w:sdt>
      <w:r w:rsidRPr="007C093F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6"/>
      <w:r w:rsidRPr="007C093F">
        <w:rPr>
          <w:rFonts w:ascii="Regesto Grotesk" w:hAnsi="Regesto Grotesk"/>
          <w:b/>
        </w:rPr>
        <w:commentReference w:id="16"/>
      </w:r>
      <w:r w:rsidRPr="007C093F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7C093F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7C093F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7C093F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7"/>
      <w:r w:rsidRPr="007C093F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7"/>
      <w:r w:rsidRPr="007C093F">
        <w:rPr>
          <w:rStyle w:val="Refdecomentario"/>
          <w:rFonts w:ascii="Regesto Grotesk" w:hAnsi="Regesto Grotesk"/>
          <w:b/>
        </w:rPr>
        <w:commentReference w:id="17"/>
      </w:r>
      <w:r w:rsidRPr="007C093F">
        <w:rPr>
          <w:rFonts w:ascii="Regesto Grotesk" w:hAnsi="Regesto Grotesk" w:cs="Arial"/>
          <w:bCs/>
          <w:sz w:val="20"/>
          <w:szCs w:val="20"/>
        </w:rPr>
        <w:t>.</w:t>
      </w:r>
    </w:p>
    <w:p w14:paraId="2E56F85A" w14:textId="1E097462" w:rsidR="00260E8F" w:rsidRPr="007C093F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 w:rsidRPr="007C093F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18" w:name="_Hlk193799051"/>
      <w:r w:rsidR="00876D8C" w:rsidRPr="007C093F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r w:rsidR="00876D8C" w:rsidRPr="007C093F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876D8C" w:rsidRPr="007C093F">
        <w:rPr>
          <w:rFonts w:ascii="Regesto Grotesk" w:hAnsi="Regesto Grotesk" w:cs="Arial"/>
          <w:iCs/>
          <w:sz w:val="20"/>
          <w:szCs w:val="20"/>
        </w:rPr>
        <w:t>día</w:t>
      </w:r>
      <w:bookmarkStart w:id="19" w:name="_Hlk191977037"/>
      <w:r w:rsidR="00876D8C" w:rsidRPr="007C093F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0"/>
      <w:r w:rsidR="00876D8C" w:rsidRPr="007C093F">
        <w:rPr>
          <w:rFonts w:ascii="Regesto Grotesk" w:hAnsi="Regesto Grotesk" w:cs="Arial"/>
          <w:bCs/>
          <w:sz w:val="20"/>
          <w:szCs w:val="20"/>
        </w:rPr>
        <w:t>XXX</w:t>
      </w:r>
      <w:commentRangeEnd w:id="20"/>
      <w:r w:rsidR="00876D8C"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bookmarkStart w:id="21" w:name="_Hlk156546690"/>
      <w:bookmarkEnd w:id="19"/>
      <w:r w:rsidR="00876D8C" w:rsidRPr="007C093F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2"/>
      <w:r w:rsidR="00876D8C" w:rsidRPr="007C093F">
        <w:rPr>
          <w:rFonts w:ascii="Regesto Grotesk" w:hAnsi="Regesto Grotesk" w:cs="Arial"/>
          <w:bCs/>
          <w:sz w:val="20"/>
          <w:szCs w:val="20"/>
        </w:rPr>
        <w:t>XXX</w:t>
      </w:r>
      <w:commentRangeEnd w:id="22"/>
      <w:r w:rsidR="00876D8C"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876D8C" w:rsidRPr="007C093F">
        <w:rPr>
          <w:rFonts w:ascii="Regesto Grotesk" w:hAnsi="Regesto Grotesk" w:cs="Arial"/>
          <w:sz w:val="20"/>
          <w:szCs w:val="20"/>
        </w:rPr>
        <w:t xml:space="preserve">, </w:t>
      </w:r>
      <w:bookmarkEnd w:id="21"/>
      <w:r w:rsidR="00876D8C" w:rsidRPr="007C093F">
        <w:rPr>
          <w:rFonts w:ascii="Regesto Grotesk" w:hAnsi="Regesto Grotesk" w:cs="Arial"/>
          <w:sz w:val="20"/>
          <w:szCs w:val="20"/>
        </w:rPr>
        <w:t xml:space="preserve">el </w:t>
      </w:r>
      <w:r w:rsidR="00876D8C" w:rsidRPr="007C093F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3" w:name="_Hlk191978812"/>
      <w:bookmarkStart w:id="24" w:name="_Hlk191977053"/>
      <w:commentRangeStart w:id="25"/>
      <w:r w:rsidR="00876D8C" w:rsidRPr="007C093F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5"/>
      <w:r w:rsidR="00876D8C"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bookmarkEnd w:id="23"/>
      <w:r w:rsidR="00876D8C" w:rsidRPr="007C093F">
        <w:rPr>
          <w:rFonts w:ascii="Regesto Grotesk" w:hAnsi="Regesto Grotesk" w:cs="Arial"/>
          <w:sz w:val="20"/>
          <w:szCs w:val="20"/>
        </w:rPr>
        <w:t xml:space="preserve">, </w:t>
      </w:r>
      <w:bookmarkStart w:id="26" w:name="_Hlk191978846"/>
      <w:bookmarkEnd w:id="24"/>
      <w:r w:rsidR="00876D8C" w:rsidRPr="007C093F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7" w:name="_Hlk191977070"/>
      <w:r w:rsidR="00876D8C" w:rsidRPr="007C093F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876D8C" w:rsidRPr="007C093F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8"/>
      <w:r w:rsidR="00876D8C" w:rsidRPr="007C093F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876D8C" w:rsidRPr="007C093F">
        <w:rPr>
          <w:rFonts w:ascii="Regesto Grotesk" w:hAnsi="Regesto Grotesk" w:cs="Arial"/>
          <w:sz w:val="20"/>
          <w:szCs w:val="20"/>
        </w:rPr>
        <w:t>observaciones</w:t>
      </w:r>
      <w:commentRangeEnd w:id="28"/>
      <w:r w:rsidR="00876D8C"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876D8C" w:rsidRPr="007C093F">
        <w:rPr>
          <w:rFonts w:ascii="Regesto Grotesk" w:hAnsi="Regesto Grotesk" w:cs="Arial"/>
          <w:sz w:val="20"/>
          <w:szCs w:val="20"/>
        </w:rPr>
        <w:t xml:space="preserve"> d</w:t>
      </w:r>
      <w:r w:rsidR="00876D8C" w:rsidRPr="007C093F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6"/>
      <w:bookmarkEnd w:id="27"/>
      <w:r w:rsidR="00876D8C" w:rsidRPr="007C093F">
        <w:rPr>
          <w:rFonts w:ascii="Regesto Grotesk" w:eastAsia="Arial" w:hAnsi="Regesto Grotesk" w:cs="Arial"/>
          <w:sz w:val="20"/>
          <w:szCs w:val="20"/>
        </w:rPr>
        <w:t>y se pusiera a la vista el Expediente Técnico para su consulta e informarle de la apertura</w:t>
      </w:r>
      <w:bookmarkEnd w:id="18"/>
      <w:r w:rsidR="00876D8C" w:rsidRPr="007C093F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7C093F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29" w:name="_Hlk191977091"/>
      <w:bookmarkStart w:id="30" w:name="_Hlk191978863"/>
      <w:commentRangeStart w:id="31"/>
      <w:r w:rsidRPr="007C093F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31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bookmarkEnd w:id="29"/>
      <w:r w:rsidRPr="007C093F">
        <w:rPr>
          <w:rFonts w:ascii="Regesto Grotesk" w:hAnsi="Regesto Grotesk" w:cs="Arial"/>
          <w:sz w:val="20"/>
          <w:szCs w:val="20"/>
        </w:rPr>
        <w:t>,</w:t>
      </w:r>
      <w:r w:rsidRPr="007C093F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33" w:name="_Hlk191977105"/>
      <w:commentRangeStart w:id="34"/>
      <w:r w:rsidRPr="007C093F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7C093F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34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commentRangeStart w:id="35"/>
      <w:r w:rsidRPr="007C093F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36"/>
      <w:r w:rsidRPr="007C093F">
        <w:rPr>
          <w:rFonts w:ascii="Regesto Grotesk" w:hAnsi="Regesto Grotesk" w:cs="Arial"/>
          <w:sz w:val="20"/>
          <w:szCs w:val="20"/>
        </w:rPr>
        <w:t>las recomendaciones que le fueron formuladas</w:t>
      </w:r>
      <w:commentRangeEnd w:id="36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7C093F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35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Pr="007C093F">
        <w:rPr>
          <w:rFonts w:ascii="Regesto Grotesk" w:hAnsi="Regesto Grotesk" w:cs="Arial"/>
          <w:sz w:val="20"/>
          <w:szCs w:val="20"/>
        </w:rPr>
        <w:t xml:space="preserve">; plazo que </w:t>
      </w:r>
      <w:commentRangeStart w:id="37"/>
      <w:r w:rsidRPr="007C093F">
        <w:rPr>
          <w:rFonts w:ascii="Regesto Grotesk" w:hAnsi="Regesto Grotesk" w:cs="Arial"/>
          <w:sz w:val="20"/>
          <w:szCs w:val="20"/>
        </w:rPr>
        <w:t>XXX</w:t>
      </w:r>
      <w:commentRangeEnd w:id="37"/>
      <w:r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Pr="007C093F">
        <w:rPr>
          <w:rFonts w:ascii="Regesto Grotesk" w:hAnsi="Regesto Grotesk" w:cs="Arial"/>
          <w:sz w:val="20"/>
          <w:szCs w:val="20"/>
        </w:rPr>
        <w:t xml:space="preserve"> el día</w:t>
      </w:r>
      <w:bookmarkEnd w:id="11"/>
      <w:bookmarkEnd w:id="30"/>
      <w:bookmarkEnd w:id="33"/>
      <w:r w:rsidRPr="007C093F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38"/>
      <w:r w:rsidRPr="007C093F">
        <w:rPr>
          <w:rFonts w:ascii="Regesto Grotesk" w:hAnsi="Regesto Grotesk" w:cs="Arial"/>
          <w:iCs/>
          <w:sz w:val="20"/>
          <w:szCs w:val="20"/>
        </w:rPr>
        <w:t>XXXX</w:t>
      </w:r>
      <w:commentRangeEnd w:id="38"/>
      <w:r w:rsidRPr="007C093F">
        <w:rPr>
          <w:rStyle w:val="Refdecomentario"/>
          <w:rFonts w:ascii="Regesto Grotesk" w:hAnsi="Regesto Grotesk"/>
        </w:rPr>
        <w:commentReference w:id="38"/>
      </w:r>
      <w:r w:rsidRPr="007C093F">
        <w:rPr>
          <w:rFonts w:ascii="Regesto Grotesk" w:hAnsi="Regesto Grotesk" w:cs="Arial"/>
          <w:iCs/>
          <w:sz w:val="20"/>
          <w:szCs w:val="20"/>
        </w:rPr>
        <w:t>.</w:t>
      </w:r>
    </w:p>
    <w:p w14:paraId="59825F8C" w14:textId="77777777" w:rsidR="00260E8F" w:rsidRPr="007C093F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7C093F">
        <w:rPr>
          <w:rFonts w:ascii="Regesto Grotesk" w:hAnsi="Regesto Grotesk" w:cs="Arial"/>
          <w:iCs/>
          <w:sz w:val="20"/>
          <w:szCs w:val="20"/>
        </w:rPr>
        <w:t xml:space="preserve">No obstante lo anterior, en 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39"/>
      <w:r w:rsidRPr="007C093F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39"/>
      <w:r w:rsidRPr="007C093F">
        <w:rPr>
          <w:rStyle w:val="Refdecomentario"/>
          <w:rFonts w:ascii="Regesto Grotesk" w:hAnsi="Regesto Grotesk"/>
          <w:sz w:val="20"/>
          <w:szCs w:val="20"/>
        </w:rPr>
        <w:commentReference w:id="39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, se presentó ante el Departamento de Oficialía de Partes de este Órgano Superior de Fiscalización del Estado de México, el </w:t>
      </w:r>
      <w:commentRangeStart w:id="40"/>
      <w:r w:rsidRPr="007C093F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0"/>
      <w:r w:rsidRPr="007C093F">
        <w:rPr>
          <w:rStyle w:val="Refdecomentario"/>
          <w:rFonts w:ascii="Regesto Grotesk" w:hAnsi="Regesto Grotesk"/>
          <w:sz w:val="20"/>
          <w:szCs w:val="20"/>
        </w:rPr>
        <w:commentReference w:id="40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7C093F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41"/>
      <w:r w:rsidRPr="007C093F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1"/>
      <w:r w:rsidRPr="007C093F">
        <w:rPr>
          <w:rStyle w:val="Refdecomentario"/>
          <w:rFonts w:ascii="Regesto Grotesk" w:hAnsi="Regesto Grotesk"/>
          <w:sz w:val="20"/>
          <w:szCs w:val="20"/>
        </w:rPr>
        <w:commentReference w:id="41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 suscritas </w:t>
      </w:r>
      <w:commentRangeStart w:id="42"/>
      <w:r w:rsidRPr="007C093F">
        <w:rPr>
          <w:rFonts w:ascii="Regesto Grotesk" w:eastAsia="Arial Unicode MS" w:hAnsi="Regesto Grotesk" w:cs="Arial"/>
          <w:bCs/>
          <w:sz w:val="20"/>
          <w:szCs w:val="20"/>
        </w:rPr>
        <w:t>por uno solo de sus lados</w:t>
      </w:r>
      <w:commentRangeEnd w:id="42"/>
      <w:r w:rsidRPr="007C093F">
        <w:rPr>
          <w:rStyle w:val="Refdecomentario"/>
          <w:rFonts w:ascii="Regesto Grotesk" w:hAnsi="Regesto Grotesk"/>
          <w:sz w:val="20"/>
          <w:szCs w:val="20"/>
        </w:rPr>
        <w:commentReference w:id="42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commentRangeStart w:id="43"/>
      <w:r w:rsidRPr="007C093F">
        <w:rPr>
          <w:rFonts w:ascii="Regesto Grotesk" w:eastAsia="Arial Unicode MS" w:hAnsi="Regesto Grotesk" w:cs="Arial"/>
          <w:bCs/>
          <w:sz w:val="20"/>
          <w:szCs w:val="20"/>
        </w:rPr>
        <w:t>así como anexos que acompaña</w:t>
      </w:r>
      <w:commentRangeEnd w:id="43"/>
      <w:r w:rsidRPr="007C093F">
        <w:rPr>
          <w:rStyle w:val="Refdecomentario"/>
          <w:rFonts w:ascii="Regesto Grotesk" w:hAnsi="Regesto Grotesk"/>
          <w:sz w:val="20"/>
          <w:szCs w:val="20"/>
        </w:rPr>
        <w:commentReference w:id="43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44"/>
      <w:r w:rsidRPr="007C093F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44"/>
      <w:r w:rsidRPr="007C093F">
        <w:rPr>
          <w:rStyle w:val="Refdecomentario"/>
          <w:rFonts w:ascii="Regesto Grotesk" w:hAnsi="Regesto Grotesk"/>
          <w:sz w:val="20"/>
          <w:szCs w:val="20"/>
        </w:rPr>
        <w:commentReference w:id="44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, signados </w:t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45"/>
      <w:r w:rsidRPr="007C093F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45"/>
      <w:r w:rsidRPr="007C093F">
        <w:rPr>
          <w:rStyle w:val="Refdecomentario"/>
          <w:rFonts w:ascii="Regesto Grotesk" w:hAnsi="Regesto Grotesk"/>
          <w:sz w:val="20"/>
          <w:szCs w:val="20"/>
        </w:rPr>
        <w:commentReference w:id="45"/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6"/>
      <w:r w:rsidRPr="007C093F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46"/>
      <w:r w:rsidRPr="007C093F">
        <w:rPr>
          <w:rStyle w:val="Refdecomentario"/>
          <w:rFonts w:ascii="Regesto Grotesk" w:hAnsi="Regesto Grotesk"/>
          <w:sz w:val="20"/>
          <w:szCs w:val="20"/>
        </w:rPr>
        <w:commentReference w:id="46"/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7"/>
      <w:r w:rsidRPr="007C093F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47"/>
      <w:r w:rsidRPr="007C093F">
        <w:rPr>
          <w:rStyle w:val="Refdecomentario"/>
          <w:rFonts w:ascii="Regesto Grotesk" w:hAnsi="Regesto Grotesk"/>
          <w:sz w:val="20"/>
          <w:szCs w:val="20"/>
        </w:rPr>
        <w:commentReference w:id="47"/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48"/>
      <w:r w:rsidRPr="007C093F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8"/>
      <w:r w:rsidRPr="007C093F">
        <w:rPr>
          <w:rStyle w:val="Refdecomentario"/>
          <w:rFonts w:ascii="Regesto Grotesk" w:hAnsi="Regesto Grotesk"/>
          <w:sz w:val="20"/>
          <w:szCs w:val="20"/>
        </w:rPr>
        <w:commentReference w:id="48"/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>, al cual, se le registró en el Sistema de Gestión de Correspondencia con el folio transcrito en el proemio.</w:t>
      </w:r>
    </w:p>
    <w:p w14:paraId="4C36C023" w14:textId="1CEA9962" w:rsidR="00F17D41" w:rsidRPr="007C093F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7C093F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6F0B027D" w14:textId="146B76F7" w:rsidR="00260E8F" w:rsidRPr="007C093F" w:rsidRDefault="00260E8F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</w:p>
    <w:p w14:paraId="79BF9773" w14:textId="4622200C" w:rsidR="00260E8F" w:rsidRPr="007C093F" w:rsidRDefault="00260E8F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</w:p>
    <w:p w14:paraId="26343D35" w14:textId="77777777" w:rsidR="00260E8F" w:rsidRPr="007C093F" w:rsidRDefault="00260E8F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</w:p>
    <w:p w14:paraId="245A81BE" w14:textId="6B2F2023" w:rsidR="00F17D41" w:rsidRPr="007C093F" w:rsidRDefault="00F17D41" w:rsidP="00F17D41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</w:pPr>
      <w:r w:rsidRPr="007C093F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A C U E R DA</w:t>
      </w:r>
    </w:p>
    <w:p w14:paraId="15BC0A88" w14:textId="6659DF21" w:rsidR="00260E8F" w:rsidRPr="007C093F" w:rsidRDefault="00260E8F" w:rsidP="00260E8F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7C093F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49" w:name="_Hlk193798944"/>
      <w:r w:rsidR="00876D8C" w:rsidRPr="007C093F">
        <w:rPr>
          <w:rFonts w:ascii="Regesto Grotesk" w:eastAsia="Arial Unicode MS" w:hAnsi="Regesto Grotesk" w:cs="Arial"/>
          <w:b/>
          <w:sz w:val="20"/>
          <w:szCs w:val="20"/>
        </w:rPr>
        <w:t xml:space="preserve">Téngase por presentado </w:t>
      </w:r>
      <w:r w:rsidR="00876D8C" w:rsidRPr="007C093F">
        <w:rPr>
          <w:rFonts w:ascii="Regesto Grotesk" w:hAnsi="Regesto Grotesk" w:cs="Arial"/>
          <w:sz w:val="20"/>
          <w:szCs w:val="20"/>
        </w:rPr>
        <w:t xml:space="preserve">a </w:t>
      </w:r>
      <w:commentRangeStart w:id="50"/>
      <w:r w:rsidR="00876D8C" w:rsidRPr="007C093F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0"/>
      <w:r w:rsidR="00876D8C" w:rsidRPr="007C093F">
        <w:rPr>
          <w:rStyle w:val="Refdecomentario"/>
          <w:rFonts w:ascii="Regesto Grotesk" w:hAnsi="Regesto Grotesk"/>
          <w:sz w:val="20"/>
          <w:szCs w:val="20"/>
        </w:rPr>
        <w:commentReference w:id="50"/>
      </w:r>
      <w:r w:rsidR="00876D8C" w:rsidRPr="007C093F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1"/>
      <w:r w:rsidR="00876D8C" w:rsidRPr="007C093F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1"/>
      <w:r w:rsidR="00876D8C" w:rsidRPr="007C093F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="00876D8C" w:rsidRPr="007C093F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2"/>
      <w:r w:rsidR="00876D8C" w:rsidRPr="007C093F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2"/>
      <w:r w:rsidR="00876D8C" w:rsidRPr="007C093F">
        <w:rPr>
          <w:rStyle w:val="Refdecomentario"/>
          <w:rFonts w:ascii="Regesto Grotesk" w:hAnsi="Regesto Grotesk"/>
          <w:sz w:val="20"/>
          <w:szCs w:val="20"/>
        </w:rPr>
        <w:commentReference w:id="52"/>
      </w:r>
      <w:r w:rsidR="00876D8C" w:rsidRPr="007C093F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53"/>
      <w:r w:rsidR="00876D8C" w:rsidRPr="007C093F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3"/>
      <w:r w:rsidR="00876D8C" w:rsidRPr="007C093F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="00876D8C" w:rsidRPr="007C093F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876D8C" w:rsidRPr="007C093F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876D8C" w:rsidRPr="007C093F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54"/>
      <w:commentRangeStart w:id="55"/>
      <w:r w:rsidR="00876D8C" w:rsidRPr="007C093F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4"/>
      <w:r w:rsidR="00876D8C"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4"/>
      </w:r>
      <w:r w:rsidR="00876D8C" w:rsidRPr="007C093F">
        <w:rPr>
          <w:rFonts w:ascii="Regesto Grotesk" w:eastAsia="Arial Unicode MS" w:hAnsi="Regesto Grotesk" w:cs="Arial"/>
          <w:sz w:val="20"/>
          <w:szCs w:val="20"/>
        </w:rPr>
        <w:t xml:space="preserve"> de cuenta y los anexos precisados en el Considerando III del presente Acuerdo</w:t>
      </w:r>
      <w:commentRangeEnd w:id="55"/>
      <w:r w:rsidR="00876D8C" w:rsidRPr="007C093F">
        <w:rPr>
          <w:rStyle w:val="Refdecomentario"/>
          <w:rFonts w:ascii="Regesto Grotesk" w:hAnsi="Regesto Grotesk"/>
          <w:sz w:val="20"/>
          <w:szCs w:val="20"/>
        </w:rPr>
        <w:commentReference w:id="55"/>
      </w:r>
      <w:bookmarkEnd w:id="49"/>
      <w:r w:rsidRPr="007C093F">
        <w:rPr>
          <w:rFonts w:ascii="Regesto Grotesk" w:eastAsia="Arial Unicode MS" w:hAnsi="Regesto Grotesk" w:cs="Arial"/>
          <w:sz w:val="20"/>
          <w:szCs w:val="20"/>
        </w:rPr>
        <w:t>.</w:t>
      </w:r>
    </w:p>
    <w:p w14:paraId="1989B5A6" w14:textId="561E29DF" w:rsidR="00F17D41" w:rsidRPr="007C093F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7C093F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56" w:name="_Hlk193798955"/>
      <w:r w:rsidR="00876D8C" w:rsidRPr="007C093F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bookmarkEnd w:id="56"/>
      <w:r w:rsidRPr="007C093F">
        <w:rPr>
          <w:rFonts w:ascii="Regesto Grotesk" w:hAnsi="Regesto Grotesk" w:cs="Arial"/>
          <w:sz w:val="20"/>
          <w:szCs w:val="20"/>
        </w:rPr>
        <w:t xml:space="preserve">, el plazo otorgado a la entidad </w:t>
      </w:r>
      <w:r w:rsidR="00E011CD" w:rsidRPr="007C093F">
        <w:rPr>
          <w:rFonts w:ascii="Regesto Grotesk" w:hAnsi="Regesto Grotesk" w:cs="Arial"/>
          <w:sz w:val="20"/>
          <w:szCs w:val="20"/>
        </w:rPr>
        <w:t xml:space="preserve">fiscalizada </w:t>
      </w:r>
      <w:r w:rsidRPr="007C093F">
        <w:rPr>
          <w:rFonts w:ascii="Regesto Grotesk" w:hAnsi="Regesto Grotesk" w:cs="Arial"/>
          <w:sz w:val="20"/>
          <w:szCs w:val="20"/>
        </w:rPr>
        <w:t xml:space="preserve">para que presentara los elementos, documentos y datos fehacientes </w:t>
      </w:r>
      <w:r w:rsidR="008A0EBF" w:rsidRPr="007C093F">
        <w:rPr>
          <w:rFonts w:ascii="Regesto Grotesk" w:hAnsi="Regesto Grotesk" w:cs="Arial"/>
          <w:sz w:val="20"/>
          <w:szCs w:val="20"/>
        </w:rPr>
        <w:t>tendientes</w:t>
      </w:r>
      <w:r w:rsidRPr="007C093F">
        <w:rPr>
          <w:rFonts w:ascii="Regesto Grotesk" w:hAnsi="Regesto Grotesk" w:cs="Arial"/>
          <w:sz w:val="20"/>
          <w:szCs w:val="20"/>
        </w:rPr>
        <w:t xml:space="preserve"> a aclarar, solventar o bien para que manifestara lo que a su derecho conviniera </w:t>
      </w:r>
      <w:r w:rsidR="00CF2B13" w:rsidRPr="007C093F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="00CF2B13" w:rsidRPr="007C093F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commentRangeStart w:id="57"/>
      <w:r w:rsidR="00CF2B13" w:rsidRPr="007C093F">
        <w:rPr>
          <w:rFonts w:ascii="Regesto Grotesk" w:hAnsi="Regesto Grotesk" w:cs="Arial"/>
          <w:sz w:val="20"/>
          <w:szCs w:val="20"/>
        </w:rPr>
        <w:t xml:space="preserve">y; a precisar las mejoras realizadas y las acciones emprendidas en relación con las recomendaciones que le fueron </w:t>
      </w:r>
      <w:r w:rsidR="00260E8F" w:rsidRPr="007C093F">
        <w:rPr>
          <w:rFonts w:ascii="Regesto Grotesk" w:hAnsi="Regesto Grotesk" w:cs="Arial"/>
          <w:sz w:val="20"/>
          <w:szCs w:val="20"/>
        </w:rPr>
        <w:t>determinadas</w:t>
      </w:r>
      <w:r w:rsidR="00CF2B13" w:rsidRPr="007C093F">
        <w:rPr>
          <w:rFonts w:ascii="Regesto Grotesk" w:hAnsi="Regesto Grotesk" w:cs="Arial"/>
          <w:sz w:val="20"/>
          <w:szCs w:val="20"/>
        </w:rPr>
        <w:t>, o en su caso, justificar su improcedencia</w:t>
      </w:r>
      <w:commentRangeEnd w:id="57"/>
      <w:r w:rsidR="00CF2B13" w:rsidRPr="007C093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7"/>
      </w:r>
      <w:r w:rsidRPr="007C093F">
        <w:rPr>
          <w:rFonts w:ascii="Regesto Grotesk" w:hAnsi="Regesto Grotesk" w:cs="Arial"/>
          <w:sz w:val="20"/>
          <w:szCs w:val="20"/>
        </w:rPr>
        <w:t xml:space="preserve">; </w:t>
      </w:r>
      <w:r w:rsidR="00CF2B13" w:rsidRPr="007C093F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E8643C" w:rsidRPr="007C093F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CF2B13" w:rsidRPr="007C093F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7C093F">
        <w:rPr>
          <w:rFonts w:ascii="Regesto Grotesk" w:hAnsi="Regesto Grotesk" w:cs="Arial"/>
          <w:sz w:val="20"/>
          <w:szCs w:val="20"/>
        </w:rPr>
        <w:t xml:space="preserve">sin embargo, atendiendo al hecho de que los principios probatorios no son meras teorizaciones o formalidades, sino que están estrechamente vinculados con temas sustantivos que van más allá de la prueba, tales como la seguridad jurídica y la presunción de inocencia y además se advierte que de manera espontánea la entidad en comento, presentó evidencia documental con la intención 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de cumplir con el requerimiento formulado en su momento por la autoridad competente, </w:t>
      </w:r>
      <w:r w:rsidRPr="007C093F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se ordena </w:t>
      </w:r>
      <w:r w:rsidR="00503826" w:rsidRPr="007C093F">
        <w:rPr>
          <w:rFonts w:ascii="Regesto Grotesk" w:eastAsia="Arial Unicode MS" w:hAnsi="Regesto Grotesk" w:cs="Arial"/>
          <w:b/>
          <w:bCs/>
          <w:sz w:val="20"/>
          <w:szCs w:val="20"/>
        </w:rPr>
        <w:t>glosar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 xml:space="preserve"> a los autos </w:t>
      </w:r>
      <w:r w:rsidR="00503826" w:rsidRPr="007C093F">
        <w:rPr>
          <w:rFonts w:ascii="Regesto Grotesk" w:eastAsia="Arial Unicode MS" w:hAnsi="Regesto Grotesk" w:cs="Arial"/>
          <w:sz w:val="20"/>
          <w:szCs w:val="20"/>
        </w:rPr>
        <w:t xml:space="preserve">del expediente </w:t>
      </w:r>
      <w:r w:rsidR="00503826" w:rsidRPr="007C093F">
        <w:rPr>
          <w:rFonts w:ascii="Regesto Grotesk" w:eastAsia="Arial Unicode MS" w:hAnsi="Regesto Grotesk" w:cs="Arial"/>
          <w:bCs/>
          <w:sz w:val="20"/>
          <w:szCs w:val="20"/>
        </w:rPr>
        <w:t>al rubro señalado</w:t>
      </w:r>
      <w:r w:rsidRPr="007C093F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7C093F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8" w:name="_Hlk193800284"/>
      <w:r w:rsidR="006A75AF" w:rsidRPr="007C093F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59"/>
      <w:r w:rsidR="006A75AF" w:rsidRPr="007C093F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9"/>
      <w:r w:rsidR="006A75AF" w:rsidRPr="007C093F">
        <w:rPr>
          <w:rFonts w:ascii="Regesto Grotesk" w:eastAsia="Arial Unicode MS" w:hAnsi="Regesto Grotesk" w:cs="Arial"/>
        </w:rPr>
        <w:commentReference w:id="59"/>
      </w:r>
      <w:r w:rsidR="006A75AF" w:rsidRPr="007C093F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bookmarkEnd w:id="58"/>
      <w:r w:rsidR="006A75AF" w:rsidRPr="007C093F">
        <w:rPr>
          <w:rFonts w:ascii="Regesto Grotesk" w:hAnsi="Regesto Grotesk" w:cs="Arial"/>
          <w:sz w:val="20"/>
          <w:szCs w:val="20"/>
        </w:rPr>
        <w:t xml:space="preserve"> </w:t>
      </w:r>
      <w:r w:rsidRPr="007C093F">
        <w:rPr>
          <w:rFonts w:ascii="Regesto Grotesk" w:hAnsi="Regesto Grotesk" w:cs="Arial"/>
          <w:sz w:val="20"/>
          <w:szCs w:val="20"/>
        </w:rPr>
        <w:t xml:space="preserve">y la documentación anexa, </w:t>
      </w:r>
      <w:r w:rsidRPr="007C093F">
        <w:rPr>
          <w:rFonts w:ascii="Regesto Grotesk" w:eastAsia="Arial Unicode MS" w:hAnsi="Regesto Grotesk" w:cs="Arial"/>
          <w:sz w:val="20"/>
          <w:szCs w:val="20"/>
        </w:rPr>
        <w:t>para que sean analizados y valorados.</w:t>
      </w:r>
    </w:p>
    <w:p w14:paraId="5922FEC9" w14:textId="04DE48EF" w:rsidR="00CF2B13" w:rsidRPr="007C093F" w:rsidRDefault="00CF2B13" w:rsidP="00CF2B13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C093F">
        <w:rPr>
          <w:rFonts w:ascii="Regesto Grotesk" w:eastAsia="Arial" w:hAnsi="Regesto Grotesk" w:cs="Arial"/>
          <w:b/>
          <w:sz w:val="20"/>
          <w:szCs w:val="20"/>
        </w:rPr>
        <w:t xml:space="preserve">TERCERO. </w:t>
      </w:r>
      <w:bookmarkStart w:id="60" w:name="_Hlk193799286"/>
      <w:r w:rsidR="00876D8C" w:rsidRPr="007C093F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61" w:name="_Hlk193799003"/>
      <w:r w:rsidR="00876D8C" w:rsidRPr="007C093F">
        <w:rPr>
          <w:rFonts w:ascii="Regesto Grotesk" w:eastAsia="Arial" w:hAnsi="Regesto Grotesk" w:cs="Arial"/>
          <w:sz w:val="20"/>
          <w:szCs w:val="20"/>
        </w:rPr>
        <w:t>el presente Acuerdo a la entidad fiscalizada</w:t>
      </w:r>
      <w:bookmarkEnd w:id="60"/>
      <w:bookmarkEnd w:id="61"/>
      <w:r w:rsidRPr="007C093F">
        <w:rPr>
          <w:rFonts w:ascii="Regesto Grotesk" w:eastAsia="Arial" w:hAnsi="Regesto Grotesk" w:cs="Arial"/>
          <w:sz w:val="20"/>
          <w:szCs w:val="20"/>
        </w:rPr>
        <w:t>.</w:t>
      </w:r>
    </w:p>
    <w:p w14:paraId="5ABE6059" w14:textId="77777777" w:rsidR="00260E8F" w:rsidRPr="007C093F" w:rsidRDefault="00260E8F" w:rsidP="00260E8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C093F">
        <w:rPr>
          <w:rFonts w:ascii="Regesto Grotesk" w:eastAsia="Arial" w:hAnsi="Regesto Grotesk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 y 54 de la Ley de Fiscalización Superior del Estado de México; y; 4, 23 fracciones XIX y XLIV y 47 fracciones XII y XX del Reglamento Interior del Órgano Superior de Fiscalización del Estado de México, a los XXXX días del mes de XXXX del año dos mil XXXX.</w:t>
      </w:r>
    </w:p>
    <w:p w14:paraId="43B2554D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62" w:name="_Hlk195084953"/>
    </w:p>
    <w:p w14:paraId="4D4EA7EC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252A244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ADA3AD6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9781D3B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766FE96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38DA0BC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C6BB937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3BEF693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62313D5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17B654A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925AA7C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F0B93CB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872D053" w14:textId="77777777" w:rsidR="007C093F" w:rsidRDefault="007C093F" w:rsidP="007C093F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62"/>
    <w:p w14:paraId="037F883D" w14:textId="221C0395" w:rsidR="00F612B6" w:rsidRPr="00AF4C63" w:rsidRDefault="00F612B6" w:rsidP="00F612B6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63"/>
      <w:r w:rsidRPr="00AF4C63">
        <w:rPr>
          <w:rFonts w:ascii="Regesto Grotesk" w:hAnsi="Regesto Grotesk"/>
          <w:sz w:val="14"/>
          <w:szCs w:val="12"/>
        </w:rPr>
        <w:t>XXX</w:t>
      </w:r>
      <w:commentRangeEnd w:id="6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3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64"/>
      <w:r w:rsidRPr="00AF4C63">
        <w:rPr>
          <w:rFonts w:ascii="Regesto Grotesk" w:hAnsi="Regesto Grotesk"/>
          <w:sz w:val="14"/>
          <w:szCs w:val="12"/>
        </w:rPr>
        <w:t>XXX</w:t>
      </w:r>
      <w:commentRangeEnd w:id="64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4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65"/>
      <w:r w:rsidRPr="00AF4C63">
        <w:rPr>
          <w:rFonts w:ascii="Regesto Grotesk" w:hAnsi="Regesto Grotesk"/>
          <w:sz w:val="14"/>
          <w:szCs w:val="12"/>
        </w:rPr>
        <w:t>XXX</w:t>
      </w:r>
      <w:commentRangeEnd w:id="65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5"/>
      </w:r>
      <w:r>
        <w:rPr>
          <w:rFonts w:ascii="Regesto Grotesk" w:hAnsi="Regesto Grotesk"/>
          <w:sz w:val="14"/>
          <w:szCs w:val="12"/>
        </w:rPr>
        <w:t>/</w:t>
      </w:r>
      <w:commentRangeStart w:id="66"/>
      <w:r w:rsidRPr="00AF4C63">
        <w:rPr>
          <w:rFonts w:ascii="Regesto Grotesk" w:hAnsi="Regesto Grotesk"/>
          <w:sz w:val="14"/>
          <w:szCs w:val="12"/>
        </w:rPr>
        <w:t>XXX</w:t>
      </w:r>
      <w:commentRangeEnd w:id="6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6"/>
      </w:r>
      <w:r w:rsidRPr="00AF4C63">
        <w:rPr>
          <w:rFonts w:ascii="Regesto Grotesk" w:hAnsi="Regesto Grotesk"/>
          <w:sz w:val="14"/>
          <w:szCs w:val="12"/>
        </w:rPr>
        <w:tab/>
      </w:r>
      <w:r w:rsidR="00F73063">
        <w:rPr>
          <w:rFonts w:ascii="Regesto Grotesk" w:hAnsi="Regesto Grotesk"/>
          <w:sz w:val="14"/>
          <w:szCs w:val="12"/>
        </w:rPr>
        <w:tab/>
      </w:r>
      <w:bookmarkStart w:id="67" w:name="_GoBack"/>
      <w:bookmarkEnd w:id="67"/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68"/>
      <w:r w:rsidRPr="00AF4C63">
        <w:rPr>
          <w:rFonts w:ascii="Regesto Grotesk" w:hAnsi="Regesto Grotesk"/>
          <w:sz w:val="14"/>
          <w:szCs w:val="12"/>
        </w:rPr>
        <w:t>XXX</w:t>
      </w:r>
      <w:commentRangeEnd w:id="6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8"/>
      </w:r>
    </w:p>
    <w:p w14:paraId="1F330AFD" w14:textId="7D56BC37" w:rsidR="009900CE" w:rsidRPr="007C093F" w:rsidRDefault="009900CE" w:rsidP="00F612B6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sectPr w:rsidR="009900CE" w:rsidRPr="007C093F" w:rsidSect="007C093F">
      <w:headerReference w:type="default" r:id="rId11"/>
      <w:footerReference w:type="default" r:id="rId12"/>
      <w:pgSz w:w="12240" w:h="15840"/>
      <w:pgMar w:top="567" w:right="1134" w:bottom="2410" w:left="1134" w:header="567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7998694E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670CC14E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6F60C3CC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6E44499D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4CC90A70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MELISSA FERNANDA DUARTE MANZANO [3]" w:date="2025-03-12T11:19:00Z" w:initials="MFDM">
    <w:p w14:paraId="57A25502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VERIFICAR SI APLICA O NO</w:t>
      </w:r>
    </w:p>
  </w:comment>
  <w:comment w:id="6" w:author="SINAI ALEJANDRA BUSTAMANTE SANCHEZ" w:date="2022-02-17T12:36:00Z" w:initials="SABS">
    <w:p w14:paraId="09A42444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7" w:author="MELISSA FERNANDA DUARTE MANZANO [3]" w:date="2025-03-12T11:21:00Z" w:initials="MFDM">
    <w:p w14:paraId="791005D0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8" w:author="SINAI ALEJANDRA BUSTAMANTE SANCHEZ" w:date="2022-02-17T12:37:00Z" w:initials="SABS">
    <w:p w14:paraId="76BBF6D8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9" w:author="SINAI ALEJANDRA BUSTAMANTE SANCHEZ" w:date="2021-10-08T10:53:00Z" w:initials="SABS">
    <w:p w14:paraId="23F9A718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0" w:author="MELISSA FERNANDA DUARTE MANZANO" w:date="2023-05-04T12:41:00Z" w:initials="MFDM">
    <w:p w14:paraId="3B8C097A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En caso de incluir recomendaciones de origen (En Informe de Auditoría), de lo contrario, eliminarlo</w:t>
      </w:r>
    </w:p>
  </w:comment>
  <w:comment w:id="12" w:author="MELISSA FERNANDA DUARTE MANZANO [3]" w:date="2025-03-12T11:31:00Z" w:initials="MFDM">
    <w:p w14:paraId="06546B49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3" w:author="MELISSA FERNANDA DUARTE MANZANO [3]" w:date="2025-03-12T11:32:00Z" w:initials="MFDM">
    <w:p w14:paraId="6FA47A73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3FA910E" w14:textId="77777777" w:rsidR="00260E8F" w:rsidRDefault="00260E8F" w:rsidP="00260E8F">
      <w:pPr>
        <w:pStyle w:val="Textocomentario"/>
      </w:pPr>
      <w:r>
        <w:t>“Presidente Municipal de Toluca, México, durante la administración pública 2025-2027”</w:t>
      </w:r>
    </w:p>
  </w:comment>
  <w:comment w:id="14" w:author="MELISSA FERNANDA DUARTE MANZANO [3]" w:date="2025-03-12T11:31:00Z" w:initials="MFDM">
    <w:p w14:paraId="0E9B828E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15" w:author="MELISSA FERNANDA DUARTE MANZANO" w:date="2021-09-08T13:46:00Z" w:initials="">
    <w:p w14:paraId="7EEC4B76" w14:textId="77777777" w:rsidR="00260E8F" w:rsidRDefault="00260E8F" w:rsidP="00260E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6" w:author="MELISSA FERNANDA DUARTE MANZANO" w:date="2021-09-08T13:46:00Z" w:initials="">
    <w:p w14:paraId="4A17F1D1" w14:textId="77777777" w:rsidR="00260E8F" w:rsidRDefault="00260E8F" w:rsidP="00260E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7" w:author="MELISSA FERNANDA DUARTE MANZANO [3]" w:date="2024-09-12T16:24:00Z" w:initials="MFDM">
    <w:p w14:paraId="13A4B3D3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0" w:author="MELISSA FERNANDA DUARTE MANZANO [3]" w:date="2025-03-04T10:27:00Z" w:initials="MFDM">
    <w:p w14:paraId="6BC28F51" w14:textId="77777777" w:rsidR="00876D8C" w:rsidRDefault="00876D8C" w:rsidP="00876D8C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2" w:author="MELISSA FERNANDA DUARTE MANZANO [3]" w:date="2025-03-12T11:32:00Z" w:initials="MFDM">
    <w:p w14:paraId="22010DB7" w14:textId="77777777" w:rsidR="00876D8C" w:rsidRDefault="00876D8C" w:rsidP="00876D8C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D77DF8D" w14:textId="77777777" w:rsidR="00876D8C" w:rsidRDefault="00876D8C" w:rsidP="00876D8C">
      <w:pPr>
        <w:pStyle w:val="Textocomentario"/>
      </w:pPr>
      <w:r>
        <w:t>“Presidente Municipal de Toluca, México, durante la administración pública 2025-2027”</w:t>
      </w:r>
    </w:p>
  </w:comment>
  <w:comment w:id="25" w:author="MELISSA FERNANDA DUARTE MANZANO [3]" w:date="2025-03-04T10:27:00Z" w:initials="MFDM">
    <w:p w14:paraId="1AC7F54C" w14:textId="77777777" w:rsidR="00876D8C" w:rsidRDefault="00876D8C" w:rsidP="00876D8C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8" w:author="MELISSA FERNANDA DUARTE MANZANO [3]" w:date="2024-09-18T12:41:00Z" w:initials="MFDM">
    <w:p w14:paraId="041A2C9F" w14:textId="77777777" w:rsidR="00876D8C" w:rsidRDefault="00876D8C" w:rsidP="00876D8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 [3]" w:date="2025-03-04T10:12:00Z" w:initials="MFDM">
    <w:p w14:paraId="3365B2A2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bookmarkStart w:id="32" w:name="_Hlk191977725"/>
      <w:r>
        <w:t>SE AGREGARÁ SI DENTRO DE LA ETAPA DE ACLARACIÓN HAY RECOMENDACIONES DE ORIGEN (EN INFORME DE AUDITORÍA EN MATERIA DE CUMPLIMIENTO FINANCIERO); SI NO ES EL CASO, ELIMINAR</w:t>
      </w:r>
      <w:bookmarkEnd w:id="32"/>
    </w:p>
  </w:comment>
  <w:comment w:id="34" w:author="MELISSA FERNANDA DUARTE MANZANO [3]" w:date="2024-09-18T12:41:00Z" w:initials="MFDM">
    <w:p w14:paraId="5F82C931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 [3]" w:date="2024-09-18T12:41:00Z" w:initials="MFDM">
    <w:p w14:paraId="376D3C8F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3]" w:date="2025-03-04T10:13:00Z" w:initials="MFDM">
    <w:p w14:paraId="74B91908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37" w:author="MELISSA FERNANDA DUARTE MANZANO [3]" w:date="2025-03-12T11:37:00Z" w:initials="MFDM">
    <w:p w14:paraId="7C023500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FENECE O FENECIÓ SEGÚN LA FECHA DE EMISIÓN DE ESTE ACUERDO</w:t>
      </w:r>
    </w:p>
  </w:comment>
  <w:comment w:id="38" w:author="SINAI ALEJANDRA BUSTAMANTE SANCHEZ" w:date="2021-10-01T09:29:00Z" w:initials="SABS">
    <w:p w14:paraId="7BB82CD2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639C5CD0" w14:textId="77777777" w:rsidR="00260E8F" w:rsidRDefault="00260E8F" w:rsidP="00260E8F">
      <w:pPr>
        <w:pStyle w:val="Textocomentario"/>
      </w:pPr>
    </w:p>
  </w:comment>
  <w:comment w:id="39" w:author="SINAI ALEJANDRA BUSTAMANTE SANCHEZ" w:date="2021-10-08T10:53:00Z" w:initials="SABS">
    <w:p w14:paraId="59709EA1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0" w:author="SINAI ALEJANDRA BUSTAMANTE SANCHEZ" w:date="2021-10-08T10:53:00Z" w:initials="SABS">
    <w:p w14:paraId="508262CD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41" w:author="SINAI ALEJANDRA BUSTAMANTE SANCHEZ" w:date="2021-10-08T10:53:00Z" w:initials="SABS">
    <w:p w14:paraId="351523EC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42" w:author="SINAI ALEJANDRA BUSTAMANTE SANCHEZ" w:date="2021-10-08T10:53:00Z" w:initials="SABS">
    <w:p w14:paraId="070FD939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3" w:author="SINAI ALEJANDRA BUSTAMANTE SANCHEZ" w:date="2021-10-08T10:53:00Z" w:initials="SABS">
    <w:p w14:paraId="060D13F0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44" w:author="SINAI ALEJANDRA BUSTAMANTE SANCHEZ" w:date="2021-10-08T10:53:00Z" w:initials="SABS">
    <w:p w14:paraId="3EC28274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45" w:author="SINAI ALEJANDRA BUSTAMANTE SANCHEZ" w:date="2021-10-08T10:53:00Z" w:initials="SABS">
    <w:p w14:paraId="471372AF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6" w:author="SINAI ALEJANDRA BUSTAMANTE SANCHEZ" w:date="2021-10-08T10:53:00Z" w:initials="SABS">
    <w:p w14:paraId="5023758C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7" w:author="SINAI ALEJANDRA BUSTAMANTE SANCHEZ" w:date="2021-10-08T10:53:00Z" w:initials="SABS">
    <w:p w14:paraId="7B614AC1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48" w:author="SINAI ALEJANDRA BUSTAMANTE SANCHEZ" w:date="2021-10-08T10:53:00Z" w:initials="SABS">
    <w:p w14:paraId="5E7DD894" w14:textId="77777777" w:rsidR="00260E8F" w:rsidRDefault="00260E8F" w:rsidP="00260E8F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0" w:author="SINAI ALEJANDRA BUSTAMANTE SANCHEZ" w:date="2021-10-08T10:53:00Z" w:initials="SABS">
    <w:p w14:paraId="20D1DD84" w14:textId="77777777" w:rsidR="00876D8C" w:rsidRDefault="00876D8C" w:rsidP="00876D8C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1" w:author="SINAI ALEJANDRA BUSTAMANTE SANCHEZ" w:date="2021-10-08T10:53:00Z" w:initials="SABS">
    <w:p w14:paraId="2E2BD357" w14:textId="77777777" w:rsidR="00876D8C" w:rsidRDefault="00876D8C" w:rsidP="00876D8C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2" w:author="SINAI ALEJANDRA BUSTAMANTE SANCHEZ" w:date="2021-10-08T10:53:00Z" w:initials="SABS">
    <w:p w14:paraId="625787E5" w14:textId="77777777" w:rsidR="00876D8C" w:rsidRDefault="00876D8C" w:rsidP="00876D8C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3" w:author="SINAI ALEJANDRA BUSTAMANTE SANCHEZ" w:date="2021-10-08T10:53:00Z" w:initials="SABS">
    <w:p w14:paraId="53054D7B" w14:textId="77777777" w:rsidR="00876D8C" w:rsidRDefault="00876D8C" w:rsidP="00876D8C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4" w:author="MELISSA FERNANDA DUARTE MANZANO [3]" w:date="2025-03-12T11:39:00Z" w:initials="MFDM">
    <w:p w14:paraId="0D7A5A1A" w14:textId="77777777" w:rsidR="00876D8C" w:rsidRDefault="00876D8C" w:rsidP="00876D8C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55" w:author="SINAI ALEJANDRA BUSTAMANTE SANCHEZ" w:date="2021-10-08T10:53:00Z" w:initials="SABS">
    <w:p w14:paraId="29DF58EF" w14:textId="77777777" w:rsidR="00876D8C" w:rsidRDefault="00876D8C" w:rsidP="00876D8C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57" w:author="MELISSA FERNANDA DUARTE MANZANO [2]" w:date="2023-11-17T18:12:00Z" w:initials="MFDM">
    <w:p w14:paraId="689D714B" w14:textId="77777777" w:rsidR="00CF2B13" w:rsidRDefault="00CF2B13" w:rsidP="00CF2B13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59" w:author="SINAI ALEJANDRA BUSTAMANTE SANCHEZ" w:date="2021-10-08T10:53:00Z" w:initials="SABS">
    <w:p w14:paraId="35B40485" w14:textId="77777777" w:rsidR="006A75AF" w:rsidRDefault="006A75AF" w:rsidP="006A75AF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63" w:author="MELISSA FERNANDA DUARTE MANZANO [3]" w:date="2025-04-09T09:29:00Z" w:initials="MFDM">
    <w:p w14:paraId="4E9A422F" w14:textId="77777777" w:rsidR="00F612B6" w:rsidRDefault="00F612B6" w:rsidP="00F612B6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64" w:author="MELISSA FERNANDA DUARTE MANZANO [3]" w:date="2025-04-09T09:29:00Z" w:initials="MFDM">
    <w:p w14:paraId="0EE9DD7E" w14:textId="77777777" w:rsidR="00F612B6" w:rsidRDefault="00F612B6" w:rsidP="00F612B6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65" w:author="MELISSA FERNANDA DUARTE MANZANO [3]" w:date="2025-04-09T09:29:00Z" w:initials="MFDM">
    <w:p w14:paraId="3CE2EB23" w14:textId="77777777" w:rsidR="00F612B6" w:rsidRDefault="00F612B6" w:rsidP="00F612B6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66" w:author="MELISSA FERNANDA DUARTE MANZANO [3]" w:date="2025-04-09T09:30:00Z" w:initials="MFDM">
    <w:p w14:paraId="686378AD" w14:textId="77777777" w:rsidR="00F612B6" w:rsidRDefault="00F612B6" w:rsidP="00F612B6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68" w:author="MELISSA FERNANDA DUARTE MANZANO [3]" w:date="2025-04-09T09:30:00Z" w:initials="MFDM">
    <w:p w14:paraId="4B197251" w14:textId="77777777" w:rsidR="00F612B6" w:rsidRDefault="00F612B6" w:rsidP="00F612B6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98694E" w15:done="0"/>
  <w15:commentEx w15:paraId="670CC14E" w15:done="0"/>
  <w15:commentEx w15:paraId="6F60C3CC" w15:done="0"/>
  <w15:commentEx w15:paraId="6E44499D" w15:done="0"/>
  <w15:commentEx w15:paraId="4CC90A70" w15:done="0"/>
  <w15:commentEx w15:paraId="57A25502" w15:done="0"/>
  <w15:commentEx w15:paraId="09A42444" w15:done="0"/>
  <w15:commentEx w15:paraId="791005D0" w15:done="0"/>
  <w15:commentEx w15:paraId="76BBF6D8" w15:done="0"/>
  <w15:commentEx w15:paraId="23F9A718" w15:done="0"/>
  <w15:commentEx w15:paraId="3B8C097A" w15:done="0"/>
  <w15:commentEx w15:paraId="06546B49" w15:done="0"/>
  <w15:commentEx w15:paraId="13FA910E" w15:done="0"/>
  <w15:commentEx w15:paraId="0E9B828E" w15:done="0"/>
  <w15:commentEx w15:paraId="7EEC4B76" w15:done="0"/>
  <w15:commentEx w15:paraId="4A17F1D1" w15:done="0"/>
  <w15:commentEx w15:paraId="13A4B3D3" w15:done="0"/>
  <w15:commentEx w15:paraId="6BC28F51" w15:done="0"/>
  <w15:commentEx w15:paraId="1D77DF8D" w15:done="0"/>
  <w15:commentEx w15:paraId="1AC7F54C" w15:done="0"/>
  <w15:commentEx w15:paraId="041A2C9F" w15:done="0"/>
  <w15:commentEx w15:paraId="3365B2A2" w15:done="0"/>
  <w15:commentEx w15:paraId="5F82C931" w15:done="0"/>
  <w15:commentEx w15:paraId="376D3C8F" w15:done="0"/>
  <w15:commentEx w15:paraId="74B91908" w15:done="0"/>
  <w15:commentEx w15:paraId="7C023500" w15:done="0"/>
  <w15:commentEx w15:paraId="639C5CD0" w15:done="0"/>
  <w15:commentEx w15:paraId="59709EA1" w15:done="0"/>
  <w15:commentEx w15:paraId="508262CD" w15:done="0"/>
  <w15:commentEx w15:paraId="351523EC" w15:done="0"/>
  <w15:commentEx w15:paraId="070FD939" w15:done="0"/>
  <w15:commentEx w15:paraId="060D13F0" w15:done="0"/>
  <w15:commentEx w15:paraId="3EC28274" w15:done="0"/>
  <w15:commentEx w15:paraId="471372AF" w15:done="0"/>
  <w15:commentEx w15:paraId="5023758C" w15:done="0"/>
  <w15:commentEx w15:paraId="7B614AC1" w15:done="0"/>
  <w15:commentEx w15:paraId="5E7DD894" w15:done="0"/>
  <w15:commentEx w15:paraId="20D1DD84" w15:done="0"/>
  <w15:commentEx w15:paraId="2E2BD357" w15:done="0"/>
  <w15:commentEx w15:paraId="625787E5" w15:done="0"/>
  <w15:commentEx w15:paraId="53054D7B" w15:done="0"/>
  <w15:commentEx w15:paraId="0D7A5A1A" w15:done="0"/>
  <w15:commentEx w15:paraId="29DF58EF" w15:done="0"/>
  <w15:commentEx w15:paraId="689D714B" w15:done="0"/>
  <w15:commentEx w15:paraId="35B40485" w15:done="0"/>
  <w15:commentEx w15:paraId="4E9A422F" w15:done="0"/>
  <w15:commentEx w15:paraId="0EE9DD7E" w15:done="0"/>
  <w15:commentEx w15:paraId="3CE2EB23" w15:done="0"/>
  <w15:commentEx w15:paraId="686378AD" w15:done="0"/>
  <w15:commentEx w15:paraId="4B1972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98694E" w16cid:durableId="2521746A"/>
  <w16cid:commentId w16cid:paraId="670CC14E" w16cid:durableId="25B8BF1A"/>
  <w16cid:commentId w16cid:paraId="6F60C3CC" w16cid:durableId="25B8BF2D"/>
  <w16cid:commentId w16cid:paraId="6E44499D" w16cid:durableId="25B8BF39"/>
  <w16cid:commentId w16cid:paraId="4CC90A70" w16cid:durableId="25B8BF46"/>
  <w16cid:commentId w16cid:paraId="57A25502" w16cid:durableId="2B7BEC4E"/>
  <w16cid:commentId w16cid:paraId="09A42444" w16cid:durableId="25B8BFCB"/>
  <w16cid:commentId w16cid:paraId="791005D0" w16cid:durableId="2B7BECA4"/>
  <w16cid:commentId w16cid:paraId="76BBF6D8" w16cid:durableId="25B8C002"/>
  <w16cid:commentId w16cid:paraId="23F9A718" w16cid:durableId="2953E7C5"/>
  <w16cid:commentId w16cid:paraId="3B8C097A" w16cid:durableId="27FE266B"/>
  <w16cid:commentId w16cid:paraId="06546B49" w16cid:durableId="2B7BEF1A"/>
  <w16cid:commentId w16cid:paraId="13FA910E" w16cid:durableId="2B7BEF40"/>
  <w16cid:commentId w16cid:paraId="0E9B828E" w16cid:durableId="2B7BEF27"/>
  <w16cid:commentId w16cid:paraId="7EEC4B76" w16cid:durableId="25464AC4"/>
  <w16cid:commentId w16cid:paraId="4A17F1D1" w16cid:durableId="25464AC3"/>
  <w16cid:commentId w16cid:paraId="13A4B3D3" w16cid:durableId="2A8D945A"/>
  <w16cid:commentId w16cid:paraId="6BC28F51" w16cid:durableId="2B7153F8"/>
  <w16cid:commentId w16cid:paraId="1D77DF8D" w16cid:durableId="2B857865"/>
  <w16cid:commentId w16cid:paraId="1AC7F54C" w16cid:durableId="2B715428"/>
  <w16cid:commentId w16cid:paraId="041A2C9F" w16cid:durableId="2A9548F2"/>
  <w16cid:commentId w16cid:paraId="3365B2A2" w16cid:durableId="2B71508D"/>
  <w16cid:commentId w16cid:paraId="5F82C931" w16cid:durableId="2A9548FE"/>
  <w16cid:commentId w16cid:paraId="376D3C8F" w16cid:durableId="2A954904"/>
  <w16cid:commentId w16cid:paraId="74B91908" w16cid:durableId="2B7150B3"/>
  <w16cid:commentId w16cid:paraId="7C023500" w16cid:durableId="2B7BF066"/>
  <w16cid:commentId w16cid:paraId="639C5CD0" w16cid:durableId="25B8B6D3"/>
  <w16cid:commentId w16cid:paraId="59709EA1" w16cid:durableId="2521747B"/>
  <w16cid:commentId w16cid:paraId="508262CD" w16cid:durableId="2521747C"/>
  <w16cid:commentId w16cid:paraId="351523EC" w16cid:durableId="2521747D"/>
  <w16cid:commentId w16cid:paraId="070FD939" w16cid:durableId="2521747E"/>
  <w16cid:commentId w16cid:paraId="060D13F0" w16cid:durableId="2521747F"/>
  <w16cid:commentId w16cid:paraId="3EC28274" w16cid:durableId="25217486"/>
  <w16cid:commentId w16cid:paraId="471372AF" w16cid:durableId="25217487"/>
  <w16cid:commentId w16cid:paraId="5023758C" w16cid:durableId="25217488"/>
  <w16cid:commentId w16cid:paraId="7B614AC1" w16cid:durableId="25217489"/>
  <w16cid:commentId w16cid:paraId="5E7DD894" w16cid:durableId="2521748A"/>
  <w16cid:commentId w16cid:paraId="20D1DD84" w16cid:durableId="2521748D"/>
  <w16cid:commentId w16cid:paraId="2E2BD357" w16cid:durableId="2521748E"/>
  <w16cid:commentId w16cid:paraId="625787E5" w16cid:durableId="2521748F"/>
  <w16cid:commentId w16cid:paraId="53054D7B" w16cid:durableId="25217490"/>
  <w16cid:commentId w16cid:paraId="0D7A5A1A" w16cid:durableId="2B7BF0E0"/>
  <w16cid:commentId w16cid:paraId="29DF58EF" w16cid:durableId="25217491"/>
  <w16cid:commentId w16cid:paraId="689D714B" w16cid:durableId="29022B8D"/>
  <w16cid:commentId w16cid:paraId="35B40485" w16cid:durableId="2B8D2199"/>
  <w16cid:commentId w16cid:paraId="4E9A422F" w16cid:durableId="2BA0BC6B"/>
  <w16cid:commentId w16cid:paraId="0EE9DD7E" w16cid:durableId="2BA0BC89"/>
  <w16cid:commentId w16cid:paraId="3CE2EB23" w16cid:durableId="2BA102B7"/>
  <w16cid:commentId w16cid:paraId="686378AD" w16cid:durableId="2BA0BCBC"/>
  <w16cid:commentId w16cid:paraId="4B197251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0303" w14:textId="77777777" w:rsidR="009E2C6A" w:rsidRDefault="009E2C6A" w:rsidP="00C755C3">
      <w:pPr>
        <w:spacing w:after="0" w:line="240" w:lineRule="auto"/>
      </w:pPr>
      <w:r>
        <w:separator/>
      </w:r>
    </w:p>
  </w:endnote>
  <w:endnote w:type="continuationSeparator" w:id="0">
    <w:p w14:paraId="6559FE33" w14:textId="77777777" w:rsidR="009E2C6A" w:rsidRDefault="009E2C6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7C093F" w:rsidRPr="00993932" w14:paraId="075E502E" w14:textId="77777777" w:rsidTr="00170A70">
      <w:tc>
        <w:tcPr>
          <w:tcW w:w="5529" w:type="dxa"/>
          <w:gridSpan w:val="2"/>
          <w:shd w:val="clear" w:color="auto" w:fill="BB945C"/>
        </w:tcPr>
        <w:p w14:paraId="53CDC30B" w14:textId="77777777" w:rsidR="007C093F" w:rsidRPr="00993932" w:rsidRDefault="007C093F" w:rsidP="007C093F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17C05497" w14:textId="77777777" w:rsidR="007C093F" w:rsidRPr="00993932" w:rsidRDefault="007C093F" w:rsidP="007C093F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879E54B" w14:textId="77777777" w:rsidR="007C093F" w:rsidRPr="00993932" w:rsidRDefault="007C093F" w:rsidP="007C093F">
          <w:pPr>
            <w:rPr>
              <w:color w:val="FFFFFF" w:themeColor="background1"/>
              <w:sz w:val="8"/>
              <w:szCs w:val="2"/>
            </w:rPr>
          </w:pPr>
        </w:p>
      </w:tc>
    </w:tr>
    <w:tr w:rsidR="007C093F" w:rsidRPr="00993932" w14:paraId="36D11EAB" w14:textId="77777777" w:rsidTr="00170A70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4836B7B2" w14:textId="77777777" w:rsidR="007C093F" w:rsidRDefault="007C093F" w:rsidP="007C093F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76321056" w14:textId="77777777" w:rsidR="007C093F" w:rsidRDefault="007C093F" w:rsidP="007C093F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9A9A9ED" w14:textId="77777777" w:rsidR="007C093F" w:rsidRPr="00CA52B5" w:rsidRDefault="007C093F" w:rsidP="007C093F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CE8DE82" w14:textId="77777777" w:rsidR="007C093F" w:rsidRPr="00993932" w:rsidRDefault="007C093F" w:rsidP="007C093F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0FFC3C0" wp14:editId="1F059C6E">
                <wp:extent cx="324000" cy="324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CAD1359" w14:textId="77777777" w:rsidR="007C093F" w:rsidRDefault="007C093F" w:rsidP="007C093F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Av. José María Pino Suárez Sur, núms.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6CBE305" w14:textId="77777777" w:rsidR="007C093F" w:rsidRPr="00642CF0" w:rsidRDefault="007C093F" w:rsidP="007C093F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7C093F" w:rsidRPr="00993932" w14:paraId="02097FEA" w14:textId="77777777" w:rsidTr="00170A70">
      <w:tc>
        <w:tcPr>
          <w:tcW w:w="11624" w:type="dxa"/>
          <w:gridSpan w:val="5"/>
          <w:shd w:val="clear" w:color="auto" w:fill="96134B"/>
        </w:tcPr>
        <w:p w14:paraId="0F925686" w14:textId="77777777" w:rsidR="007C093F" w:rsidRPr="00993932" w:rsidRDefault="007C093F" w:rsidP="007C093F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7C0E0255" w14:textId="77777777" w:rsidR="007C093F" w:rsidRPr="00993932" w:rsidRDefault="007C093F" w:rsidP="007C093F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07C64CD" w14:textId="77777777" w:rsidR="007C093F" w:rsidRPr="00993932" w:rsidRDefault="007C093F" w:rsidP="007C093F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7F33D1ED" w14:textId="77777777" w:rsidR="007C093F" w:rsidRPr="00993932" w:rsidRDefault="007C093F" w:rsidP="007C093F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684178B7" w:rsidR="00286F59" w:rsidRPr="006E67F6" w:rsidRDefault="002C33AE" w:rsidP="007C093F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1480" w14:textId="77777777" w:rsidR="009E2C6A" w:rsidRDefault="009E2C6A" w:rsidP="00C755C3">
      <w:pPr>
        <w:spacing w:after="0" w:line="240" w:lineRule="auto"/>
      </w:pPr>
      <w:r>
        <w:separator/>
      </w:r>
    </w:p>
  </w:footnote>
  <w:footnote w:type="continuationSeparator" w:id="0">
    <w:p w14:paraId="2A79D36A" w14:textId="77777777" w:rsidR="009E2C6A" w:rsidRDefault="009E2C6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7C093F" w:rsidRPr="006C242D" w14:paraId="4E0174BB" w14:textId="77777777" w:rsidTr="00170A70">
      <w:tc>
        <w:tcPr>
          <w:tcW w:w="10065" w:type="dxa"/>
        </w:tcPr>
        <w:p w14:paraId="555B6461" w14:textId="77777777" w:rsidR="007C093F" w:rsidRDefault="007C093F" w:rsidP="007C093F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69" w:name="_Hlk194568822"/>
          <w:bookmarkStart w:id="70" w:name="_Hlk195085350"/>
          <w:bookmarkStart w:id="71" w:name="_Hlk195085351"/>
          <w:bookmarkStart w:id="72" w:name="_Hlk195085703"/>
          <w:bookmarkStart w:id="73" w:name="_Hlk195085704"/>
          <w:bookmarkStart w:id="74" w:name="_Hlk195085833"/>
          <w:bookmarkStart w:id="75" w:name="_Hlk195085834"/>
          <w:bookmarkStart w:id="76" w:name="_Hlk195086150"/>
          <w:bookmarkStart w:id="77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36101D40" wp14:editId="233F0122">
                <wp:extent cx="2332895" cy="900000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E26D054" w14:textId="77777777" w:rsidR="007C093F" w:rsidRDefault="007C093F" w:rsidP="007C093F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213005B" w14:textId="77777777" w:rsidR="007C093F" w:rsidRPr="0028009B" w:rsidRDefault="007C093F" w:rsidP="007C093F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69"/>
  </w:tbl>
  <w:p w14:paraId="28E80353" w14:textId="77777777" w:rsidR="007C093F" w:rsidRPr="0028009B" w:rsidRDefault="007C093F" w:rsidP="007C093F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7D45560" w14:textId="77777777" w:rsidR="007C093F" w:rsidRPr="00275973" w:rsidRDefault="007C093F" w:rsidP="007C093F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70"/>
  <w:bookmarkEnd w:id="71"/>
  <w:bookmarkEnd w:id="72"/>
  <w:bookmarkEnd w:id="73"/>
  <w:bookmarkEnd w:id="74"/>
  <w:bookmarkEnd w:id="75"/>
  <w:bookmarkEnd w:id="76"/>
  <w:bookmarkEnd w:id="77"/>
  <w:p w14:paraId="52115D5D" w14:textId="11499616" w:rsidR="00C755C3" w:rsidRPr="007C093F" w:rsidRDefault="00C755C3" w:rsidP="007C09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formatting="1" w:enforcement="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36E4"/>
    <w:rsid w:val="0007542A"/>
    <w:rsid w:val="0008493D"/>
    <w:rsid w:val="000A3059"/>
    <w:rsid w:val="000D5789"/>
    <w:rsid w:val="000D7172"/>
    <w:rsid w:val="000E786C"/>
    <w:rsid w:val="000F0D66"/>
    <w:rsid w:val="001049F7"/>
    <w:rsid w:val="0011374A"/>
    <w:rsid w:val="00121DA2"/>
    <w:rsid w:val="00130051"/>
    <w:rsid w:val="00185AEA"/>
    <w:rsid w:val="001C2BD7"/>
    <w:rsid w:val="001C6CFF"/>
    <w:rsid w:val="001E1DAA"/>
    <w:rsid w:val="001F1E8C"/>
    <w:rsid w:val="001F654E"/>
    <w:rsid w:val="002172B0"/>
    <w:rsid w:val="00243B5C"/>
    <w:rsid w:val="002454F7"/>
    <w:rsid w:val="00260E8F"/>
    <w:rsid w:val="00285D9E"/>
    <w:rsid w:val="00286F59"/>
    <w:rsid w:val="002B6F6B"/>
    <w:rsid w:val="002C33AE"/>
    <w:rsid w:val="002C4684"/>
    <w:rsid w:val="002D47E7"/>
    <w:rsid w:val="002E2870"/>
    <w:rsid w:val="002F4AE5"/>
    <w:rsid w:val="002F7BF5"/>
    <w:rsid w:val="00303F34"/>
    <w:rsid w:val="00306337"/>
    <w:rsid w:val="00331E94"/>
    <w:rsid w:val="00340351"/>
    <w:rsid w:val="003A3F3C"/>
    <w:rsid w:val="003B6B97"/>
    <w:rsid w:val="003D231E"/>
    <w:rsid w:val="003E0617"/>
    <w:rsid w:val="00416BE3"/>
    <w:rsid w:val="00424058"/>
    <w:rsid w:val="004245AB"/>
    <w:rsid w:val="00431807"/>
    <w:rsid w:val="004518B4"/>
    <w:rsid w:val="004635D2"/>
    <w:rsid w:val="004D0CB7"/>
    <w:rsid w:val="004D36FA"/>
    <w:rsid w:val="00503826"/>
    <w:rsid w:val="0053087E"/>
    <w:rsid w:val="00534D58"/>
    <w:rsid w:val="0053639D"/>
    <w:rsid w:val="0054695B"/>
    <w:rsid w:val="00574AE0"/>
    <w:rsid w:val="0058007C"/>
    <w:rsid w:val="00605857"/>
    <w:rsid w:val="00610C50"/>
    <w:rsid w:val="00612066"/>
    <w:rsid w:val="00617756"/>
    <w:rsid w:val="00656692"/>
    <w:rsid w:val="00667A4F"/>
    <w:rsid w:val="00676E43"/>
    <w:rsid w:val="00691919"/>
    <w:rsid w:val="00692907"/>
    <w:rsid w:val="0069387F"/>
    <w:rsid w:val="006A5CE6"/>
    <w:rsid w:val="006A75AF"/>
    <w:rsid w:val="006A77E4"/>
    <w:rsid w:val="006B3CDE"/>
    <w:rsid w:val="006E5DCD"/>
    <w:rsid w:val="006E67F6"/>
    <w:rsid w:val="00702CD2"/>
    <w:rsid w:val="00715DF4"/>
    <w:rsid w:val="00720B5C"/>
    <w:rsid w:val="00776CB5"/>
    <w:rsid w:val="007A2404"/>
    <w:rsid w:val="007A501C"/>
    <w:rsid w:val="007C093F"/>
    <w:rsid w:val="00800106"/>
    <w:rsid w:val="008045AB"/>
    <w:rsid w:val="008278F0"/>
    <w:rsid w:val="00852C8F"/>
    <w:rsid w:val="008623B5"/>
    <w:rsid w:val="008662DE"/>
    <w:rsid w:val="00876D8C"/>
    <w:rsid w:val="00884B9A"/>
    <w:rsid w:val="008912BD"/>
    <w:rsid w:val="00895710"/>
    <w:rsid w:val="008A0EBF"/>
    <w:rsid w:val="008A5431"/>
    <w:rsid w:val="008F56A6"/>
    <w:rsid w:val="009413D3"/>
    <w:rsid w:val="00962B6C"/>
    <w:rsid w:val="00966EEA"/>
    <w:rsid w:val="009900CE"/>
    <w:rsid w:val="009A39AF"/>
    <w:rsid w:val="009A5B19"/>
    <w:rsid w:val="009C1F88"/>
    <w:rsid w:val="009D06B2"/>
    <w:rsid w:val="009E2C6A"/>
    <w:rsid w:val="009F69EB"/>
    <w:rsid w:val="00A16B1B"/>
    <w:rsid w:val="00A25E31"/>
    <w:rsid w:val="00A370BD"/>
    <w:rsid w:val="00A547F9"/>
    <w:rsid w:val="00A81429"/>
    <w:rsid w:val="00A92B21"/>
    <w:rsid w:val="00AA62E9"/>
    <w:rsid w:val="00AA7DA0"/>
    <w:rsid w:val="00AC1167"/>
    <w:rsid w:val="00AC3DF5"/>
    <w:rsid w:val="00AD646D"/>
    <w:rsid w:val="00AE52EC"/>
    <w:rsid w:val="00B10425"/>
    <w:rsid w:val="00B41C88"/>
    <w:rsid w:val="00B545D5"/>
    <w:rsid w:val="00B57387"/>
    <w:rsid w:val="00B910DA"/>
    <w:rsid w:val="00BA6B90"/>
    <w:rsid w:val="00BB212E"/>
    <w:rsid w:val="00BC42A7"/>
    <w:rsid w:val="00BD255F"/>
    <w:rsid w:val="00BD29D2"/>
    <w:rsid w:val="00BD5DF5"/>
    <w:rsid w:val="00BE37C5"/>
    <w:rsid w:val="00C12C63"/>
    <w:rsid w:val="00C27730"/>
    <w:rsid w:val="00C55501"/>
    <w:rsid w:val="00C755C3"/>
    <w:rsid w:val="00CA4DDF"/>
    <w:rsid w:val="00CD3E42"/>
    <w:rsid w:val="00CD5FBC"/>
    <w:rsid w:val="00CE3C4D"/>
    <w:rsid w:val="00CF2B13"/>
    <w:rsid w:val="00D129B1"/>
    <w:rsid w:val="00D31264"/>
    <w:rsid w:val="00D33431"/>
    <w:rsid w:val="00D6430C"/>
    <w:rsid w:val="00D70B48"/>
    <w:rsid w:val="00D81C25"/>
    <w:rsid w:val="00D82BBD"/>
    <w:rsid w:val="00D90007"/>
    <w:rsid w:val="00DA0FFA"/>
    <w:rsid w:val="00DC378C"/>
    <w:rsid w:val="00DD1F40"/>
    <w:rsid w:val="00DF1494"/>
    <w:rsid w:val="00DF4E31"/>
    <w:rsid w:val="00E011CD"/>
    <w:rsid w:val="00E246EB"/>
    <w:rsid w:val="00E84917"/>
    <w:rsid w:val="00E8643C"/>
    <w:rsid w:val="00E86E5B"/>
    <w:rsid w:val="00EA2FD5"/>
    <w:rsid w:val="00EC47DF"/>
    <w:rsid w:val="00EC77F1"/>
    <w:rsid w:val="00EF6DA5"/>
    <w:rsid w:val="00F17D41"/>
    <w:rsid w:val="00F25657"/>
    <w:rsid w:val="00F612B6"/>
    <w:rsid w:val="00F73063"/>
    <w:rsid w:val="00F83AFE"/>
    <w:rsid w:val="00F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E0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A02B-E287-4846-9515-9F6AF8D3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45</cp:revision>
  <dcterms:created xsi:type="dcterms:W3CDTF">2022-06-13T17:33:00Z</dcterms:created>
  <dcterms:modified xsi:type="dcterms:W3CDTF">2025-04-09T22:23:00Z</dcterms:modified>
</cp:coreProperties>
</file>