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12282" w14:textId="77777777" w:rsidR="00843AFE" w:rsidRPr="00843AFE" w:rsidRDefault="00843AFE" w:rsidP="00843AFE">
      <w:pPr>
        <w:tabs>
          <w:tab w:val="left" w:pos="284"/>
          <w:tab w:val="left" w:pos="7396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Hlk177554401"/>
      <w:bookmarkStart w:id="1" w:name="_Hlk156547158"/>
      <w:commentRangeStart w:id="2"/>
      <w:r w:rsidRPr="00843AFE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2"/>
      <w:r w:rsidRPr="00843AF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"/>
      </w:r>
      <w:r w:rsidRPr="00843AFE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0C159345" w14:textId="77777777" w:rsidR="00843AFE" w:rsidRPr="00843AFE" w:rsidRDefault="00843AFE" w:rsidP="00843AFE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3"/>
      <w:r w:rsidRPr="00843AFE">
        <w:rPr>
          <w:rFonts w:ascii="Regesto Grotesk" w:eastAsia="Arial" w:hAnsi="Regesto Grotesk" w:cs="Arial"/>
          <w:b/>
          <w:sz w:val="20"/>
          <w:szCs w:val="20"/>
        </w:rPr>
        <w:t>Cargo</w:t>
      </w:r>
      <w:commentRangeEnd w:id="3"/>
      <w:r w:rsidRPr="00843AF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</w:p>
    <w:p w14:paraId="32BF80D4" w14:textId="77777777" w:rsidR="00843AFE" w:rsidRPr="00843AFE" w:rsidRDefault="00843AFE" w:rsidP="00843AFE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10"/>
          <w:szCs w:val="10"/>
        </w:rPr>
      </w:pPr>
    </w:p>
    <w:p w14:paraId="77BE18C8" w14:textId="77777777" w:rsidR="00843AFE" w:rsidRPr="00843AFE" w:rsidRDefault="00843AFE" w:rsidP="00843AFE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14"/>
          <w:szCs w:val="20"/>
        </w:rPr>
      </w:pPr>
    </w:p>
    <w:p w14:paraId="52C9B3B4" w14:textId="77777777" w:rsidR="00843AFE" w:rsidRPr="00843AFE" w:rsidRDefault="00843AFE" w:rsidP="00843AFE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sz w:val="20"/>
          <w:szCs w:val="20"/>
        </w:rPr>
      </w:pPr>
      <w:r w:rsidRPr="00843AFE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commentRangeStart w:id="4"/>
      <w:r w:rsidRPr="00843AFE">
        <w:rPr>
          <w:rFonts w:ascii="Regesto Grotesk" w:eastAsia="Arial" w:hAnsi="Regesto Grotesk" w:cs="Arial"/>
          <w:sz w:val="20"/>
          <w:szCs w:val="20"/>
        </w:rPr>
        <w:t xml:space="preserve">XXXX, </w:t>
      </w:r>
      <w:commentRangeEnd w:id="4"/>
      <w:r w:rsidRPr="00843AF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</w:p>
    <w:p w14:paraId="1EFFF4C2" w14:textId="77777777" w:rsidR="00843AFE" w:rsidRPr="00843AFE" w:rsidRDefault="00843AFE" w:rsidP="00843AFE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8"/>
          <w:szCs w:val="20"/>
        </w:rPr>
      </w:pPr>
    </w:p>
    <w:p w14:paraId="5C5D6D53" w14:textId="77777777" w:rsidR="00843AFE" w:rsidRPr="00843AFE" w:rsidRDefault="00843AFE" w:rsidP="00843AFE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843AFE">
        <w:rPr>
          <w:rFonts w:ascii="Regesto Grotesk" w:eastAsia="Arial" w:hAnsi="Regesto Grotesk" w:cs="Arial"/>
          <w:b/>
          <w:sz w:val="20"/>
          <w:szCs w:val="20"/>
        </w:rPr>
        <w:t>P r e s e n t e.</w:t>
      </w:r>
    </w:p>
    <w:bookmarkEnd w:id="0"/>
    <w:p w14:paraId="0E86CF89" w14:textId="55DC8760" w:rsidR="00764E6C" w:rsidRPr="00843AFE" w:rsidRDefault="00764E6C" w:rsidP="00764E6C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43AFE">
        <w:rPr>
          <w:rFonts w:ascii="Regesto Grotesk" w:hAnsi="Regesto Grotesk" w:cs="Arial"/>
          <w:sz w:val="20"/>
          <w:szCs w:val="20"/>
        </w:rPr>
        <w:t xml:space="preserve">En vía de notificación y con fundamento en los artículos 25 fracción I y 26 del Código de Procedimientos Administrativos del Estado de México, de aplicación supletoria a la Ley de Fiscalización Superior vigente en la entidad y; </w:t>
      </w:r>
      <w:r w:rsidRPr="00843AFE">
        <w:rPr>
          <w:rFonts w:ascii="Regesto Grotesk" w:eastAsia="Arial" w:hAnsi="Regesto Grotesk" w:cs="Arial"/>
          <w:sz w:val="20"/>
          <w:szCs w:val="20"/>
        </w:rPr>
        <w:t xml:space="preserve">16, </w:t>
      </w:r>
      <w:commentRangeStart w:id="5"/>
      <w:r w:rsidRPr="00843AFE">
        <w:rPr>
          <w:rFonts w:ascii="Regesto Grotesk" w:eastAsia="Arial" w:hAnsi="Regesto Grotesk" w:cs="Arial"/>
          <w:sz w:val="20"/>
          <w:szCs w:val="20"/>
        </w:rPr>
        <w:t>115 fracción IV penúltimo párrafo</w:t>
      </w:r>
      <w:commentRangeEnd w:id="5"/>
      <w:r w:rsidRPr="00843AFE">
        <w:rPr>
          <w:rFonts w:ascii="Regesto Grotesk" w:eastAsia="Arial" w:hAnsi="Regesto Grotesk"/>
        </w:rPr>
        <w:commentReference w:id="5"/>
      </w:r>
      <w:r w:rsidRPr="00843AFE">
        <w:rPr>
          <w:rFonts w:ascii="Regesto Grotesk" w:eastAsia="Arial" w:hAnsi="Regesto Grotesk" w:cs="Arial"/>
          <w:sz w:val="20"/>
          <w:szCs w:val="20"/>
        </w:rPr>
        <w:t xml:space="preserve"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2 fracción XIII Bis, 3, 4 </w:t>
      </w:r>
      <w:commentRangeStart w:id="6"/>
      <w:r w:rsidRPr="00843AFE">
        <w:rPr>
          <w:rFonts w:ascii="Regesto Grotesk" w:eastAsia="Arial" w:hAnsi="Regesto Grotesk" w:cs="Arial"/>
          <w:sz w:val="20"/>
          <w:szCs w:val="20"/>
        </w:rPr>
        <w:t>fracción XXX</w:t>
      </w:r>
      <w:commentRangeEnd w:id="6"/>
      <w:r w:rsidRPr="00843AFE">
        <w:rPr>
          <w:rFonts w:ascii="Regesto Grotesk" w:eastAsia="Arial" w:hAnsi="Regesto Grotesk" w:cs="Arial"/>
          <w:sz w:val="20"/>
          <w:szCs w:val="20"/>
        </w:rPr>
        <w:commentReference w:id="6"/>
      </w:r>
      <w:r w:rsidRPr="00843AFE">
        <w:rPr>
          <w:rFonts w:ascii="Regesto Grotesk" w:eastAsia="Arial" w:hAnsi="Regesto Grotesk" w:cs="Arial"/>
          <w:sz w:val="20"/>
          <w:szCs w:val="20"/>
        </w:rPr>
        <w:t xml:space="preserve">, 5, 6, 7, 8, 9, 21, 42 Bis, 53, 54 </w:t>
      </w:r>
      <w:commentRangeStart w:id="7"/>
      <w:r w:rsidRPr="00843AFE">
        <w:rPr>
          <w:rFonts w:ascii="Regesto Grotesk" w:eastAsia="Arial" w:hAnsi="Regesto Grotesk" w:cs="Arial"/>
          <w:sz w:val="20"/>
          <w:szCs w:val="20"/>
        </w:rPr>
        <w:t xml:space="preserve">y 54 Bis </w:t>
      </w:r>
      <w:commentRangeEnd w:id="7"/>
      <w:r w:rsidRPr="00843AFE">
        <w:rPr>
          <w:rFonts w:ascii="Regesto Grotesk" w:eastAsia="Arial" w:hAnsi="Regesto Grotesk"/>
        </w:rPr>
        <w:commentReference w:id="7"/>
      </w:r>
      <w:bookmarkStart w:id="8" w:name="_Hlk95750426"/>
      <w:r w:rsidRPr="00843AFE">
        <w:rPr>
          <w:rFonts w:ascii="Regesto Grotesk" w:eastAsia="Arial" w:hAnsi="Regesto Grotesk" w:cs="Arial"/>
          <w:sz w:val="20"/>
          <w:szCs w:val="20"/>
        </w:rPr>
        <w:t>de la Ley de Fiscalización Superior del Estado de México</w:t>
      </w:r>
      <w:bookmarkEnd w:id="8"/>
      <w:r w:rsidRPr="00843AFE">
        <w:rPr>
          <w:rFonts w:ascii="Regesto Grotesk" w:eastAsia="Arial" w:hAnsi="Regesto Grotesk" w:cs="Arial"/>
          <w:sz w:val="20"/>
          <w:szCs w:val="20"/>
        </w:rPr>
        <w:t xml:space="preserve">; 3 fracciones XIII Bis </w:t>
      </w:r>
      <w:commentRangeStart w:id="9"/>
      <w:r w:rsidRPr="00843AFE">
        <w:rPr>
          <w:rFonts w:ascii="Regesto Grotesk" w:eastAsia="Arial" w:hAnsi="Regesto Grotesk" w:cs="Arial"/>
          <w:sz w:val="20"/>
          <w:szCs w:val="20"/>
        </w:rPr>
        <w:t xml:space="preserve">y XXIII Bis, </w:t>
      </w:r>
      <w:commentRangeEnd w:id="9"/>
      <w:r w:rsidRPr="00843AF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 w:rsidRPr="00843AFE">
        <w:rPr>
          <w:rFonts w:ascii="Regesto Grotesk" w:eastAsia="Arial" w:hAnsi="Regesto Grotesk" w:cs="Arial"/>
          <w:sz w:val="20"/>
          <w:szCs w:val="20"/>
        </w:rPr>
        <w:t xml:space="preserve">4, 6 fracciones III, XVIII y XXXVII, </w:t>
      </w:r>
      <w:bookmarkStart w:id="10" w:name="_Hlk104995299"/>
      <w:r w:rsidRPr="00843AFE">
        <w:rPr>
          <w:rFonts w:ascii="Regesto Grotesk" w:eastAsia="Arial" w:hAnsi="Regesto Grotesk" w:cs="Arial"/>
          <w:sz w:val="20"/>
          <w:szCs w:val="20"/>
        </w:rPr>
        <w:t xml:space="preserve">23 </w:t>
      </w:r>
      <w:commentRangeStart w:id="11"/>
      <w:r w:rsidRPr="00843AFE">
        <w:rPr>
          <w:rFonts w:ascii="Regesto Grotesk" w:eastAsia="Arial" w:hAnsi="Regesto Grotesk" w:cs="Arial"/>
          <w:sz w:val="20"/>
          <w:szCs w:val="20"/>
        </w:rPr>
        <w:t xml:space="preserve">fracciones V, </w:t>
      </w:r>
      <w:commentRangeEnd w:id="11"/>
      <w:r w:rsidRPr="00843AF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"/>
      </w:r>
      <w:r w:rsidRPr="00843AFE">
        <w:rPr>
          <w:rFonts w:ascii="Regesto Grotesk" w:eastAsia="Arial" w:hAnsi="Regesto Grotesk" w:cs="Arial"/>
          <w:sz w:val="20"/>
          <w:szCs w:val="20"/>
        </w:rPr>
        <w:t xml:space="preserve">XIX, </w:t>
      </w:r>
      <w:commentRangeStart w:id="12"/>
      <w:r w:rsidRPr="00843AFE">
        <w:rPr>
          <w:rFonts w:ascii="Regesto Grotesk" w:eastAsia="Arial" w:hAnsi="Regesto Grotesk" w:cs="Arial"/>
          <w:sz w:val="20"/>
          <w:szCs w:val="20"/>
        </w:rPr>
        <w:t xml:space="preserve">XLIII Bis </w:t>
      </w:r>
      <w:commentRangeEnd w:id="12"/>
      <w:r w:rsidRPr="00843AF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  <w:r w:rsidRPr="00843AFE">
        <w:rPr>
          <w:rFonts w:ascii="Regesto Grotesk" w:eastAsia="Arial" w:hAnsi="Regesto Grotesk" w:cs="Arial"/>
          <w:sz w:val="20"/>
          <w:szCs w:val="20"/>
        </w:rPr>
        <w:t xml:space="preserve">y XLIV </w:t>
      </w:r>
      <w:bookmarkEnd w:id="10"/>
      <w:r w:rsidRPr="00843AFE">
        <w:rPr>
          <w:rFonts w:ascii="Regesto Grotesk" w:eastAsia="Arial" w:hAnsi="Regesto Grotesk" w:cs="Arial"/>
          <w:sz w:val="20"/>
          <w:szCs w:val="20"/>
        </w:rPr>
        <w:t>y 47 del Reglamento Interior del Órgano Superior de Fiscalización del Estado de México</w:t>
      </w:r>
      <w:r w:rsidRPr="00843AFE">
        <w:rPr>
          <w:rFonts w:ascii="Regesto Grotesk" w:hAnsi="Regesto Grotesk" w:cs="Arial"/>
          <w:sz w:val="20"/>
          <w:szCs w:val="20"/>
        </w:rPr>
        <w:t>; se hace de su conocimiento q</w:t>
      </w:r>
      <w:r w:rsidRPr="00843AFE">
        <w:rPr>
          <w:rFonts w:ascii="Regesto Grotesk" w:eastAsia="Arial" w:hAnsi="Regesto Grotesk" w:cs="Arial"/>
          <w:sz w:val="20"/>
          <w:szCs w:val="20"/>
        </w:rPr>
        <w:t xml:space="preserve">ue en fecha </w:t>
      </w:r>
      <w:commentRangeStart w:id="13"/>
      <w:r w:rsidRPr="00843AFE">
        <w:rPr>
          <w:rFonts w:ascii="Regesto Grotesk" w:eastAsia="Arial" w:hAnsi="Regesto Grotesk" w:cs="Arial"/>
          <w:sz w:val="20"/>
          <w:szCs w:val="20"/>
        </w:rPr>
        <w:t>XXX</w:t>
      </w:r>
      <w:commentRangeEnd w:id="13"/>
      <w:r w:rsidRPr="00843AFE">
        <w:rPr>
          <w:rStyle w:val="Refdecomentario"/>
          <w:rFonts w:ascii="Regesto Grotesk" w:hAnsi="Regesto Grotesk"/>
        </w:rPr>
        <w:commentReference w:id="13"/>
      </w:r>
      <w:r w:rsidRPr="00843AFE">
        <w:rPr>
          <w:rFonts w:ascii="Regesto Grotesk" w:eastAsia="Arial" w:hAnsi="Regesto Grotesk" w:cs="Arial"/>
          <w:sz w:val="20"/>
          <w:szCs w:val="20"/>
        </w:rPr>
        <w:t xml:space="preserve">, se emitió Acuerdo de Radicación del Expediente Técnico de Auditoría integrado con motivo de </w:t>
      </w:r>
      <w:bookmarkStart w:id="14" w:name="_Hlk177554003"/>
      <w:r w:rsidRPr="00843AFE">
        <w:rPr>
          <w:rFonts w:ascii="Regesto Grotesk" w:eastAsia="Arial" w:hAnsi="Regesto Grotesk" w:cs="Arial"/>
          <w:sz w:val="20"/>
          <w:szCs w:val="20"/>
        </w:rPr>
        <w:t xml:space="preserve">la </w:t>
      </w:r>
      <w:r w:rsidRPr="00843AFE">
        <w:rPr>
          <w:rFonts w:ascii="Regesto Grotesk" w:hAnsi="Regesto Grotesk" w:cs="Arial"/>
          <w:b/>
          <w:sz w:val="20"/>
          <w:szCs w:val="20"/>
        </w:rPr>
        <w:t xml:space="preserve">Auditoría de </w:t>
      </w:r>
      <w:r w:rsidR="00C574DD" w:rsidRPr="00843AFE">
        <w:rPr>
          <w:rFonts w:ascii="Regesto Grotesk" w:eastAsia="Arial" w:hAnsi="Regesto Grotesk" w:cs="Arial"/>
          <w:b/>
          <w:sz w:val="20"/>
          <w:szCs w:val="20"/>
        </w:rPr>
        <w:t>Legalidad</w:t>
      </w:r>
      <w:r w:rsidRPr="00843AFE">
        <w:rPr>
          <w:rFonts w:ascii="Regesto Grotesk" w:hAnsi="Regesto Grotesk" w:cs="Arial"/>
          <w:b/>
          <w:sz w:val="20"/>
          <w:szCs w:val="20"/>
        </w:rPr>
        <w:t xml:space="preserve">, </w:t>
      </w:r>
      <w:r w:rsidRPr="00843AFE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15"/>
        </w:sdtContent>
      </w:sdt>
      <w:r w:rsidRPr="00843AFE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5"/>
      <w:r w:rsidRPr="00843AFE">
        <w:rPr>
          <w:rFonts w:ascii="Regesto Grotesk" w:hAnsi="Regesto Grotesk"/>
          <w:b/>
        </w:rPr>
        <w:commentReference w:id="15"/>
      </w:r>
      <w:r w:rsidRPr="00843AFE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16"/>
        </w:sdtContent>
      </w:sdt>
      <w:r w:rsidRPr="00843AFE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16"/>
      <w:r w:rsidRPr="00843AFE">
        <w:rPr>
          <w:rFonts w:ascii="Regesto Grotesk" w:hAnsi="Regesto Grotesk"/>
          <w:b/>
        </w:rPr>
        <w:commentReference w:id="16"/>
      </w:r>
      <w:r w:rsidRPr="00843AFE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843AFE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Pr="00843AFE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Pr="00843AFE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17"/>
      <w:r w:rsidRPr="00843AFE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17"/>
      <w:r w:rsidRPr="00843AFE">
        <w:rPr>
          <w:rStyle w:val="Refdecomentario"/>
          <w:rFonts w:ascii="Regesto Grotesk" w:eastAsia="Times New Roman" w:hAnsi="Regesto Grotesk" w:cs="Times New Roman"/>
          <w:b/>
          <w:lang w:val="es-ES_tradnl" w:eastAsia="es-ES"/>
        </w:rPr>
        <w:commentReference w:id="17"/>
      </w:r>
      <w:bookmarkEnd w:id="14"/>
      <w:r w:rsidR="00F22451" w:rsidRPr="00843AFE">
        <w:rPr>
          <w:rFonts w:ascii="Regesto Grotesk" w:hAnsi="Regesto Grotesk" w:cs="Arial"/>
          <w:bCs/>
          <w:sz w:val="20"/>
          <w:szCs w:val="20"/>
        </w:rPr>
        <w:t>.</w:t>
      </w:r>
    </w:p>
    <w:p w14:paraId="64D46973" w14:textId="440E8A60" w:rsidR="00764E6C" w:rsidRPr="00843AFE" w:rsidRDefault="00764E6C" w:rsidP="00764E6C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43AFE">
        <w:rPr>
          <w:rFonts w:ascii="Regesto Grotesk" w:eastAsia="Arial" w:hAnsi="Regesto Grotesk" w:cs="Arial"/>
          <w:sz w:val="20"/>
          <w:szCs w:val="20"/>
        </w:rPr>
        <w:t xml:space="preserve">En ese sentido, </w:t>
      </w:r>
      <w:r w:rsidRPr="00843AFE">
        <w:rPr>
          <w:rFonts w:ascii="Regesto Grotesk" w:eastAsia="Arial" w:hAnsi="Regesto Grotesk" w:cs="Arial"/>
          <w:b/>
          <w:sz w:val="20"/>
          <w:szCs w:val="20"/>
        </w:rPr>
        <w:t xml:space="preserve">se cita a </w:t>
      </w:r>
      <w:sdt>
        <w:sdtPr>
          <w:rPr>
            <w:rFonts w:ascii="Regesto Grotesk" w:hAnsi="Regesto Grotesk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18"/>
        </w:sdtContent>
      </w:sdt>
      <w:r w:rsidRPr="00843AFE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18"/>
      <w:r w:rsidRPr="00843AFE">
        <w:rPr>
          <w:rFonts w:ascii="Regesto Grotesk" w:hAnsi="Regesto Grotesk" w:cs="Arial"/>
          <w:b/>
          <w:sz w:val="20"/>
          <w:szCs w:val="20"/>
        </w:rPr>
        <w:commentReference w:id="18"/>
      </w:r>
      <w:r w:rsidRPr="00843AFE">
        <w:rPr>
          <w:rFonts w:ascii="Regesto Grotesk" w:eastAsia="Arial" w:hAnsi="Regesto Grotesk" w:cs="Arial"/>
          <w:b/>
          <w:sz w:val="20"/>
          <w:szCs w:val="20"/>
        </w:rPr>
        <w:t xml:space="preserve">, </w:t>
      </w:r>
      <w:sdt>
        <w:sdtPr>
          <w:rPr>
            <w:rFonts w:ascii="Regesto Grotesk" w:hAnsi="Regesto Grotesk" w:cs="Arial"/>
            <w:b/>
            <w:sz w:val="20"/>
            <w:szCs w:val="20"/>
          </w:rPr>
          <w:tag w:val="goog_rdk_32"/>
          <w:id w:val="876360226"/>
        </w:sdtPr>
        <w:sdtEndPr/>
        <w:sdtContent>
          <w:commentRangeStart w:id="19"/>
        </w:sdtContent>
      </w:sdt>
      <w:r w:rsidRPr="00843AFE">
        <w:rPr>
          <w:rFonts w:ascii="Regesto Grotesk" w:eastAsia="Arial" w:hAnsi="Regesto Grotesk" w:cs="Arial"/>
          <w:b/>
          <w:sz w:val="20"/>
          <w:szCs w:val="20"/>
        </w:rPr>
        <w:t>XXX</w:t>
      </w:r>
      <w:r w:rsidRPr="00843AFE">
        <w:rPr>
          <w:rFonts w:ascii="Regesto Grotesk" w:eastAsia="Arial" w:hAnsi="Regesto Grotesk" w:cs="Arial"/>
          <w:sz w:val="20"/>
          <w:szCs w:val="20"/>
        </w:rPr>
        <w:t>,</w:t>
      </w:r>
      <w:commentRangeEnd w:id="19"/>
      <w:r w:rsidR="004942C6" w:rsidRPr="00843AFE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43AFE">
        <w:rPr>
          <w:rFonts w:ascii="Regesto Grotesk" w:eastAsia="Arial" w:hAnsi="Regesto Grotesk" w:cs="Arial"/>
          <w:sz w:val="20"/>
          <w:szCs w:val="20"/>
        </w:rPr>
        <w:t xml:space="preserve">para que comparezca de manera personal por sí o a través </w:t>
      </w:r>
      <w:r w:rsidRPr="00843AFE">
        <w:rPr>
          <w:rFonts w:ascii="Regesto Grotesk" w:hAnsi="Regesto Grotesk" w:cs="Arial"/>
          <w:sz w:val="20"/>
          <w:szCs w:val="20"/>
        </w:rPr>
        <w:commentReference w:id="19"/>
      </w:r>
      <w:r w:rsidRPr="00843AFE">
        <w:rPr>
          <w:rFonts w:ascii="Regesto Grotesk" w:eastAsia="Arial" w:hAnsi="Regesto Grotesk" w:cs="Arial"/>
          <w:sz w:val="20"/>
          <w:szCs w:val="20"/>
        </w:rPr>
        <w:t>de su representante legal o enlace</w:t>
      </w:r>
      <w:r w:rsidR="00AB50B9" w:rsidRPr="00843AFE">
        <w:rPr>
          <w:rFonts w:ascii="Regesto Grotesk" w:eastAsia="Arial" w:hAnsi="Regesto Grotesk" w:cs="Arial"/>
          <w:sz w:val="20"/>
          <w:szCs w:val="20"/>
        </w:rPr>
        <w:t xml:space="preserve"> administrativo</w:t>
      </w:r>
      <w:r w:rsidRPr="00843AFE">
        <w:rPr>
          <w:rFonts w:ascii="Regesto Grotesk" w:eastAsia="Arial" w:hAnsi="Regesto Grotesk" w:cs="Arial"/>
          <w:sz w:val="20"/>
          <w:szCs w:val="20"/>
        </w:rPr>
        <w:t xml:space="preserve"> debidamente autorizado</w:t>
      </w:r>
      <w:r w:rsidRPr="00843AFE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843AFE">
        <w:rPr>
          <w:rFonts w:ascii="Regesto Grotesk" w:eastAsia="Arial" w:hAnsi="Regesto Grotesk" w:cs="Arial"/>
          <w:sz w:val="20"/>
          <w:szCs w:val="20"/>
        </w:rPr>
        <w:t>a las</w:t>
      </w:r>
      <w:r w:rsidRPr="00843AFE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bookmarkStart w:id="20" w:name="_Hlk182299215"/>
      <w:commentRangeStart w:id="21"/>
      <w:r w:rsidRPr="00843AFE">
        <w:rPr>
          <w:rFonts w:ascii="Regesto Grotesk" w:eastAsia="Arial" w:hAnsi="Regesto Grotesk" w:cs="Arial"/>
          <w:b/>
          <w:sz w:val="20"/>
          <w:szCs w:val="20"/>
        </w:rPr>
        <w:t>XXXX horas</w:t>
      </w:r>
      <w:r w:rsidRPr="00843AFE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43AFE">
        <w:rPr>
          <w:rFonts w:ascii="Regesto Grotesk" w:eastAsia="Arial" w:hAnsi="Regesto Grotesk" w:cs="Arial"/>
          <w:b/>
          <w:sz w:val="20"/>
          <w:szCs w:val="20"/>
        </w:rPr>
        <w:t>del</w:t>
      </w:r>
      <w:r w:rsidRPr="00843AFE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43AFE">
        <w:rPr>
          <w:rFonts w:ascii="Regesto Grotesk" w:eastAsia="Arial" w:hAnsi="Regesto Grotesk" w:cs="Arial"/>
          <w:b/>
          <w:sz w:val="20"/>
          <w:szCs w:val="20"/>
        </w:rPr>
        <w:t>día XXX</w:t>
      </w:r>
      <w:commentRangeEnd w:id="21"/>
      <w:r w:rsidRPr="00843AFE">
        <w:rPr>
          <w:rStyle w:val="Refdecomentario"/>
          <w:rFonts w:ascii="Regesto Grotesk" w:hAnsi="Regesto Grotesk"/>
        </w:rPr>
        <w:commentReference w:id="21"/>
      </w:r>
      <w:bookmarkEnd w:id="20"/>
      <w:r w:rsidRPr="00843AFE">
        <w:rPr>
          <w:rFonts w:ascii="Regesto Grotesk" w:eastAsia="Arial" w:hAnsi="Regesto Grotesk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Pr="00843AFE">
        <w:rPr>
          <w:rFonts w:ascii="Regesto Grotesk" w:eastAsia="Arial" w:hAnsi="Regesto Grotesk" w:cs="Arial"/>
          <w:b/>
          <w:sz w:val="20"/>
          <w:szCs w:val="20"/>
        </w:rPr>
        <w:t xml:space="preserve"> de que se puntualicen las observaciones detalladas en el Informe de Auditoría y se ponga a la vista del compareciente el Expediente Técnico de la Auditoría de </w:t>
      </w:r>
      <w:r w:rsidR="00C574DD" w:rsidRPr="00843AFE">
        <w:rPr>
          <w:rFonts w:ascii="Regesto Grotesk" w:eastAsia="Arial" w:hAnsi="Regesto Grotesk" w:cs="Arial"/>
          <w:b/>
          <w:sz w:val="20"/>
          <w:szCs w:val="20"/>
        </w:rPr>
        <w:t>Legalidad</w:t>
      </w:r>
      <w:r w:rsidRPr="00843AFE">
        <w:rPr>
          <w:rFonts w:ascii="Regesto Grotesk" w:eastAsia="Arial" w:hAnsi="Regesto Grotesk" w:cs="Arial"/>
          <w:b/>
          <w:sz w:val="20"/>
          <w:szCs w:val="20"/>
        </w:rPr>
        <w:t xml:space="preserve">, practicada a </w:t>
      </w:r>
      <w:commentRangeStart w:id="22"/>
      <w:r w:rsidRPr="00843AFE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22"/>
      <w:r w:rsidRPr="00843AFE">
        <w:rPr>
          <w:rStyle w:val="Refdecomentario"/>
          <w:rFonts w:ascii="Regesto Grotesk" w:hAnsi="Regesto Grotesk"/>
        </w:rPr>
        <w:commentReference w:id="22"/>
      </w:r>
      <w:r w:rsidRPr="00843AFE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del </w:t>
      </w:r>
      <w:commentRangeStart w:id="23"/>
      <w:r w:rsidRPr="00843AFE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23"/>
      <w:r w:rsidRPr="00843AFE">
        <w:rPr>
          <w:rStyle w:val="Refdecomentario"/>
          <w:rFonts w:ascii="Regesto Grotesk" w:hAnsi="Regesto Grotesk"/>
        </w:rPr>
        <w:commentReference w:id="23"/>
      </w:r>
      <w:r w:rsidRPr="00843AFE">
        <w:rPr>
          <w:rFonts w:ascii="Regesto Grotesk" w:eastAsia="Arial" w:hAnsi="Regesto Grotesk" w:cs="Arial"/>
          <w:sz w:val="20"/>
          <w:szCs w:val="20"/>
        </w:rPr>
        <w:t>.</w:t>
      </w:r>
    </w:p>
    <w:p w14:paraId="1871F0D1" w14:textId="5988E303" w:rsidR="00AB50B9" w:rsidRPr="00843AFE" w:rsidRDefault="00AB50B9" w:rsidP="00AB50B9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843AFE">
        <w:rPr>
          <w:rFonts w:ascii="Regesto Grotesk" w:hAnsi="Regesto Grotesk" w:cs="Arial"/>
          <w:sz w:val="20"/>
          <w:szCs w:val="20"/>
        </w:rPr>
        <w:t xml:space="preserve">Para el desahogo de la comparecencia a la que se le cita, </w:t>
      </w:r>
      <w:r w:rsidRPr="00843AFE">
        <w:rPr>
          <w:rFonts w:ascii="Regesto Grotesk" w:hAnsi="Regesto Grotesk" w:cs="Arial"/>
          <w:sz w:val="20"/>
          <w:szCs w:val="20"/>
          <w:u w:val="single"/>
        </w:rPr>
        <w:t xml:space="preserve">únicamente se le dará acceso al </w:t>
      </w:r>
      <w:commentRangeStart w:id="24"/>
      <w:r w:rsidRPr="00843AFE">
        <w:rPr>
          <w:rFonts w:ascii="Regesto Grotesk" w:hAnsi="Regesto Grotesk" w:cs="Arial"/>
          <w:sz w:val="20"/>
          <w:szCs w:val="20"/>
          <w:u w:val="single"/>
        </w:rPr>
        <w:t>XXX</w:t>
      </w:r>
      <w:commentRangeEnd w:id="24"/>
      <w:r w:rsidR="00C574DD" w:rsidRPr="00843AFE">
        <w:rPr>
          <w:rStyle w:val="Refdecomentario"/>
          <w:rFonts w:ascii="Regesto Grotesk" w:hAnsi="Regesto Grotesk"/>
        </w:rPr>
        <w:commentReference w:id="24"/>
      </w:r>
      <w:r w:rsidR="00C574DD" w:rsidRPr="00843AFE">
        <w:rPr>
          <w:rFonts w:ascii="Regesto Grotesk" w:hAnsi="Regesto Grotesk" w:cs="Arial"/>
          <w:sz w:val="20"/>
          <w:szCs w:val="20"/>
          <w:u w:val="single"/>
        </w:rPr>
        <w:t xml:space="preserve">, </w:t>
      </w:r>
      <w:commentRangeStart w:id="25"/>
      <w:r w:rsidR="00C574DD" w:rsidRPr="00843AFE">
        <w:rPr>
          <w:rFonts w:ascii="Regesto Grotesk" w:hAnsi="Regesto Grotesk" w:cs="Arial"/>
          <w:sz w:val="20"/>
          <w:szCs w:val="20"/>
          <w:u w:val="single"/>
        </w:rPr>
        <w:t>XXX</w:t>
      </w:r>
      <w:commentRangeEnd w:id="25"/>
      <w:r w:rsidR="00C574DD" w:rsidRPr="00843AFE">
        <w:rPr>
          <w:rStyle w:val="Refdecomentario"/>
          <w:rFonts w:ascii="Regesto Grotesk" w:hAnsi="Regesto Grotesk"/>
        </w:rPr>
        <w:commentReference w:id="25"/>
      </w:r>
      <w:r w:rsidRPr="00843AFE">
        <w:rPr>
          <w:rFonts w:ascii="Regesto Grotesk" w:hAnsi="Regesto Grotesk" w:cs="Arial"/>
          <w:sz w:val="20"/>
          <w:szCs w:val="20"/>
          <w:u w:val="single"/>
        </w:rPr>
        <w:t xml:space="preserve">, o en su caso al representante legal o enlace administrativo, así como a </w:t>
      </w:r>
      <w:commentRangeStart w:id="26"/>
      <w:r w:rsidRPr="00843AFE">
        <w:rPr>
          <w:rFonts w:ascii="Regesto Grotesk" w:hAnsi="Regesto Grotesk" w:cs="Arial"/>
          <w:sz w:val="20"/>
          <w:szCs w:val="20"/>
          <w:u w:val="single"/>
        </w:rPr>
        <w:t xml:space="preserve">XXX </w:t>
      </w:r>
      <w:commentRangeEnd w:id="26"/>
      <w:r w:rsidRPr="00843AF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6"/>
      </w:r>
      <w:r w:rsidRPr="00843AFE">
        <w:rPr>
          <w:rFonts w:ascii="Regesto Grotesk" w:hAnsi="Regesto Grotesk" w:cs="Arial"/>
          <w:sz w:val="20"/>
          <w:szCs w:val="20"/>
          <w:u w:val="single"/>
        </w:rPr>
        <w:t>personas, quienes deberán presentar identificación oficial vigente con fotografía y firma</w:t>
      </w:r>
      <w:r w:rsidRPr="00843AFE">
        <w:rPr>
          <w:rFonts w:ascii="Regesto Grotesk" w:hAnsi="Regesto Grotesk" w:cs="Arial"/>
          <w:sz w:val="20"/>
          <w:szCs w:val="20"/>
        </w:rPr>
        <w:t xml:space="preserve">, con el apercibimiento que para el caso de no comparecer el día y hora señalados y, en su </w:t>
      </w:r>
      <w:r w:rsidRPr="00843AFE">
        <w:rPr>
          <w:rFonts w:ascii="Regesto Grotesk" w:hAnsi="Regesto Grotesk" w:cs="Arial"/>
          <w:sz w:val="20"/>
          <w:szCs w:val="20"/>
        </w:rPr>
        <w:lastRenderedPageBreak/>
        <w:t>caso, no acreditar debidamente la designación y/o autorización del representante legal o enlace administrativo, se tendrá por satisfecha dicha comparecencia.</w:t>
      </w:r>
    </w:p>
    <w:p w14:paraId="6630327A" w14:textId="77777777" w:rsidR="00AB50B9" w:rsidRPr="00843AFE" w:rsidRDefault="00AB50B9" w:rsidP="00AB50B9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843AFE">
        <w:rPr>
          <w:rFonts w:ascii="Regesto Grotesk" w:hAnsi="Regesto Grotesk" w:cs="Arial"/>
          <w:sz w:val="20"/>
          <w:szCs w:val="20"/>
        </w:rPr>
        <w:t xml:space="preserve">Es importante precisar que, para el caso de señalar representante legal o enlace administrativo, este deberá estar debidamente designado y/o autorizado mediante oficio y/o escrito dirigido a la Auditora Superior de Fiscalización del Estado de México, con copia de conocimiento al Titular de la Unidad de Seguimiento y, que </w:t>
      </w:r>
      <w:r w:rsidRPr="00843AFE">
        <w:rPr>
          <w:rFonts w:ascii="Regesto Grotesk" w:hAnsi="Regesto Grotesk" w:cs="Arial"/>
          <w:sz w:val="20"/>
          <w:szCs w:val="20"/>
          <w:u w:val="single"/>
        </w:rPr>
        <w:t>deberá ser presentado</w:t>
      </w:r>
      <w:r w:rsidRPr="00843AFE">
        <w:rPr>
          <w:rFonts w:ascii="Regesto Grotesk" w:hAnsi="Regesto Grotesk" w:cs="Arial"/>
          <w:sz w:val="20"/>
          <w:szCs w:val="20"/>
        </w:rPr>
        <w:t xml:space="preserve"> en la Oficialía de Partes del Órgano Superior de Fiscalización del Estado de México, </w:t>
      </w:r>
      <w:r w:rsidRPr="00843AFE">
        <w:rPr>
          <w:rFonts w:ascii="Regesto Grotesk" w:hAnsi="Regesto Grotesk" w:cs="Arial"/>
          <w:sz w:val="20"/>
          <w:szCs w:val="20"/>
          <w:u w:val="single"/>
        </w:rPr>
        <w:t>en un plazo de 24 horas previas al desahogo de la comparecencia de cuenta.</w:t>
      </w:r>
    </w:p>
    <w:p w14:paraId="0A52D3A8" w14:textId="0A399F85" w:rsidR="00764E6C" w:rsidRPr="00843AFE" w:rsidRDefault="00764E6C" w:rsidP="00764E6C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27"/>
      <w:r w:rsidRPr="00843AFE">
        <w:rPr>
          <w:rFonts w:ascii="Regesto Grotesk" w:eastAsia="Arial" w:hAnsi="Regesto Grotesk" w:cs="Arial"/>
          <w:sz w:val="20"/>
          <w:szCs w:val="20"/>
        </w:rPr>
        <w:t xml:space="preserve">Asimismo, con relación a la </w:t>
      </w:r>
      <w:r w:rsidRPr="00843AFE">
        <w:rPr>
          <w:rFonts w:ascii="Regesto Grotesk" w:eastAsia="Arial" w:hAnsi="Regesto Grotesk" w:cs="Arial"/>
          <w:b/>
          <w:sz w:val="20"/>
          <w:szCs w:val="20"/>
        </w:rPr>
        <w:t xml:space="preserve">Etapa de Aclaración </w:t>
      </w:r>
      <w:commentRangeStart w:id="28"/>
      <w:r w:rsidRPr="00843AFE">
        <w:rPr>
          <w:rFonts w:ascii="Regesto Grotesk" w:eastAsia="Arial" w:hAnsi="Regesto Grotesk" w:cs="Arial"/>
          <w:b/>
          <w:sz w:val="20"/>
          <w:szCs w:val="20"/>
        </w:rPr>
        <w:t>de las observaciones subsistentes</w:t>
      </w:r>
      <w:commentRangeEnd w:id="28"/>
      <w:r w:rsidRPr="00843AF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8"/>
      </w:r>
      <w:r w:rsidRPr="00843AFE">
        <w:rPr>
          <w:rFonts w:ascii="Regesto Grotesk" w:eastAsia="Arial" w:hAnsi="Regesto Grotesk" w:cs="Arial"/>
          <w:b/>
          <w:sz w:val="20"/>
          <w:szCs w:val="20"/>
        </w:rPr>
        <w:t xml:space="preserve"> en materia de </w:t>
      </w:r>
      <w:r w:rsidR="00C574DD" w:rsidRPr="00843AFE">
        <w:rPr>
          <w:rFonts w:ascii="Regesto Grotesk" w:eastAsia="Arial" w:hAnsi="Regesto Grotesk" w:cs="Arial"/>
          <w:b/>
          <w:sz w:val="20"/>
          <w:szCs w:val="20"/>
        </w:rPr>
        <w:t>Legalidad</w:t>
      </w:r>
      <w:r w:rsidRPr="00843AFE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843AFE">
        <w:rPr>
          <w:rFonts w:ascii="Regesto Grotesk" w:eastAsia="Arial" w:hAnsi="Regesto Grotesk" w:cs="Arial"/>
          <w:sz w:val="20"/>
          <w:szCs w:val="20"/>
        </w:rPr>
        <w:t xml:space="preserve">y, que se </w:t>
      </w:r>
      <w:commentRangeStart w:id="29"/>
      <w:r w:rsidRPr="00843AFE">
        <w:rPr>
          <w:rFonts w:ascii="Regesto Grotesk" w:eastAsia="Arial" w:hAnsi="Regesto Grotesk" w:cs="Arial"/>
          <w:sz w:val="20"/>
          <w:szCs w:val="20"/>
        </w:rPr>
        <w:t>encuentran detalladas</w:t>
      </w:r>
      <w:commentRangeEnd w:id="29"/>
      <w:r w:rsidRPr="00843AF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  <w:r w:rsidRPr="00843AFE">
        <w:rPr>
          <w:rFonts w:ascii="Regesto Grotesk" w:eastAsia="Arial" w:hAnsi="Regesto Grotesk" w:cs="Arial"/>
          <w:sz w:val="20"/>
          <w:szCs w:val="20"/>
        </w:rPr>
        <w:t xml:space="preserve"> en el Informe de Auditoría; </w:t>
      </w:r>
      <w:r w:rsidRPr="00843AFE">
        <w:rPr>
          <w:rFonts w:ascii="Regesto Grotesk" w:eastAsia="Arial" w:hAnsi="Regesto Grotesk" w:cs="Arial"/>
          <w:b/>
          <w:sz w:val="20"/>
          <w:szCs w:val="20"/>
        </w:rPr>
        <w:t xml:space="preserve">se concede a la entidad fiscalizada un plazo de 30 (Treinta) días hábiles contados a partir del </w:t>
      </w:r>
      <w:bookmarkStart w:id="30" w:name="_Hlk182299879"/>
      <w:r w:rsidRPr="00843AFE">
        <w:rPr>
          <w:rFonts w:ascii="Regesto Grotesk" w:eastAsia="Arial" w:hAnsi="Regesto Grotesk" w:cs="Arial"/>
          <w:b/>
          <w:sz w:val="20"/>
          <w:szCs w:val="20"/>
        </w:rPr>
        <w:t xml:space="preserve">día </w:t>
      </w:r>
      <w:sdt>
        <w:sdtPr>
          <w:rPr>
            <w:rFonts w:ascii="Regesto Grotesk" w:hAnsi="Regesto Grotesk" w:cs="Arial"/>
            <w:sz w:val="20"/>
            <w:szCs w:val="20"/>
          </w:rPr>
          <w:tag w:val="goog_rdk_41"/>
          <w:id w:val="405040000"/>
        </w:sdtPr>
        <w:sdtEndPr/>
        <w:sdtContent>
          <w:commentRangeStart w:id="31"/>
        </w:sdtContent>
      </w:sdt>
      <w:r w:rsidRPr="00843AFE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31"/>
      <w:r w:rsidRPr="00843AFE">
        <w:rPr>
          <w:rFonts w:ascii="Regesto Grotesk" w:hAnsi="Regesto Grotesk" w:cs="Arial"/>
          <w:sz w:val="20"/>
          <w:szCs w:val="20"/>
        </w:rPr>
        <w:commentReference w:id="31"/>
      </w:r>
      <w:r w:rsidRPr="00843AFE">
        <w:rPr>
          <w:rFonts w:ascii="Regesto Grotesk" w:eastAsia="Arial" w:hAnsi="Regesto Grotesk" w:cs="Arial"/>
          <w:b/>
          <w:sz w:val="20"/>
          <w:szCs w:val="20"/>
        </w:rPr>
        <w:t xml:space="preserve"> y que fenece el </w:t>
      </w:r>
      <w:commentRangeStart w:id="32"/>
      <w:r w:rsidRPr="00843AFE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32"/>
      <w:r w:rsidRPr="00843AF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r w:rsidRPr="00843AFE">
        <w:rPr>
          <w:rFonts w:ascii="Regesto Grotesk" w:eastAsia="Arial" w:hAnsi="Regesto Grotesk" w:cs="Arial"/>
          <w:sz w:val="20"/>
          <w:szCs w:val="20"/>
        </w:rPr>
        <w:t xml:space="preserve">, a efecto </w:t>
      </w:r>
      <w:bookmarkEnd w:id="30"/>
      <w:r w:rsidRPr="00843AFE">
        <w:rPr>
          <w:rFonts w:ascii="Regesto Grotesk" w:eastAsia="Arial" w:hAnsi="Regesto Grotesk" w:cs="Arial"/>
          <w:sz w:val="20"/>
          <w:szCs w:val="20"/>
        </w:rPr>
        <w:t xml:space="preserve">de que se presenten los elementos, documentos y datos fehacientes que </w:t>
      </w:r>
      <w:commentRangeStart w:id="33"/>
      <w:r w:rsidRPr="00843AFE">
        <w:rPr>
          <w:rFonts w:ascii="Regesto Grotesk" w:eastAsia="Arial" w:hAnsi="Regesto Grotesk" w:cs="Arial"/>
          <w:sz w:val="20"/>
          <w:szCs w:val="20"/>
        </w:rPr>
        <w:t xml:space="preserve">aclaren o solventen el contenido de las acciones </w:t>
      </w:r>
      <w:commentRangeEnd w:id="33"/>
      <w:r w:rsidRPr="00843AF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r w:rsidRPr="00843AFE">
        <w:rPr>
          <w:rFonts w:ascii="Regesto Grotesk" w:eastAsia="Arial" w:hAnsi="Regesto Grotesk" w:cs="Arial"/>
          <w:sz w:val="20"/>
          <w:szCs w:val="20"/>
        </w:rPr>
        <w:t>de cuenta, o en su caso, manifieste lo que a su derecho convenga.</w:t>
      </w:r>
      <w:commentRangeEnd w:id="27"/>
      <w:r w:rsidRPr="00843AFE">
        <w:rPr>
          <w:rStyle w:val="Refdecomentario"/>
          <w:rFonts w:ascii="Regesto Grotesk" w:hAnsi="Regesto Grotesk"/>
        </w:rPr>
        <w:commentReference w:id="27"/>
      </w:r>
    </w:p>
    <w:p w14:paraId="268E7A52" w14:textId="2D4DBF2F" w:rsidR="00764E6C" w:rsidRPr="00843AFE" w:rsidRDefault="00764E6C" w:rsidP="00764E6C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35"/>
      <w:r w:rsidRPr="00843AFE">
        <w:rPr>
          <w:rFonts w:ascii="Regesto Grotesk" w:eastAsia="Arial" w:hAnsi="Regesto Grotesk" w:cs="Arial"/>
          <w:sz w:val="20"/>
          <w:szCs w:val="20"/>
        </w:rPr>
        <w:t xml:space="preserve">Aunado a lo anterior, con relación al </w:t>
      </w:r>
      <w:r w:rsidRPr="00843AFE">
        <w:rPr>
          <w:rFonts w:ascii="Regesto Grotesk" w:eastAsia="Arial" w:hAnsi="Regesto Grotesk" w:cs="Arial"/>
          <w:b/>
          <w:sz w:val="20"/>
          <w:szCs w:val="20"/>
        </w:rPr>
        <w:t>Proceso de Atención a las Recomendaciones</w:t>
      </w:r>
      <w:r w:rsidRPr="00843AFE">
        <w:rPr>
          <w:rFonts w:ascii="Regesto Grotesk" w:eastAsia="Arial" w:hAnsi="Regesto Grotesk" w:cs="Arial"/>
          <w:sz w:val="20"/>
          <w:szCs w:val="20"/>
        </w:rPr>
        <w:t xml:space="preserve"> que se </w:t>
      </w:r>
      <w:commentRangeStart w:id="36"/>
      <w:r w:rsidRPr="00843AFE">
        <w:rPr>
          <w:rFonts w:ascii="Regesto Grotesk" w:eastAsia="Arial" w:hAnsi="Regesto Grotesk" w:cs="Arial"/>
          <w:sz w:val="20"/>
          <w:szCs w:val="20"/>
        </w:rPr>
        <w:t>encuentran detalladas</w:t>
      </w:r>
      <w:commentRangeEnd w:id="36"/>
      <w:r w:rsidRPr="00843AF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6"/>
      </w:r>
      <w:r w:rsidRPr="00843AFE">
        <w:rPr>
          <w:rFonts w:ascii="Regesto Grotesk" w:eastAsia="Arial" w:hAnsi="Regesto Grotesk" w:cs="Arial"/>
          <w:sz w:val="20"/>
          <w:szCs w:val="20"/>
        </w:rPr>
        <w:t xml:space="preserve"> en el Informe de Auditoría; </w:t>
      </w:r>
      <w:r w:rsidRPr="00843AFE">
        <w:rPr>
          <w:rFonts w:ascii="Regesto Grotesk" w:eastAsia="Arial" w:hAnsi="Regesto Grotesk" w:cs="Arial"/>
          <w:b/>
          <w:sz w:val="20"/>
          <w:szCs w:val="20"/>
        </w:rPr>
        <w:t xml:space="preserve">se ratifica con esa entidad fiscalizada </w:t>
      </w:r>
      <w:r w:rsidRPr="00843AFE">
        <w:rPr>
          <w:rFonts w:ascii="Regesto Grotesk" w:hAnsi="Regesto Grotesk" w:cs="Arial"/>
          <w:bCs/>
          <w:sz w:val="20"/>
          <w:szCs w:val="18"/>
        </w:rPr>
        <w:t xml:space="preserve">el término de </w:t>
      </w:r>
      <w:commentRangeStart w:id="37"/>
      <w:r w:rsidRPr="00843AFE">
        <w:rPr>
          <w:rFonts w:ascii="Regesto Grotesk" w:eastAsia="Arial" w:hAnsi="Regesto Grotesk" w:cs="Arial"/>
          <w:sz w:val="20"/>
          <w:szCs w:val="20"/>
        </w:rPr>
        <w:t>XXX</w:t>
      </w:r>
      <w:commentRangeEnd w:id="37"/>
      <w:r w:rsidRPr="00843AF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7"/>
      </w:r>
      <w:r w:rsidRPr="00843AFE">
        <w:rPr>
          <w:rFonts w:ascii="Regesto Grotesk" w:eastAsia="Arial" w:hAnsi="Regesto Grotesk" w:cs="Arial"/>
          <w:sz w:val="20"/>
          <w:szCs w:val="20"/>
        </w:rPr>
        <w:t xml:space="preserve"> días hábiles, plazo que fue convenido con el Órgano Superior de Fiscalización del Estado de México, detallado en el Acta de Reunión de Resultados Finales y Cierre de Auditoría </w:t>
      </w:r>
      <w:commentRangeStart w:id="38"/>
      <w:r w:rsidRPr="00843AFE">
        <w:rPr>
          <w:rFonts w:ascii="Regesto Grotesk" w:eastAsia="Arial" w:hAnsi="Regesto Grotesk" w:cs="Arial"/>
          <w:sz w:val="20"/>
          <w:szCs w:val="20"/>
        </w:rPr>
        <w:t>XXX</w:t>
      </w:r>
      <w:commentRangeEnd w:id="38"/>
      <w:r w:rsidRPr="00843AF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8"/>
      </w:r>
      <w:r w:rsidRPr="00843AFE">
        <w:rPr>
          <w:rFonts w:ascii="Regesto Grotesk" w:eastAsia="Arial" w:hAnsi="Regesto Grotesk" w:cs="Arial"/>
          <w:sz w:val="20"/>
          <w:szCs w:val="20"/>
        </w:rPr>
        <w:t xml:space="preserve">, integrada en autos del Expediente Técnico de Auditoría, a efecto de que se </w:t>
      </w:r>
      <w:bookmarkStart w:id="39" w:name="_Hlk97902247"/>
      <w:r w:rsidRPr="00843AFE">
        <w:rPr>
          <w:rFonts w:ascii="Regesto Grotesk" w:eastAsia="Arial" w:hAnsi="Regesto Grotesk" w:cs="Arial"/>
          <w:sz w:val="20"/>
          <w:szCs w:val="20"/>
        </w:rPr>
        <w:t xml:space="preserve">informe de las mejoras realizadas y las acciones emprendidas en relación a </w:t>
      </w:r>
      <w:commentRangeStart w:id="40"/>
      <w:r w:rsidRPr="00843AFE">
        <w:rPr>
          <w:rFonts w:ascii="Regesto Grotesk" w:eastAsia="Arial" w:hAnsi="Regesto Grotesk" w:cs="Arial"/>
          <w:sz w:val="20"/>
          <w:szCs w:val="20"/>
        </w:rPr>
        <w:t>las recomendaciones</w:t>
      </w:r>
      <w:commentRangeEnd w:id="40"/>
      <w:r w:rsidRPr="00843AF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0"/>
      </w:r>
      <w:r w:rsidRPr="00843AFE">
        <w:rPr>
          <w:rFonts w:ascii="Regesto Grotesk" w:eastAsia="Arial" w:hAnsi="Regesto Grotesk" w:cs="Arial"/>
          <w:sz w:val="20"/>
          <w:szCs w:val="20"/>
        </w:rPr>
        <w:t xml:space="preserve"> de mérito, o en su caso, justifique su improcedencia</w:t>
      </w:r>
      <w:bookmarkEnd w:id="39"/>
      <w:r w:rsidRPr="00843AFE">
        <w:rPr>
          <w:rFonts w:ascii="Regesto Grotesk" w:eastAsia="Arial" w:hAnsi="Regesto Grotesk" w:cs="Arial"/>
          <w:sz w:val="20"/>
          <w:szCs w:val="20"/>
        </w:rPr>
        <w:t>.</w:t>
      </w:r>
    </w:p>
    <w:p w14:paraId="42F76EA9" w14:textId="690613D1" w:rsidR="00764E6C" w:rsidRPr="00843AFE" w:rsidRDefault="00764E6C" w:rsidP="00764E6C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43AFE">
        <w:rPr>
          <w:rFonts w:ascii="Regesto Grotesk" w:eastAsia="Arial" w:hAnsi="Regesto Grotesk" w:cs="Arial"/>
          <w:sz w:val="20"/>
          <w:szCs w:val="20"/>
        </w:rPr>
        <w:t xml:space="preserve">Derivado de lo anterior, </w:t>
      </w:r>
      <w:r w:rsidRPr="00843AFE">
        <w:rPr>
          <w:rFonts w:ascii="Regesto Grotesk" w:hAnsi="Regesto Grotesk" w:cs="Arial"/>
          <w:sz w:val="20"/>
          <w:szCs w:val="20"/>
        </w:rPr>
        <w:t>en términos del artículo 42 Bis de la Ley de Fiscalización Superior del Estado de México, se apercibe para</w:t>
      </w:r>
      <w:r w:rsidRPr="00843AFE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43AFE">
        <w:rPr>
          <w:rFonts w:ascii="Regesto Grotesk" w:hAnsi="Regesto Grotesk" w:cs="Arial"/>
          <w:sz w:val="20"/>
          <w:szCs w:val="20"/>
        </w:rPr>
        <w:t xml:space="preserve">que en caso de no dar cumplimento a los términos y plazos de mérito, de manera pertinente, completa, veraz y que guarde plena relación con </w:t>
      </w:r>
      <w:commentRangeStart w:id="41"/>
      <w:r w:rsidRPr="00843AFE">
        <w:rPr>
          <w:rFonts w:ascii="Regesto Grotesk" w:hAnsi="Regesto Grotesk" w:cs="Arial"/>
          <w:sz w:val="20"/>
          <w:szCs w:val="20"/>
        </w:rPr>
        <w:t>las recomendaciones</w:t>
      </w:r>
      <w:commentRangeEnd w:id="41"/>
      <w:r w:rsidRPr="00843AF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1"/>
      </w:r>
      <w:r w:rsidRPr="00843AFE">
        <w:rPr>
          <w:rFonts w:ascii="Regesto Grotesk" w:hAnsi="Regesto Grotesk" w:cs="Arial"/>
          <w:sz w:val="20"/>
          <w:szCs w:val="20"/>
        </w:rPr>
        <w:t xml:space="preserve"> de cuenta o presentar la información o documentación fuera de los plazos y formas convenidas, se aplicará el medio de apremio correspondiente señalado en el artículo 59 fracción II de la Ley de Fiscalización Superior del Estado de México, que será equivalente a 100 veces el valor diario de la Unidad de Medida y Actualización (UMA) vigente, determinada por el Instituto Nacional de Estadística y Geografía, </w:t>
      </w:r>
      <w:r w:rsidR="002F67DE" w:rsidRPr="00843AFE">
        <w:rPr>
          <w:rFonts w:ascii="Regesto Grotesk" w:hAnsi="Regesto Grotesk" w:cs="Arial"/>
          <w:sz w:val="20"/>
          <w:szCs w:val="20"/>
        </w:rPr>
        <w:t xml:space="preserve">publicada el diez de enero de dos mil veinticinco, en el Diario Oficial de la Federación, </w:t>
      </w:r>
      <w:r w:rsidR="002F67DE" w:rsidRPr="00843AFE">
        <w:rPr>
          <w:rFonts w:ascii="Regesto Grotesk" w:eastAsia="Arial" w:hAnsi="Regesto Grotesk" w:cs="Arial"/>
          <w:b/>
          <w:sz w:val="20"/>
          <w:szCs w:val="20"/>
        </w:rPr>
        <w:t xml:space="preserve">que corresponde a la cantidad </w:t>
      </w:r>
      <w:r w:rsidR="002F67DE" w:rsidRPr="00843AFE">
        <w:rPr>
          <w:rFonts w:ascii="Regesto Grotesk" w:eastAsia="Arial" w:hAnsi="Regesto Grotesk" w:cs="Arial"/>
          <w:b/>
          <w:sz w:val="20"/>
          <w:szCs w:val="20"/>
        </w:rPr>
        <w:lastRenderedPageBreak/>
        <w:t xml:space="preserve">de </w:t>
      </w:r>
      <w:commentRangeStart w:id="42"/>
      <w:r w:rsidR="002F67DE" w:rsidRPr="00843AFE">
        <w:rPr>
          <w:rFonts w:ascii="Regesto Grotesk" w:eastAsia="Arial" w:hAnsi="Regesto Grotesk" w:cs="Arial"/>
          <w:b/>
          <w:sz w:val="20"/>
          <w:szCs w:val="20"/>
        </w:rPr>
        <w:t>$113.14 (Ciento trece pesos 14/100 M.N.) por día, que multiplicada por cien, asciende a un monto de $11,314.00 (Once mil trescientos catorce pesos 00/100 M.N.).</w:t>
      </w:r>
      <w:r w:rsidR="002F67DE" w:rsidRPr="00843AFE">
        <w:rPr>
          <w:rFonts w:ascii="Regesto Grotesk" w:eastAsia="Arial" w:hAnsi="Regesto Grotesk" w:cs="Arial"/>
          <w:sz w:val="20"/>
          <w:szCs w:val="20"/>
        </w:rPr>
        <w:t xml:space="preserve"> </w:t>
      </w:r>
      <w:commentRangeEnd w:id="42"/>
      <w:r w:rsidR="002F67DE" w:rsidRPr="00843AFE">
        <w:rPr>
          <w:rStyle w:val="Refdecomentario"/>
          <w:rFonts w:ascii="Regesto Grotesk" w:hAnsi="Regesto Grotesk"/>
        </w:rPr>
        <w:commentReference w:id="42"/>
      </w:r>
      <w:r w:rsidR="002F67DE" w:rsidRPr="00843AFE">
        <w:rPr>
          <w:rFonts w:ascii="Regesto Grotesk" w:eastAsia="Arial" w:hAnsi="Regesto Grotesk" w:cs="Arial"/>
          <w:sz w:val="20"/>
          <w:szCs w:val="20"/>
        </w:rPr>
        <w:t xml:space="preserve">Y en caso </w:t>
      </w:r>
      <w:r w:rsidRPr="00843AFE">
        <w:rPr>
          <w:rFonts w:ascii="Regesto Grotesk" w:eastAsia="Arial" w:hAnsi="Regesto Grotesk" w:cs="Arial"/>
          <w:sz w:val="20"/>
          <w:szCs w:val="20"/>
        </w:rPr>
        <w:t>de una conducta renuente y/o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Estado de México y Municipios, y demás legislación penal aplicable, lo anterior en términos del artículo 42 Bis de la Ley de Fiscalización Superior del Estado de México.</w:t>
      </w:r>
      <w:commentRangeEnd w:id="35"/>
      <w:r w:rsidRPr="00843AFE">
        <w:rPr>
          <w:rStyle w:val="Refdecomentario"/>
          <w:rFonts w:ascii="Regesto Grotesk" w:hAnsi="Regesto Grotesk"/>
        </w:rPr>
        <w:commentReference w:id="35"/>
      </w:r>
    </w:p>
    <w:p w14:paraId="183AEF09" w14:textId="0BCEB822" w:rsidR="00764E6C" w:rsidRPr="00843AFE" w:rsidRDefault="00764E6C" w:rsidP="00764E6C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843AFE">
        <w:rPr>
          <w:rFonts w:ascii="Regesto Grotesk" w:eastAsia="Arial" w:hAnsi="Regesto Grotesk" w:cs="Arial"/>
          <w:sz w:val="20"/>
          <w:szCs w:val="20"/>
        </w:rPr>
        <w:t xml:space="preserve">No omito comentar que, </w:t>
      </w:r>
      <w:r w:rsidRPr="00843AFE">
        <w:rPr>
          <w:rFonts w:ascii="Regesto Grotesk" w:eastAsia="Arial" w:hAnsi="Regesto Grotesk" w:cs="Arial"/>
          <w:sz w:val="20"/>
          <w:szCs w:val="20"/>
          <w:u w:val="single"/>
        </w:rPr>
        <w:t xml:space="preserve">la información y/o documentación que exhiba </w:t>
      </w:r>
      <w:r w:rsidRPr="00843AFE">
        <w:rPr>
          <w:rFonts w:ascii="Regesto Grotesk" w:eastAsia="Arial" w:hAnsi="Regesto Grotesk" w:cs="Arial"/>
          <w:sz w:val="20"/>
          <w:szCs w:val="20"/>
        </w:rPr>
        <w:t xml:space="preserve">en relación </w:t>
      </w:r>
      <w:r w:rsidRPr="00843AFE">
        <w:rPr>
          <w:rFonts w:ascii="Regesto Grotesk" w:hAnsi="Regesto Grotesk" w:cs="Arial"/>
          <w:sz w:val="20"/>
          <w:szCs w:val="20"/>
        </w:rPr>
        <w:t xml:space="preserve">a </w:t>
      </w:r>
      <w:commentRangeStart w:id="43"/>
      <w:r w:rsidRPr="00843AFE">
        <w:rPr>
          <w:rFonts w:ascii="Regesto Grotesk" w:hAnsi="Regesto Grotesk" w:cs="Arial"/>
          <w:sz w:val="20"/>
          <w:szCs w:val="20"/>
        </w:rPr>
        <w:t>las observaciones</w:t>
      </w:r>
      <w:commentRangeEnd w:id="43"/>
      <w:r w:rsidRPr="00843AF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3"/>
      </w:r>
      <w:r w:rsidRPr="00843AFE">
        <w:rPr>
          <w:rFonts w:ascii="Regesto Grotesk" w:hAnsi="Regesto Grotesk" w:cs="Arial"/>
          <w:sz w:val="20"/>
          <w:szCs w:val="20"/>
        </w:rPr>
        <w:t xml:space="preserve"> de mérito</w:t>
      </w:r>
      <w:r w:rsidRPr="00843AFE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843AFE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deberá </w:t>
      </w:r>
      <w:r w:rsidRPr="00843AFE">
        <w:rPr>
          <w:rFonts w:ascii="Regesto Grotesk" w:hAnsi="Regesto Grotesk" w:cs="Arial"/>
          <w:b/>
          <w:sz w:val="20"/>
          <w:szCs w:val="20"/>
          <w:u w:val="single"/>
        </w:rPr>
        <w:t>presentarse en medio impreso, digital y certificada</w:t>
      </w:r>
      <w:r w:rsidRPr="00843AFE">
        <w:rPr>
          <w:rFonts w:ascii="Regesto Grotesk" w:eastAsia="Arial" w:hAnsi="Regesto Grotesk" w:cs="Arial"/>
          <w:sz w:val="20"/>
          <w:szCs w:val="20"/>
        </w:rPr>
        <w:t>.</w:t>
      </w:r>
    </w:p>
    <w:p w14:paraId="066B93BB" w14:textId="4C81FDAC" w:rsidR="005C5A51" w:rsidRPr="00843AFE" w:rsidRDefault="005C5A51" w:rsidP="005C5A51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43AFE">
        <w:rPr>
          <w:rFonts w:ascii="Regesto Grotesk" w:eastAsia="Arial" w:hAnsi="Regesto Grotesk" w:cs="Arial"/>
          <w:sz w:val="20"/>
          <w:szCs w:val="20"/>
        </w:rPr>
        <w:t xml:space="preserve">Sin otro particular </w:t>
      </w:r>
      <w:r w:rsidR="00FD67B0" w:rsidRPr="00843AFE">
        <w:rPr>
          <w:rFonts w:ascii="Regesto Grotesk" w:eastAsia="Arial" w:hAnsi="Regesto Grotesk" w:cs="Arial"/>
          <w:sz w:val="20"/>
          <w:szCs w:val="20"/>
        </w:rPr>
        <w:t xml:space="preserve">por el </w:t>
      </w:r>
      <w:r w:rsidRPr="00843AFE">
        <w:rPr>
          <w:rFonts w:ascii="Regesto Grotesk" w:eastAsia="Arial" w:hAnsi="Regesto Grotesk" w:cs="Arial"/>
          <w:sz w:val="20"/>
          <w:szCs w:val="20"/>
        </w:rPr>
        <w:t>momento, reciba un cordial saludo.</w:t>
      </w:r>
    </w:p>
    <w:p w14:paraId="4CB7E0FC" w14:textId="77777777" w:rsidR="00FD67B0" w:rsidRPr="00843AFE" w:rsidRDefault="00FD67B0" w:rsidP="005C5A51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1DC09E0E" w14:textId="77777777" w:rsidR="003F30C9" w:rsidRPr="00843AFE" w:rsidRDefault="003F30C9" w:rsidP="003F30C9">
      <w:pPr>
        <w:tabs>
          <w:tab w:val="left" w:pos="4290"/>
        </w:tabs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43AFE">
        <w:rPr>
          <w:rFonts w:ascii="Regesto Grotesk" w:eastAsia="Arial" w:hAnsi="Regesto Grotesk" w:cs="Arial"/>
          <w:b/>
          <w:sz w:val="20"/>
          <w:szCs w:val="20"/>
        </w:rPr>
        <w:t>A t e n t a m e n t e</w:t>
      </w:r>
    </w:p>
    <w:p w14:paraId="1852C5F5" w14:textId="680F31B7" w:rsidR="003F30C9" w:rsidRPr="00843AFE" w:rsidRDefault="003F30C9" w:rsidP="003F30C9">
      <w:pPr>
        <w:spacing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29F32FF2" w14:textId="77777777" w:rsidR="005C5A51" w:rsidRPr="00843AFE" w:rsidRDefault="005C5A51" w:rsidP="009463F3">
      <w:pPr>
        <w:spacing w:after="0"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54FC2D5E" w14:textId="77777777" w:rsidR="003F30C9" w:rsidRPr="00843AFE" w:rsidRDefault="003F30C9" w:rsidP="009463F3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43AFE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60C60BF6" w14:textId="77777777" w:rsidR="00FD67B0" w:rsidRPr="00843AFE" w:rsidRDefault="00FD67B0" w:rsidP="009463F3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43AFE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bookmarkEnd w:id="1"/>
    <w:p w14:paraId="2E2B0EC4" w14:textId="77777777" w:rsidR="003F30C9" w:rsidRPr="00843AFE" w:rsidRDefault="003F30C9" w:rsidP="003F30C9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08958CF4" w14:textId="2C9F1564" w:rsidR="003F30C9" w:rsidRPr="00843AFE" w:rsidRDefault="003F30C9" w:rsidP="003F30C9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37547FD6" w14:textId="6C3EB9BF" w:rsidR="003F30C9" w:rsidRDefault="003F30C9" w:rsidP="004904BC">
      <w:pPr>
        <w:spacing w:after="0" w:line="276" w:lineRule="auto"/>
        <w:rPr>
          <w:rFonts w:ascii="Regesto Grotesk" w:hAnsi="Regesto Grotesk" w:cs="Arial"/>
          <w:b/>
          <w:sz w:val="12"/>
          <w:szCs w:val="12"/>
        </w:rPr>
      </w:pPr>
    </w:p>
    <w:p w14:paraId="2D6BE3F3" w14:textId="77777777" w:rsidR="00843AFE" w:rsidRPr="0054002E" w:rsidRDefault="00843AFE" w:rsidP="00843AFE">
      <w:pPr>
        <w:spacing w:after="0" w:line="276" w:lineRule="auto"/>
        <w:jc w:val="both"/>
        <w:rPr>
          <w:rFonts w:ascii="Regesto Grotesk" w:hAnsi="Regesto Grotesk" w:cs="Arial"/>
          <w:sz w:val="12"/>
          <w:szCs w:val="12"/>
        </w:rPr>
      </w:pPr>
      <w:r w:rsidRPr="00B80D1D">
        <w:rPr>
          <w:rFonts w:ascii="Regesto Grotesk" w:hAnsi="Regesto Grotesk"/>
          <w:sz w:val="14"/>
          <w:szCs w:val="12"/>
        </w:rPr>
        <w:t>C.c.p.</w:t>
      </w:r>
      <w:r w:rsidRPr="00B80D1D">
        <w:rPr>
          <w:rFonts w:ascii="Regesto Grotesk" w:hAnsi="Regesto Grotesk"/>
          <w:sz w:val="14"/>
          <w:szCs w:val="12"/>
        </w:rPr>
        <w:tab/>
      </w:r>
      <w:r w:rsidRPr="0054002E">
        <w:rPr>
          <w:rFonts w:ascii="Regesto Grotesk" w:hAnsi="Regesto Grotesk" w:cs="Arial"/>
          <w:sz w:val="12"/>
          <w:szCs w:val="12"/>
        </w:rPr>
        <w:t>Liliana Dávalos Ham</w:t>
      </w:r>
      <w:r>
        <w:rPr>
          <w:rFonts w:ascii="Regesto Grotesk" w:hAnsi="Regesto Grotesk" w:cs="Arial"/>
          <w:sz w:val="12"/>
          <w:szCs w:val="12"/>
        </w:rPr>
        <w:t>;</w:t>
      </w:r>
      <w:r w:rsidRPr="0054002E">
        <w:rPr>
          <w:rFonts w:ascii="Regesto Grotesk" w:hAnsi="Regesto Grotesk" w:cs="Arial"/>
          <w:b/>
          <w:sz w:val="12"/>
          <w:szCs w:val="12"/>
        </w:rPr>
        <w:t xml:space="preserve"> </w:t>
      </w:r>
      <w:r w:rsidRPr="0054002E">
        <w:rPr>
          <w:rFonts w:ascii="Regesto Grotesk" w:hAnsi="Regesto Grotesk" w:cs="Arial"/>
          <w:sz w:val="12"/>
          <w:szCs w:val="12"/>
        </w:rPr>
        <w:t>Auditora Superior d</w:t>
      </w:r>
      <w:r>
        <w:rPr>
          <w:rFonts w:ascii="Regesto Grotesk" w:hAnsi="Regesto Grotesk" w:cs="Arial"/>
          <w:sz w:val="12"/>
          <w:szCs w:val="12"/>
        </w:rPr>
        <w:t>e</w:t>
      </w:r>
      <w:r w:rsidRPr="0054002E">
        <w:rPr>
          <w:rFonts w:ascii="Regesto Grotesk" w:hAnsi="Regesto Grotesk" w:cs="Arial"/>
          <w:sz w:val="12"/>
          <w:szCs w:val="12"/>
        </w:rPr>
        <w:t xml:space="preserve"> Fiscalización.</w:t>
      </w:r>
    </w:p>
    <w:p w14:paraId="1F14A264" w14:textId="77777777" w:rsidR="00843AFE" w:rsidRPr="00B80D1D" w:rsidRDefault="00843AFE" w:rsidP="00843AFE">
      <w:pPr>
        <w:spacing w:after="0" w:line="276" w:lineRule="auto"/>
        <w:ind w:firstLine="708"/>
        <w:jc w:val="both"/>
        <w:rPr>
          <w:rFonts w:ascii="Regesto Grotesk" w:eastAsia="Arial" w:hAnsi="Regesto Grotesk" w:cs="Arial"/>
          <w:b/>
          <w:sz w:val="12"/>
          <w:szCs w:val="14"/>
        </w:rPr>
      </w:pPr>
      <w:commentRangeStart w:id="44"/>
      <w:commentRangeStart w:id="45"/>
      <w:r w:rsidRPr="00B80D1D">
        <w:rPr>
          <w:rFonts w:ascii="Regesto Grotesk" w:eastAsia="Arial" w:hAnsi="Regesto Grotesk" w:cs="Arial"/>
          <w:sz w:val="12"/>
          <w:szCs w:val="14"/>
        </w:rPr>
        <w:t>XXX;</w:t>
      </w:r>
      <w:r w:rsidRPr="00B80D1D">
        <w:rPr>
          <w:rFonts w:ascii="Regesto Grotesk" w:eastAsia="Arial" w:hAnsi="Regesto Grotesk" w:cs="Arial"/>
          <w:b/>
          <w:sz w:val="12"/>
          <w:szCs w:val="14"/>
        </w:rPr>
        <w:t xml:space="preserve"> </w:t>
      </w:r>
      <w:r w:rsidRPr="00B80D1D">
        <w:rPr>
          <w:rFonts w:ascii="Regesto Grotesk" w:eastAsia="Arial" w:hAnsi="Regesto Grotesk" w:cs="Arial"/>
          <w:sz w:val="12"/>
          <w:szCs w:val="14"/>
        </w:rPr>
        <w:t>Encargado del Despacho de la Subsecretaría de Control y Auditoría de la Secretaría de la Contraloría del Gobierno del Estado de México.</w:t>
      </w:r>
      <w:commentRangeEnd w:id="44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4"/>
      </w:r>
    </w:p>
    <w:p w14:paraId="75A6AA3F" w14:textId="77777777" w:rsidR="00843AFE" w:rsidRDefault="00843AFE" w:rsidP="00843AFE">
      <w:pPr>
        <w:spacing w:after="0" w:line="276" w:lineRule="auto"/>
        <w:rPr>
          <w:rFonts w:ascii="Regesto Grotesk" w:eastAsia="Arial" w:hAnsi="Regesto Grotesk" w:cs="Arial"/>
          <w:sz w:val="12"/>
          <w:szCs w:val="14"/>
        </w:rPr>
      </w:pPr>
      <w:r w:rsidRPr="00B80D1D">
        <w:rPr>
          <w:rFonts w:ascii="Regesto Grotesk" w:eastAsia="Arial" w:hAnsi="Regesto Grotesk" w:cs="Arial"/>
          <w:b/>
          <w:sz w:val="12"/>
          <w:szCs w:val="14"/>
        </w:rPr>
        <w:tab/>
      </w:r>
      <w:r w:rsidRPr="00B80D1D">
        <w:rPr>
          <w:rFonts w:ascii="Regesto Grotesk" w:eastAsia="Arial" w:hAnsi="Regesto Grotesk" w:cs="Arial"/>
          <w:sz w:val="12"/>
          <w:szCs w:val="14"/>
        </w:rPr>
        <w:t>Domicilio: Av. Primero de Mayo, número 1731, Esquina Robert Bosch, Colonia Zona Industrial, C.P. 50071, Toluca, México</w:t>
      </w:r>
      <w:commentRangeEnd w:id="45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5"/>
      </w:r>
      <w:r w:rsidRPr="00B80D1D">
        <w:rPr>
          <w:rFonts w:ascii="Regesto Grotesk" w:eastAsia="Arial" w:hAnsi="Regesto Grotesk" w:cs="Arial"/>
          <w:sz w:val="12"/>
          <w:szCs w:val="14"/>
        </w:rPr>
        <w:t>.</w:t>
      </w:r>
    </w:p>
    <w:p w14:paraId="15DE1D83" w14:textId="77777777" w:rsidR="00843AFE" w:rsidRPr="00B80D1D" w:rsidRDefault="00843AFE" w:rsidP="00843AFE">
      <w:pPr>
        <w:spacing w:after="0" w:line="276" w:lineRule="auto"/>
        <w:ind w:firstLine="708"/>
        <w:rPr>
          <w:rFonts w:ascii="Regesto Grotesk" w:eastAsia="Arial" w:hAnsi="Regesto Grotesk" w:cs="Arial"/>
          <w:sz w:val="12"/>
          <w:szCs w:val="14"/>
        </w:rPr>
      </w:pPr>
      <w:r w:rsidRPr="00B80D1D">
        <w:rPr>
          <w:rFonts w:ascii="Regesto Grotesk" w:hAnsi="Regesto Grotesk"/>
          <w:sz w:val="14"/>
          <w:szCs w:val="12"/>
        </w:rPr>
        <w:t>Archivo</w:t>
      </w:r>
    </w:p>
    <w:p w14:paraId="051EF05A" w14:textId="77777777" w:rsidR="00843AFE" w:rsidRPr="00B80D1D" w:rsidRDefault="00843AFE" w:rsidP="00843AFE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7DB714DE" w14:textId="5DA3A523" w:rsidR="005455FA" w:rsidRPr="00AF4C63" w:rsidRDefault="005455FA" w:rsidP="005455FA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46"/>
      <w:r w:rsidRPr="00AF4C63">
        <w:rPr>
          <w:rFonts w:ascii="Regesto Grotesk" w:hAnsi="Regesto Grotesk"/>
          <w:sz w:val="14"/>
          <w:szCs w:val="12"/>
        </w:rPr>
        <w:t>XXX</w:t>
      </w:r>
      <w:commentRangeEnd w:id="46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6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47"/>
      <w:r w:rsidRPr="00AF4C63">
        <w:rPr>
          <w:rFonts w:ascii="Regesto Grotesk" w:hAnsi="Regesto Grotesk"/>
          <w:sz w:val="14"/>
          <w:szCs w:val="12"/>
        </w:rPr>
        <w:t>XXX</w:t>
      </w:r>
      <w:commentRangeEnd w:id="47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7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48"/>
      <w:r w:rsidRPr="00AF4C63">
        <w:rPr>
          <w:rFonts w:ascii="Regesto Grotesk" w:hAnsi="Regesto Grotesk"/>
          <w:sz w:val="14"/>
          <w:szCs w:val="12"/>
        </w:rPr>
        <w:t>XXX</w:t>
      </w:r>
      <w:commentRangeEnd w:id="48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8"/>
      </w:r>
      <w:r>
        <w:rPr>
          <w:rFonts w:ascii="Regesto Grotesk" w:hAnsi="Regesto Grotesk"/>
          <w:sz w:val="14"/>
          <w:szCs w:val="12"/>
        </w:rPr>
        <w:t>/</w:t>
      </w:r>
      <w:commentRangeStart w:id="49"/>
      <w:r w:rsidRPr="00AF4C63">
        <w:rPr>
          <w:rFonts w:ascii="Regesto Grotesk" w:hAnsi="Regesto Grotesk"/>
          <w:sz w:val="14"/>
          <w:szCs w:val="12"/>
        </w:rPr>
        <w:t>XXX</w:t>
      </w:r>
      <w:commentRangeEnd w:id="49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9"/>
      </w:r>
      <w:r w:rsidRPr="00AF4C63">
        <w:rPr>
          <w:rFonts w:ascii="Regesto Grotesk" w:hAnsi="Regesto Grotesk"/>
          <w:sz w:val="14"/>
          <w:szCs w:val="12"/>
        </w:rPr>
        <w:tab/>
      </w:r>
      <w:r w:rsidR="004A5F36">
        <w:rPr>
          <w:rFonts w:ascii="Regesto Grotesk" w:hAnsi="Regesto Grotesk"/>
          <w:sz w:val="14"/>
          <w:szCs w:val="12"/>
        </w:rPr>
        <w:tab/>
      </w:r>
      <w:bookmarkStart w:id="50" w:name="_GoBack"/>
      <w:bookmarkEnd w:id="50"/>
      <w:r w:rsidRPr="00AF4C63">
        <w:rPr>
          <w:rFonts w:ascii="Regesto Grotesk" w:hAnsi="Regesto Grotesk"/>
          <w:sz w:val="14"/>
          <w:szCs w:val="12"/>
        </w:rPr>
        <w:tab/>
        <w:t xml:space="preserve">Validó: </w:t>
      </w:r>
      <w:commentRangeStart w:id="51"/>
      <w:r w:rsidRPr="00AF4C63">
        <w:rPr>
          <w:rFonts w:ascii="Regesto Grotesk" w:hAnsi="Regesto Grotesk"/>
          <w:sz w:val="14"/>
          <w:szCs w:val="12"/>
        </w:rPr>
        <w:t>XXX</w:t>
      </w:r>
      <w:commentRangeEnd w:id="51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1"/>
      </w:r>
    </w:p>
    <w:p w14:paraId="3D68B27F" w14:textId="63BCD0D0" w:rsidR="00843AFE" w:rsidRPr="00843AFE" w:rsidRDefault="004A5F36" w:rsidP="004904BC">
      <w:pPr>
        <w:spacing w:after="0" w:line="276" w:lineRule="auto"/>
        <w:rPr>
          <w:rFonts w:ascii="Regesto Grotesk" w:hAnsi="Regesto Grotesk" w:cs="Arial"/>
          <w:sz w:val="12"/>
          <w:szCs w:val="12"/>
        </w:rPr>
      </w:pPr>
      <w:r>
        <w:rPr>
          <w:rFonts w:ascii="Regesto Grotesk" w:hAnsi="Regesto Grotesk" w:cs="Arial"/>
          <w:sz w:val="12"/>
          <w:szCs w:val="12"/>
        </w:rPr>
        <w:tab/>
      </w:r>
    </w:p>
    <w:sectPr w:rsidR="00843AFE" w:rsidRPr="00843AFE" w:rsidSect="00843AFE">
      <w:headerReference w:type="default" r:id="rId10"/>
      <w:footerReference w:type="default" r:id="rId11"/>
      <w:pgSz w:w="12240" w:h="15840"/>
      <w:pgMar w:top="567" w:right="1134" w:bottom="2410" w:left="1134" w:header="567" w:footer="11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" w:date="2024-09-12T14:31:00Z" w:initials="MFDM">
    <w:p w14:paraId="0737E17F" w14:textId="77777777" w:rsidR="00843AFE" w:rsidRDefault="00843AFE" w:rsidP="00843AFE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3" w:author="SINAI ALEJANDRA BUSTAMANTE SANCHEZ" w:date="2022-06-01T11:45:00Z" w:initials="SABS">
    <w:p w14:paraId="05D27E89" w14:textId="77777777" w:rsidR="00843AFE" w:rsidRDefault="00843AFE" w:rsidP="00843AFE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4" w:author="SINAI ALEJANDRA BUSTAMANTE SANCHEZ" w:date="2022-06-01T11:44:00Z" w:initials="SABS">
    <w:p w14:paraId="774D067D" w14:textId="77777777" w:rsidR="00843AFE" w:rsidRDefault="00843AFE" w:rsidP="00843AFE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EDGAR CASTELLANOS ALVAREZ" w:date="2021-10-01T12:34:00Z" w:initials="ECA">
    <w:p w14:paraId="43DE40D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6" w:author="JULIO CESAR FABIAN CASTRO" w:date="2021-10-01T12:34:00Z" w:initials="JCFC">
    <w:p w14:paraId="406A265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34D8DDB" w14:textId="77777777" w:rsidR="00764E6C" w:rsidRDefault="00764E6C" w:rsidP="00764E6C">
      <w:pPr>
        <w:pStyle w:val="Textocomentario"/>
      </w:pPr>
      <w:r>
        <w:t>II. Los municipios del Estado de México.</w:t>
      </w:r>
    </w:p>
    <w:p w14:paraId="1147D185" w14:textId="77777777" w:rsidR="00764E6C" w:rsidRDefault="00764E6C" w:rsidP="00764E6C">
      <w:pPr>
        <w:pStyle w:val="Textocomentario"/>
      </w:pPr>
      <w:r>
        <w:t>IV. Los Organismos Auxiliares</w:t>
      </w:r>
    </w:p>
    <w:p w14:paraId="0B3D8F52" w14:textId="77777777" w:rsidR="00764E6C" w:rsidRDefault="00764E6C" w:rsidP="00764E6C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53AFF283" w14:textId="77777777" w:rsidR="00764E6C" w:rsidRDefault="00764E6C" w:rsidP="00764E6C">
      <w:pPr>
        <w:pStyle w:val="Textocomentario"/>
      </w:pPr>
    </w:p>
    <w:p w14:paraId="1FF76E7F" w14:textId="77777777" w:rsidR="00764E6C" w:rsidRDefault="00764E6C" w:rsidP="00764E6C">
      <w:pPr>
        <w:pStyle w:val="Textocomentario"/>
      </w:pPr>
      <w:r>
        <w:t>Insertar la fracción correspondiente al ámbito estatal</w:t>
      </w:r>
    </w:p>
    <w:p w14:paraId="7256CEFB" w14:textId="77777777" w:rsidR="00764E6C" w:rsidRDefault="00764E6C" w:rsidP="00764E6C">
      <w:pPr>
        <w:pStyle w:val="Textocomentario"/>
      </w:pPr>
      <w:r>
        <w:t>I. Los Poderes Públicos del Estado.</w:t>
      </w:r>
    </w:p>
    <w:p w14:paraId="074F7304" w14:textId="77777777" w:rsidR="00764E6C" w:rsidRPr="00841025" w:rsidRDefault="00764E6C" w:rsidP="00764E6C">
      <w:pPr>
        <w:pStyle w:val="Textocomentario"/>
      </w:pPr>
      <w:r w:rsidRPr="00841025">
        <w:t>III. Los organismos autónomos.</w:t>
      </w:r>
    </w:p>
    <w:p w14:paraId="0DFC0F70" w14:textId="77777777" w:rsidR="00764E6C" w:rsidRPr="00841025" w:rsidRDefault="00764E6C" w:rsidP="00764E6C">
      <w:pPr>
        <w:pStyle w:val="Textocomentario"/>
      </w:pPr>
      <w:r w:rsidRPr="00841025">
        <w:t>IV. Los Organismos Auxiliares.</w:t>
      </w:r>
    </w:p>
    <w:p w14:paraId="19E8EAE5" w14:textId="77777777" w:rsidR="00764E6C" w:rsidRDefault="00764E6C" w:rsidP="00764E6C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1788174E" w14:textId="77777777" w:rsidR="00764E6C" w:rsidRDefault="00764E6C" w:rsidP="00764E6C">
      <w:pPr>
        <w:pStyle w:val="Textocomentario"/>
      </w:pPr>
    </w:p>
  </w:comment>
  <w:comment w:id="7" w:author="SINAI ALEJANDRA BUSTAMANTE SANCHEZ" w:date="2021-10-01T12:34:00Z" w:initials="SABS">
    <w:p w14:paraId="5AF2C315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9" w:author="SINAI ALEJANDRA BUSTAMANTE SANCHEZ" w:date="2022-06-01T11:49:00Z" w:initials="SABS">
    <w:p w14:paraId="2E32DBD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11" w:author="ALFREDO SERVIN HERNANDEZ" w:date="2022-08-11T17:37:00Z" w:initials="ASH">
    <w:p w14:paraId="702981F4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Incluir este artículo y fracciones si es que se están haciendo un requerimiento derivado de Recomendaciones, en caso contrario, eliminarlos.</w:t>
      </w:r>
    </w:p>
  </w:comment>
  <w:comment w:id="12" w:author="ALFREDO SERVIN HERNANDEZ" w:date="2022-08-11T17:38:00Z" w:initials="ASH">
    <w:p w14:paraId="036B5139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Incluir este artículo y fracciones si es que se están haciendo un requerimiento derivado de Recomendaciones, en caso contrario, eliminarlos.</w:t>
      </w:r>
    </w:p>
  </w:comment>
  <w:comment w:id="13" w:author="MELISSA FERNANDA DUARTE MANZANO" w:date="2024-11-12T10:12:00Z" w:initials="MFDM">
    <w:p w14:paraId="4717BA9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FECHA DE EMISIÓN DEL ACUERDO DE RADICACIÓN</w:t>
      </w:r>
    </w:p>
  </w:comment>
  <w:comment w:id="15" w:author="MELISSA FERNANDA DUARTE MANZANO [2]" w:date="2021-09-08T13:46:00Z" w:initials="">
    <w:p w14:paraId="745F211A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6" w:author="MELISSA FERNANDA DUARTE MANZANO [2]" w:date="2021-09-08T13:46:00Z" w:initials="">
    <w:p w14:paraId="0085DD42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7" w:author="MELISSA FERNANDA DUARTE MANZANO" w:date="2024-09-12T16:24:00Z" w:initials="MFDM">
    <w:p w14:paraId="2A85D55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8" w:author="SINAI ALEJANDRA BUSTAMANTE SANCHEZ" w:date="2021-09-08T13:46:00Z" w:initials="">
    <w:p w14:paraId="4B5C1C1E" w14:textId="773F49E0" w:rsidR="00764E6C" w:rsidRDefault="00C574DD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del </w:t>
      </w:r>
      <w:r w:rsidR="00764E6C">
        <w:rPr>
          <w:rFonts w:ascii="Arial" w:eastAsia="Arial" w:hAnsi="Arial" w:cs="Arial"/>
          <w:color w:val="000000"/>
        </w:rPr>
        <w:t>Titular de la Entidad auditada</w:t>
      </w:r>
    </w:p>
  </w:comment>
  <w:comment w:id="19" w:author="SINAI ALEJANDRA BUSTAMANTE SANCHEZ" w:date="2021-09-08T13:46:00Z" w:initials="">
    <w:p w14:paraId="27AF84D0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1386F835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BECB829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1" w:author="MELISSA FERNANDA DUARTE MANZANO" w:date="2024-11-12T10:18:00Z" w:initials="MFDM">
    <w:p w14:paraId="0361CB80" w14:textId="77777777" w:rsidR="00764E6C" w:rsidRDefault="00764E6C" w:rsidP="00764E6C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59C88F5E" w14:textId="77777777" w:rsidR="00764E6C" w:rsidRDefault="00764E6C" w:rsidP="00764E6C">
      <w:pPr>
        <w:pStyle w:val="Textocomentario"/>
      </w:pPr>
      <w:r>
        <w:t>Señalar con letra</w:t>
      </w:r>
    </w:p>
  </w:comment>
  <w:comment w:id="22" w:author="MELISSA FERNANDA DUARTE MANZANO" w:date="2024-11-12T10:21:00Z" w:initials="MFDM">
    <w:p w14:paraId="7E30E6E1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Indicar la Entidad Fiscalizable.</w:t>
      </w:r>
    </w:p>
    <w:p w14:paraId="35164EDC" w14:textId="77777777" w:rsidR="00764E6C" w:rsidRDefault="00764E6C" w:rsidP="00764E6C">
      <w:pPr>
        <w:pStyle w:val="Textocomentario"/>
      </w:pPr>
    </w:p>
  </w:comment>
  <w:comment w:id="23" w:author="MELISSA FERNANDA DUARTE MANZANO" w:date="2024-11-12T10:21:00Z" w:initials="MFDM">
    <w:p w14:paraId="33DC10FC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período fiscalizado.</w:t>
      </w:r>
    </w:p>
  </w:comment>
  <w:comment w:id="24" w:author="MELISSA FERNANDA DUARTE MANZANO" w:date="2025-01-13T15:18:00Z" w:initials="MFDM">
    <w:p w14:paraId="39A0EA67" w14:textId="191B3D56" w:rsidR="00C574DD" w:rsidRPr="00C574DD" w:rsidRDefault="00C574DD" w:rsidP="00C574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Nombre del Titular de la Entidad auditada</w:t>
      </w:r>
    </w:p>
  </w:comment>
  <w:comment w:id="25" w:author="MELISSA FERNANDA DUARTE MANZANO" w:date="2025-01-13T15:18:00Z" w:initials="MFDM">
    <w:p w14:paraId="18BFC39E" w14:textId="77777777" w:rsidR="00C574DD" w:rsidRDefault="00C574DD" w:rsidP="00C574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FC054A6" w14:textId="77777777" w:rsidR="00C574DD" w:rsidRDefault="00C574DD" w:rsidP="00C574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CB883F1" w14:textId="16BFA1C4" w:rsidR="00C574DD" w:rsidRPr="00C574DD" w:rsidRDefault="00C574DD" w:rsidP="00C574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6" w:author="MELISSA FERNANDA DUARTE MANZANO" w:date="2025-01-09T17:43:00Z" w:initials="MFDM">
    <w:p w14:paraId="373A6403" w14:textId="77777777" w:rsidR="00AB50B9" w:rsidRDefault="00AB50B9" w:rsidP="00AB50B9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561B86B4" w14:textId="77777777" w:rsidR="00AB50B9" w:rsidRDefault="00AB50B9" w:rsidP="00AB50B9">
      <w:pPr>
        <w:pStyle w:val="Textocomentario"/>
      </w:pPr>
      <w:r>
        <w:t>5 PARA ENTIDADES ESTATALES</w:t>
      </w:r>
    </w:p>
  </w:comment>
  <w:comment w:id="28" w:author="MELISSA FERNANDA DUARTE MANZANO" w:date="2024-09-18T11:26:00Z" w:initials="MFDM">
    <w:p w14:paraId="15D40D1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MELISSA FERNANDA DUARTE MANZANO" w:date="2024-09-18T11:26:00Z" w:initials="MFDM">
    <w:p w14:paraId="74824D73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SINAI ALEJANDRA BUSTAMANTE SANCHEZ" w:date="2021-09-08T13:46:00Z" w:initials="">
    <w:p w14:paraId="45E22CE3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2" w:author="MELISSA FERNANDA DUARTE MANZANO" w:date="2024-09-18T11:25:00Z" w:initials="MFDM">
    <w:p w14:paraId="10E0E0E7" w14:textId="77777777" w:rsidR="00764E6C" w:rsidRPr="00BD69F6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3" w:author="MELISSA FERNANDA DUARTE MANZANO" w:date="2024-09-18T11:27:00Z" w:initials="MFDM">
    <w:p w14:paraId="1E20A8A1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7" w:author="MELISSA FERNANDA DUARTE MANZANO" w:date="2024-11-12T10:55:00Z" w:initials="MFDM">
    <w:p w14:paraId="65F1F07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bookmarkStart w:id="34" w:name="_Hlk187673999"/>
      <w:r>
        <w:t>APARTADO QUE SE AGREGARÁ EXCLUSIVAMENTE SI DE ORIGEN HAY PLIEGOS DE OBSERVACIONES (EN INFORME DE AUDITORÍA) SI NO ES EL CASO, ELIMINAR</w:t>
      </w:r>
      <w:bookmarkEnd w:id="34"/>
    </w:p>
  </w:comment>
  <w:comment w:id="36" w:author="MELISSA FERNANDA DUARTE MANZANO" w:date="2024-09-18T11:26:00Z" w:initials="MFDM">
    <w:p w14:paraId="0DA400F8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7" w:author="MELISSA FERNANDA DUARTE MANZANO" w:date="2024-09-18T14:51:00Z" w:initials="MFDM">
    <w:p w14:paraId="67C5F2D9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300256FC" w14:textId="77777777" w:rsidR="00764E6C" w:rsidRDefault="00764E6C" w:rsidP="00764E6C">
      <w:pPr>
        <w:pStyle w:val="Textocomentario"/>
      </w:pPr>
      <w:r>
        <w:t>EJEMPLO: 15 (Quince)</w:t>
      </w:r>
    </w:p>
  </w:comment>
  <w:comment w:id="38" w:author="MELISSA FERNANDA DUARTE MANZANO" w:date="2024-09-18T14:52:00Z" w:initials="MFDM">
    <w:p w14:paraId="64CFC774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40" w:author="MELISSA FERNANDA DUARTE MANZANO" w:date="2024-09-18T11:27:00Z" w:initials="MFDM">
    <w:p w14:paraId="1223990A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1" w:author="MELISSA FERNANDA DUARTE MANZANO" w:date="2024-09-18T15:05:00Z" w:initials="MFDM">
    <w:p w14:paraId="3AEF8699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2" w:author="MELISSA FERNANDA DUARTE MANZANO [2]" w:date="2023-05-04T11:58:00Z" w:initials="MFDM">
    <w:p w14:paraId="29331BE8" w14:textId="77777777" w:rsidR="002F67DE" w:rsidRDefault="002F67DE" w:rsidP="002F67DE">
      <w:pPr>
        <w:pStyle w:val="Textocomentario"/>
      </w:pPr>
      <w:r>
        <w:rPr>
          <w:rStyle w:val="Refdecomentario"/>
        </w:rPr>
        <w:annotationRef/>
      </w:r>
      <w:r>
        <w:t>Vigente a partir del 1º de febrero de 2025</w:t>
      </w:r>
    </w:p>
  </w:comment>
  <w:comment w:id="35" w:author="MELISSA FERNANDA DUARTE MANZANO" w:date="2024-11-12T10:55:00Z" w:initials="MFDM">
    <w:p w14:paraId="5CF4FE49" w14:textId="5B7046F4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APARTADO</w:t>
      </w:r>
      <w:r w:rsidR="004942C6">
        <w:t>S</w:t>
      </w:r>
      <w:r>
        <w:t xml:space="preserve"> QUE SE AGREGARÁ</w:t>
      </w:r>
      <w:r w:rsidR="004942C6">
        <w:t>N</w:t>
      </w:r>
      <w:r>
        <w:t xml:space="preserve"> EXCLUSIVAMENTE SI DE ORIGEN HAY RECOMENDACIONES (EN INFORME DE AUDITORÍA) </w:t>
      </w:r>
      <w:r w:rsidR="00F22451">
        <w:t xml:space="preserve">Y SE ACORDÓ PLAZO, </w:t>
      </w:r>
      <w:r>
        <w:t>SI NO ES EL CASO, ELIMINAR</w:t>
      </w:r>
    </w:p>
  </w:comment>
  <w:comment w:id="43" w:author="MELISSA FERNANDA DUARTE MANZANO" w:date="2024-09-18T15:06:00Z" w:initials="MFDM">
    <w:p w14:paraId="27F0F0A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4" w:author="SINAI ALEJANDRA BUSTAMANTE SANCHEZ" w:date="2022-06-03T14:06:00Z" w:initials="SABS">
    <w:p w14:paraId="43CF628B" w14:textId="77777777" w:rsidR="00843AFE" w:rsidRDefault="00843AFE" w:rsidP="00843AFE">
      <w:pPr>
        <w:pStyle w:val="Textocomentario"/>
      </w:pPr>
      <w:r>
        <w:rPr>
          <w:rStyle w:val="Refdecomentario"/>
        </w:rPr>
        <w:annotationRef/>
      </w:r>
      <w:r>
        <w:t>Marcar copia únicamente para las entidades Estatales</w:t>
      </w:r>
    </w:p>
  </w:comment>
  <w:comment w:id="45" w:author="ARMANDO NIETO CEDILLO" w:date="2023-01-18T16:58:00Z" w:initials="ANC">
    <w:p w14:paraId="06044B69" w14:textId="77777777" w:rsidR="00843AFE" w:rsidRDefault="00843AFE" w:rsidP="00843AFE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incluir unicamente para entidades estatales</w:t>
      </w:r>
    </w:p>
  </w:comment>
  <w:comment w:id="46" w:author="MELISSA FERNANDA DUARTE MANZANO" w:date="2025-04-09T09:29:00Z" w:initials="MFDM">
    <w:p w14:paraId="73A8888C" w14:textId="77777777" w:rsidR="005455FA" w:rsidRDefault="005455FA" w:rsidP="005455FA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47" w:author="MELISSA FERNANDA DUARTE MANZANO" w:date="2025-04-09T09:29:00Z" w:initials="MFDM">
    <w:p w14:paraId="238B6576" w14:textId="77777777" w:rsidR="005455FA" w:rsidRDefault="005455FA" w:rsidP="005455FA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48" w:author="MELISSA FERNANDA DUARTE MANZANO" w:date="2025-04-09T09:29:00Z" w:initials="MFDM">
    <w:p w14:paraId="35C02A6C" w14:textId="77777777" w:rsidR="005455FA" w:rsidRDefault="005455FA" w:rsidP="005455FA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49" w:author="MELISSA FERNANDA DUARTE MANZANO" w:date="2025-04-09T09:30:00Z" w:initials="MFDM">
    <w:p w14:paraId="282840CF" w14:textId="77777777" w:rsidR="005455FA" w:rsidRDefault="005455FA" w:rsidP="005455FA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51" w:author="MELISSA FERNANDA DUARTE MANZANO" w:date="2025-04-09T09:30:00Z" w:initials="MFDM">
    <w:p w14:paraId="2B4B1B4B" w14:textId="77777777" w:rsidR="005455FA" w:rsidRDefault="005455FA" w:rsidP="005455FA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37E17F" w15:done="0"/>
  <w15:commentEx w15:paraId="05D27E89" w15:done="0"/>
  <w15:commentEx w15:paraId="774D067D" w15:done="0"/>
  <w15:commentEx w15:paraId="43DE40D6" w15:done="0"/>
  <w15:commentEx w15:paraId="1788174E" w15:done="0"/>
  <w15:commentEx w15:paraId="5AF2C315" w15:done="0"/>
  <w15:commentEx w15:paraId="2E32DBDD" w15:done="0"/>
  <w15:commentEx w15:paraId="702981F4" w15:done="0"/>
  <w15:commentEx w15:paraId="036B5139" w15:done="0"/>
  <w15:commentEx w15:paraId="4717BA9E" w15:done="0"/>
  <w15:commentEx w15:paraId="745F211A" w15:done="0"/>
  <w15:commentEx w15:paraId="0085DD42" w15:done="0"/>
  <w15:commentEx w15:paraId="2A85D55D" w15:done="0"/>
  <w15:commentEx w15:paraId="4B5C1C1E" w15:done="0"/>
  <w15:commentEx w15:paraId="3BECB829" w15:done="0"/>
  <w15:commentEx w15:paraId="59C88F5E" w15:done="0"/>
  <w15:commentEx w15:paraId="35164EDC" w15:done="0"/>
  <w15:commentEx w15:paraId="33DC10FC" w15:done="0"/>
  <w15:commentEx w15:paraId="39A0EA67" w15:done="0"/>
  <w15:commentEx w15:paraId="6CB883F1" w15:done="0"/>
  <w15:commentEx w15:paraId="561B86B4" w15:done="0"/>
  <w15:commentEx w15:paraId="15D40D1D" w15:done="0"/>
  <w15:commentEx w15:paraId="74824D73" w15:done="0"/>
  <w15:commentEx w15:paraId="45E22CE3" w15:done="0"/>
  <w15:commentEx w15:paraId="10E0E0E7" w15:done="0"/>
  <w15:commentEx w15:paraId="1E20A8A1" w15:done="0"/>
  <w15:commentEx w15:paraId="65F1F07E" w15:done="0"/>
  <w15:commentEx w15:paraId="0DA400F8" w15:done="0"/>
  <w15:commentEx w15:paraId="300256FC" w15:done="0"/>
  <w15:commentEx w15:paraId="64CFC774" w15:done="0"/>
  <w15:commentEx w15:paraId="1223990A" w15:done="0"/>
  <w15:commentEx w15:paraId="3AEF8699" w15:done="0"/>
  <w15:commentEx w15:paraId="29331BE8" w15:done="0"/>
  <w15:commentEx w15:paraId="5CF4FE49" w15:done="0"/>
  <w15:commentEx w15:paraId="27F0F0AE" w15:done="0"/>
  <w15:commentEx w15:paraId="43CF628B" w15:done="0"/>
  <w15:commentEx w15:paraId="06044B69" w15:done="0"/>
  <w15:commentEx w15:paraId="73A8888C" w15:done="0"/>
  <w15:commentEx w15:paraId="238B6576" w15:done="0"/>
  <w15:commentEx w15:paraId="35C02A6C" w15:done="0"/>
  <w15:commentEx w15:paraId="282840CF" w15:done="0"/>
  <w15:commentEx w15:paraId="2B4B1B4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37E17F" w16cid:durableId="2A8D79BD"/>
  <w16cid:commentId w16cid:paraId="05D27E89" w16cid:durableId="2641D326"/>
  <w16cid:commentId w16cid:paraId="774D067D" w16cid:durableId="2641D325"/>
  <w16cid:commentId w16cid:paraId="43DE40D6" w16cid:durableId="250571AB"/>
  <w16cid:commentId w16cid:paraId="1788174E" w16cid:durableId="250571AC"/>
  <w16cid:commentId w16cid:paraId="5AF2C315" w16cid:durableId="250571AD"/>
  <w16cid:commentId w16cid:paraId="2E32DBDD" w16cid:durableId="2641D327"/>
  <w16cid:commentId w16cid:paraId="702981F4" w16cid:durableId="269FBD11"/>
  <w16cid:commentId w16cid:paraId="036B5139" w16cid:durableId="269FBD12"/>
  <w16cid:commentId w16cid:paraId="4717BA9E" w16cid:durableId="2ADDA892"/>
  <w16cid:commentId w16cid:paraId="745F211A" w16cid:durableId="25464AC4"/>
  <w16cid:commentId w16cid:paraId="0085DD42" w16cid:durableId="25464AC3"/>
  <w16cid:commentId w16cid:paraId="2A85D55D" w16cid:durableId="2A8D945A"/>
  <w16cid:commentId w16cid:paraId="4B5C1C1E" w16cid:durableId="25464AA9"/>
  <w16cid:commentId w16cid:paraId="3BECB829" w16cid:durableId="25464AA8"/>
  <w16cid:commentId w16cid:paraId="59C88F5E" w16cid:durableId="2ADDAA10"/>
  <w16cid:commentId w16cid:paraId="35164EDC" w16cid:durableId="2ADDAAB4"/>
  <w16cid:commentId w16cid:paraId="33DC10FC" w16cid:durableId="2ADDAAC0"/>
  <w16cid:commentId w16cid:paraId="39A0EA67" w16cid:durableId="2B2FAD4C"/>
  <w16cid:commentId w16cid:paraId="6CB883F1" w16cid:durableId="2B2FAD4D"/>
  <w16cid:commentId w16cid:paraId="561B86B4" w16cid:durableId="2B2A894D"/>
  <w16cid:commentId w16cid:paraId="15D40D1D" w16cid:durableId="2A95376A"/>
  <w16cid:commentId w16cid:paraId="74824D73" w16cid:durableId="2A95377A"/>
  <w16cid:commentId w16cid:paraId="45E22CE3" w16cid:durableId="25464A9F"/>
  <w16cid:commentId w16cid:paraId="10E0E0E7" w16cid:durableId="2A953735"/>
  <w16cid:commentId w16cid:paraId="1E20A8A1" w16cid:durableId="2A95378F"/>
  <w16cid:commentId w16cid:paraId="65F1F07E" w16cid:durableId="2ADDB2AE"/>
  <w16cid:commentId w16cid:paraId="0DA400F8" w16cid:durableId="2ADDB24B"/>
  <w16cid:commentId w16cid:paraId="300256FC" w16cid:durableId="2A95680B"/>
  <w16cid:commentId w16cid:paraId="64CFC774" w16cid:durableId="2A95680C"/>
  <w16cid:commentId w16cid:paraId="1223990A" w16cid:durableId="2A95379E"/>
  <w16cid:commentId w16cid:paraId="3AEF8699" w16cid:durableId="2A956AFE"/>
  <w16cid:commentId w16cid:paraId="29331BE8" w16cid:durableId="27FE1C53"/>
  <w16cid:commentId w16cid:paraId="5CF4FE49" w16cid:durableId="2ADDB2AF"/>
  <w16cid:commentId w16cid:paraId="27F0F0AE" w16cid:durableId="2A956B06"/>
  <w16cid:commentId w16cid:paraId="43CF628B" w16cid:durableId="2BA0C846"/>
  <w16cid:commentId w16cid:paraId="06044B69" w16cid:durableId="2BA0C845"/>
  <w16cid:commentId w16cid:paraId="73A8888C" w16cid:durableId="2BA0BC6B"/>
  <w16cid:commentId w16cid:paraId="238B6576" w16cid:durableId="2BA0BC89"/>
  <w16cid:commentId w16cid:paraId="35C02A6C" w16cid:durableId="2BA102B7"/>
  <w16cid:commentId w16cid:paraId="282840CF" w16cid:durableId="2BA0BCBC"/>
  <w16cid:commentId w16cid:paraId="2B4B1B4B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9CCBE" w14:textId="77777777" w:rsidR="00933B66" w:rsidRDefault="00933B66" w:rsidP="003F30C9">
      <w:pPr>
        <w:spacing w:after="0" w:line="240" w:lineRule="auto"/>
      </w:pPr>
      <w:r>
        <w:separator/>
      </w:r>
    </w:p>
  </w:endnote>
  <w:endnote w:type="continuationSeparator" w:id="0">
    <w:p w14:paraId="7879A5A4" w14:textId="77777777" w:rsidR="00933B66" w:rsidRDefault="00933B66" w:rsidP="003F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843AFE" w:rsidRPr="00993932" w14:paraId="54CA5820" w14:textId="77777777" w:rsidTr="004925B4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41E10AA2" w14:textId="77777777" w:rsidR="00843AFE" w:rsidRPr="00993932" w:rsidRDefault="00843AFE" w:rsidP="00843AFE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7161CCE1" w14:textId="77777777" w:rsidR="00843AFE" w:rsidRPr="00993932" w:rsidRDefault="00843AFE" w:rsidP="00843AFE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4FFDC062" w14:textId="77777777" w:rsidR="00843AFE" w:rsidRPr="00993932" w:rsidRDefault="00843AFE" w:rsidP="00843AFE">
          <w:pPr>
            <w:rPr>
              <w:color w:val="FFFFFF" w:themeColor="background1"/>
              <w:sz w:val="8"/>
              <w:szCs w:val="2"/>
            </w:rPr>
          </w:pPr>
        </w:p>
      </w:tc>
    </w:tr>
    <w:tr w:rsidR="00843AFE" w:rsidRPr="00993932" w14:paraId="0B534EFA" w14:textId="77777777" w:rsidTr="004925B4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71A3AC5F" w14:textId="77777777" w:rsidR="00843AFE" w:rsidRDefault="00843AFE" w:rsidP="00843AFE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2F18B62B" w14:textId="77777777" w:rsidR="00843AFE" w:rsidRDefault="00843AFE" w:rsidP="00843AFE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62115A9F" w14:textId="77777777" w:rsidR="00843AFE" w:rsidRPr="00CA52B5" w:rsidRDefault="00843AFE" w:rsidP="00843AFE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4ECE7F25" w14:textId="77777777" w:rsidR="00843AFE" w:rsidRPr="00993932" w:rsidRDefault="00843AFE" w:rsidP="00843AFE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64E90E96" wp14:editId="5BE16D2D">
                <wp:extent cx="324000" cy="324000"/>
                <wp:effectExtent l="0" t="0" r="0" b="0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62F0922B" w14:textId="77777777" w:rsidR="00843AFE" w:rsidRDefault="00843AFE" w:rsidP="00843AFE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422472C2" w14:textId="77777777" w:rsidR="00843AFE" w:rsidRPr="00642CF0" w:rsidRDefault="00843AFE" w:rsidP="00843AFE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843AFE" w:rsidRPr="00993932" w14:paraId="11CEBD2A" w14:textId="77777777" w:rsidTr="004925B4">
      <w:tc>
        <w:tcPr>
          <w:tcW w:w="11624" w:type="dxa"/>
          <w:gridSpan w:val="5"/>
          <w:shd w:val="clear" w:color="auto" w:fill="96134B"/>
        </w:tcPr>
        <w:p w14:paraId="16097FC6" w14:textId="77777777" w:rsidR="00843AFE" w:rsidRPr="00993932" w:rsidRDefault="00843AFE" w:rsidP="00843AFE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05779631" w14:textId="77777777" w:rsidR="00843AFE" w:rsidRPr="00993932" w:rsidRDefault="00843AFE" w:rsidP="00843AFE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57C97F4F" w14:textId="77777777" w:rsidR="00843AFE" w:rsidRPr="00993932" w:rsidRDefault="00843AFE" w:rsidP="00843AFE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6825EBAA" w14:textId="77777777" w:rsidR="00843AFE" w:rsidRPr="00993932" w:rsidRDefault="00843AFE" w:rsidP="00843AFE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3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9C708E7" w14:textId="532F2C9C" w:rsidR="00CE4E67" w:rsidRPr="00843AFE" w:rsidRDefault="00F25843" w:rsidP="00843AFE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BA760" w14:textId="77777777" w:rsidR="00933B66" w:rsidRDefault="00933B66" w:rsidP="003F30C9">
      <w:pPr>
        <w:spacing w:after="0" w:line="240" w:lineRule="auto"/>
      </w:pPr>
      <w:r>
        <w:separator/>
      </w:r>
    </w:p>
  </w:footnote>
  <w:footnote w:type="continuationSeparator" w:id="0">
    <w:p w14:paraId="75FE2B6D" w14:textId="77777777" w:rsidR="00933B66" w:rsidRDefault="00933B66" w:rsidP="003F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843AFE" w:rsidRPr="006C242D" w14:paraId="58E59602" w14:textId="77777777" w:rsidTr="004925B4">
      <w:tc>
        <w:tcPr>
          <w:tcW w:w="10065" w:type="dxa"/>
        </w:tcPr>
        <w:p w14:paraId="0CC94073" w14:textId="77777777" w:rsidR="00843AFE" w:rsidRDefault="00843AFE" w:rsidP="00843AFE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52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34C8BE31" wp14:editId="14352895">
                <wp:extent cx="2195357" cy="846940"/>
                <wp:effectExtent l="0" t="0" r="0" b="0"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195357" cy="846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FBA4343" w14:textId="77777777" w:rsidR="00843AFE" w:rsidRDefault="00843AFE" w:rsidP="00843AFE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47B31FC1" w14:textId="77777777" w:rsidR="00843AFE" w:rsidRDefault="00843AFE" w:rsidP="00843AFE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  <w:p w14:paraId="3DD614B7" w14:textId="77777777" w:rsidR="00843AFE" w:rsidRPr="00745883" w:rsidRDefault="00843AFE" w:rsidP="00843AFE">
          <w:pPr>
            <w:pStyle w:val="Encabezado"/>
            <w:spacing w:before="120"/>
            <w:jc w:val="center"/>
            <w:rPr>
              <w:rFonts w:ascii="Athelas" w:hAnsi="Athelas"/>
              <w:sz w:val="10"/>
              <w:szCs w:val="16"/>
            </w:rPr>
          </w:pPr>
        </w:p>
      </w:tc>
    </w:tr>
  </w:tbl>
  <w:bookmarkEnd w:id="52"/>
  <w:p w14:paraId="7AB8A948" w14:textId="77777777" w:rsidR="00843AFE" w:rsidRPr="0028009B" w:rsidRDefault="00843AFE" w:rsidP="00843AFE">
    <w:pPr>
      <w:spacing w:after="12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843AFE" w:rsidRPr="002B7272" w14:paraId="3BA75714" w14:textId="77777777" w:rsidTr="004925B4">
      <w:trPr>
        <w:trHeight w:val="274"/>
      </w:trPr>
      <w:tc>
        <w:tcPr>
          <w:tcW w:w="6946" w:type="dxa"/>
          <w:vAlign w:val="center"/>
        </w:tcPr>
        <w:p w14:paraId="19433834" w14:textId="77777777" w:rsidR="00843AFE" w:rsidRPr="0065762E" w:rsidRDefault="00843AFE" w:rsidP="00843AFE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42CFDEE9" w14:textId="77777777" w:rsidR="00843AFE" w:rsidRPr="0065762E" w:rsidRDefault="00843AFE" w:rsidP="00843AFE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OSFEM/XXX/XXX/XXX/XXXX</w:t>
          </w:r>
        </w:p>
      </w:tc>
    </w:tr>
    <w:tr w:rsidR="00843AFE" w:rsidRPr="002B7272" w14:paraId="09A20B82" w14:textId="77777777" w:rsidTr="004925B4">
      <w:trPr>
        <w:trHeight w:val="265"/>
      </w:trPr>
      <w:tc>
        <w:tcPr>
          <w:tcW w:w="6946" w:type="dxa"/>
          <w:vAlign w:val="center"/>
        </w:tcPr>
        <w:p w14:paraId="1DC46A37" w14:textId="77777777" w:rsidR="00843AFE" w:rsidRPr="0065762E" w:rsidRDefault="00843AFE" w:rsidP="00843AFE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132B928E" w14:textId="77777777" w:rsidR="00843AFE" w:rsidRPr="0065762E" w:rsidRDefault="00843AFE" w:rsidP="00843AFE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XXX-XXX</w:t>
          </w:r>
        </w:p>
      </w:tc>
    </w:tr>
    <w:tr w:rsidR="00843AFE" w14:paraId="221EC65A" w14:textId="77777777" w:rsidTr="004925B4">
      <w:trPr>
        <w:trHeight w:val="283"/>
      </w:trPr>
      <w:tc>
        <w:tcPr>
          <w:tcW w:w="6946" w:type="dxa"/>
          <w:vAlign w:val="center"/>
        </w:tcPr>
        <w:p w14:paraId="28A03D5D" w14:textId="77777777" w:rsidR="00843AFE" w:rsidRPr="0065762E" w:rsidRDefault="00843AFE" w:rsidP="00843AFE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265EE909" w14:textId="77777777" w:rsidR="00843AFE" w:rsidRPr="0065762E" w:rsidRDefault="00843AFE" w:rsidP="00843AFE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eastAsia="Arial" w:hAnsi="Regesto Grotesk" w:cs="Arial"/>
              <w:sz w:val="20"/>
              <w:szCs w:val="20"/>
            </w:rPr>
            <w:t>OSFEM/US/XXXXX/XXXX/20XX</w:t>
          </w:r>
        </w:p>
      </w:tc>
    </w:tr>
    <w:tr w:rsidR="00843AFE" w14:paraId="7B0B1417" w14:textId="77777777" w:rsidTr="004925B4">
      <w:trPr>
        <w:trHeight w:val="273"/>
      </w:trPr>
      <w:tc>
        <w:tcPr>
          <w:tcW w:w="6946" w:type="dxa"/>
          <w:vAlign w:val="center"/>
        </w:tcPr>
        <w:p w14:paraId="11AC3A7F" w14:textId="77777777" w:rsidR="00843AFE" w:rsidRPr="0065762E" w:rsidRDefault="00843AFE" w:rsidP="00843AFE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174CDEC6" w14:textId="77777777" w:rsidR="00843AFE" w:rsidRPr="0065762E" w:rsidRDefault="00843AFE" w:rsidP="00843AFE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730E9F1A" w14:textId="77777777" w:rsidR="00843AFE" w:rsidRPr="0065762E" w:rsidRDefault="00843AFE" w:rsidP="00843AFE">
    <w:pPr>
      <w:spacing w:before="60" w:after="6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</w:t>
    </w:r>
    <w:r>
      <w:rPr>
        <w:rFonts w:ascii="Regesto Grotesk" w:hAnsi="Regesto Grotesk"/>
        <w:b/>
        <w:sz w:val="20"/>
        <w:szCs w:val="20"/>
      </w:rPr>
      <w:t>notifican Acuerdos</w:t>
    </w:r>
  </w:p>
  <w:p w14:paraId="612F22BC" w14:textId="77777777" w:rsidR="007E248A" w:rsidRPr="00843AFE" w:rsidRDefault="004A5F36" w:rsidP="00843A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ALFREDO SERVIN HERNANDEZ">
    <w15:presenceInfo w15:providerId="Windows Live" w15:userId="aaf1078ea255650e"/>
  </w15:person>
  <w15:person w15:author="MELISSA FERNANDA DUARTE MANZANO [2]">
    <w15:presenceInfo w15:providerId="AD" w15:userId="S-1-5-21-2181215472-2503910162-2911420252-2143"/>
  </w15:person>
  <w15:person w15:author="ARMANDO NIETO CEDILLO">
    <w15:presenceInfo w15:providerId="AD" w15:userId="S-1-5-21-2181215472-2503910162-2911420252-2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9"/>
    <w:rsid w:val="00093DC4"/>
    <w:rsid w:val="0009596C"/>
    <w:rsid w:val="000A267E"/>
    <w:rsid w:val="000B5170"/>
    <w:rsid w:val="000B5D9E"/>
    <w:rsid w:val="000C25FD"/>
    <w:rsid w:val="00121D91"/>
    <w:rsid w:val="00195405"/>
    <w:rsid w:val="001C7F01"/>
    <w:rsid w:val="001D3E87"/>
    <w:rsid w:val="001F52E3"/>
    <w:rsid w:val="00205BD7"/>
    <w:rsid w:val="00240442"/>
    <w:rsid w:val="00252647"/>
    <w:rsid w:val="00260313"/>
    <w:rsid w:val="002B7272"/>
    <w:rsid w:val="002C2515"/>
    <w:rsid w:val="002E01A6"/>
    <w:rsid w:val="002F67DE"/>
    <w:rsid w:val="003608C9"/>
    <w:rsid w:val="003732BE"/>
    <w:rsid w:val="003B1F43"/>
    <w:rsid w:val="003C3CD0"/>
    <w:rsid w:val="003E7129"/>
    <w:rsid w:val="003F30C9"/>
    <w:rsid w:val="003F516D"/>
    <w:rsid w:val="00422211"/>
    <w:rsid w:val="00424185"/>
    <w:rsid w:val="00456E78"/>
    <w:rsid w:val="00467455"/>
    <w:rsid w:val="004904BC"/>
    <w:rsid w:val="004942C6"/>
    <w:rsid w:val="004A5F36"/>
    <w:rsid w:val="004B406E"/>
    <w:rsid w:val="004C4260"/>
    <w:rsid w:val="004F762B"/>
    <w:rsid w:val="00532EE3"/>
    <w:rsid w:val="005455FA"/>
    <w:rsid w:val="005612BB"/>
    <w:rsid w:val="005C5A51"/>
    <w:rsid w:val="005E1BDE"/>
    <w:rsid w:val="006859AD"/>
    <w:rsid w:val="006F2878"/>
    <w:rsid w:val="00764E6C"/>
    <w:rsid w:val="007D10A0"/>
    <w:rsid w:val="00801B48"/>
    <w:rsid w:val="008073DF"/>
    <w:rsid w:val="00843AFE"/>
    <w:rsid w:val="00857C50"/>
    <w:rsid w:val="00871E89"/>
    <w:rsid w:val="008A1C22"/>
    <w:rsid w:val="00933B66"/>
    <w:rsid w:val="009463F3"/>
    <w:rsid w:val="0096275A"/>
    <w:rsid w:val="00963481"/>
    <w:rsid w:val="00994BA4"/>
    <w:rsid w:val="009A4696"/>
    <w:rsid w:val="009D59FB"/>
    <w:rsid w:val="00AB50B9"/>
    <w:rsid w:val="00AC7BF2"/>
    <w:rsid w:val="00AE0F1B"/>
    <w:rsid w:val="00BE233F"/>
    <w:rsid w:val="00C02B9E"/>
    <w:rsid w:val="00C42449"/>
    <w:rsid w:val="00C574DD"/>
    <w:rsid w:val="00C90D8A"/>
    <w:rsid w:val="00CC5159"/>
    <w:rsid w:val="00D10009"/>
    <w:rsid w:val="00D63998"/>
    <w:rsid w:val="00D77DF7"/>
    <w:rsid w:val="00DA4F51"/>
    <w:rsid w:val="00E111B0"/>
    <w:rsid w:val="00E20A99"/>
    <w:rsid w:val="00EA5A31"/>
    <w:rsid w:val="00EE746B"/>
    <w:rsid w:val="00EE78EE"/>
    <w:rsid w:val="00F22451"/>
    <w:rsid w:val="00F25843"/>
    <w:rsid w:val="00F7503D"/>
    <w:rsid w:val="00FC0FCC"/>
    <w:rsid w:val="00FC412A"/>
    <w:rsid w:val="00F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0C47C09"/>
  <w15:chartTrackingRefBased/>
  <w15:docId w15:val="{FBB79CAD-7122-438D-B366-01258033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0C9"/>
  </w:style>
  <w:style w:type="paragraph" w:styleId="Piedepgina">
    <w:name w:val="footer"/>
    <w:basedOn w:val="Normal"/>
    <w:link w:val="Piedepgina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0C9"/>
  </w:style>
  <w:style w:type="table" w:styleId="Tablaconcuadrcula">
    <w:name w:val="Table Grid"/>
    <w:basedOn w:val="Tablanormal"/>
    <w:uiPriority w:val="59"/>
    <w:rsid w:val="003F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F30C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3F30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F30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30C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F30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F30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F30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C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B517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2E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2E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979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53</cp:revision>
  <dcterms:created xsi:type="dcterms:W3CDTF">2022-06-13T21:46:00Z</dcterms:created>
  <dcterms:modified xsi:type="dcterms:W3CDTF">2025-04-09T22:25:00Z</dcterms:modified>
</cp:coreProperties>
</file>