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D41013" w14:paraId="7DA3C67D" w14:textId="77777777" w:rsidTr="00351F63">
        <w:trPr>
          <w:trHeight w:val="332"/>
        </w:trPr>
        <w:tc>
          <w:tcPr>
            <w:tcW w:w="1137" w:type="pct"/>
          </w:tcPr>
          <w:p w14:paraId="4962EA13" w14:textId="77777777" w:rsidR="008D435B" w:rsidRPr="00D41013" w:rsidRDefault="008D435B" w:rsidP="00111C2D">
            <w:pPr>
              <w:spacing w:line="276" w:lineRule="auto"/>
              <w:jc w:val="both"/>
              <w:rPr>
                <w:rFonts w:ascii="Arial" w:eastAsia="Arial" w:hAnsi="Arial" w:cs="Arial"/>
                <w:b/>
                <w:sz w:val="20"/>
                <w:szCs w:val="20"/>
                <w:u w:val="single"/>
              </w:rPr>
            </w:pPr>
            <w:bookmarkStart w:id="0" w:name="_Hlk117066034"/>
            <w:r w:rsidRPr="00D41013">
              <w:rPr>
                <w:rFonts w:ascii="Arial" w:eastAsia="Arial" w:hAnsi="Arial" w:cs="Arial"/>
                <w:b/>
                <w:sz w:val="20"/>
                <w:szCs w:val="20"/>
                <w:u w:val="single"/>
              </w:rPr>
              <w:t xml:space="preserve">Entidad </w:t>
            </w:r>
            <w:sdt>
              <w:sdtPr>
                <w:rPr>
                  <w:sz w:val="20"/>
                  <w:szCs w:val="20"/>
                </w:rPr>
                <w:tag w:val="goog_rdk_0"/>
                <w:id w:val="513742612"/>
              </w:sdtPr>
              <w:sdtEndPr/>
              <w:sdtContent/>
            </w:sdt>
            <w:r w:rsidRPr="00D41013">
              <w:rPr>
                <w:rFonts w:ascii="Arial" w:eastAsia="Arial" w:hAnsi="Arial" w:cs="Arial"/>
                <w:b/>
                <w:sz w:val="20"/>
                <w:szCs w:val="20"/>
                <w:u w:val="single"/>
              </w:rPr>
              <w:t>Fiscalizada:</w:t>
            </w:r>
          </w:p>
        </w:tc>
        <w:tc>
          <w:tcPr>
            <w:tcW w:w="3863" w:type="pct"/>
          </w:tcPr>
          <w:p w14:paraId="72BAA6F4" w14:textId="38F708C3" w:rsidR="008D435B" w:rsidRPr="00D41013" w:rsidRDefault="00E45DA0" w:rsidP="00111C2D">
            <w:pPr>
              <w:spacing w:line="276" w:lineRule="auto"/>
              <w:jc w:val="both"/>
              <w:rPr>
                <w:rFonts w:ascii="Arial" w:eastAsia="Arial" w:hAnsi="Arial" w:cs="Arial"/>
                <w:b/>
                <w:sz w:val="20"/>
                <w:szCs w:val="20"/>
                <w:u w:val="single"/>
              </w:rPr>
            </w:pPr>
            <w:r>
              <w:rPr>
                <w:rFonts w:ascii="Arial" w:eastAsia="Arial" w:hAnsi="Arial" w:cs="Arial"/>
                <w:sz w:val="20"/>
                <w:szCs w:val="20"/>
              </w:rPr>
              <w:t>${entidad}</w:t>
            </w:r>
            <w:r w:rsidR="008D435B" w:rsidRPr="00D41013">
              <w:rPr>
                <w:rFonts w:ascii="Arial" w:eastAsia="Arial" w:hAnsi="Arial" w:cs="Arial"/>
                <w:sz w:val="20"/>
                <w:szCs w:val="20"/>
              </w:rPr>
              <w:t xml:space="preserve">, </w:t>
            </w:r>
            <w:r w:rsidR="008D435B" w:rsidRPr="00D41013">
              <w:rPr>
                <w:rStyle w:val="Refdecomentario"/>
                <w:sz w:val="20"/>
                <w:szCs w:val="20"/>
                <w:lang w:val="es-ES_tradnl" w:eastAsia="es-ES"/>
              </w:rPr>
              <w:commentReference w:id="1"/>
            </w:r>
            <w:r w:rsidR="008D435B" w:rsidRPr="00D41013">
              <w:rPr>
                <w:rFonts w:ascii="Arial" w:eastAsia="Arial" w:hAnsi="Arial" w:cs="Arial"/>
                <w:sz w:val="20"/>
                <w:szCs w:val="20"/>
              </w:rPr>
              <w:t>México</w:t>
            </w:r>
          </w:p>
        </w:tc>
      </w:tr>
      <w:tr w:rsidR="00D41013" w:rsidRPr="00D41013" w14:paraId="492F3792" w14:textId="77777777" w:rsidTr="00351F63">
        <w:trPr>
          <w:trHeight w:val="414"/>
        </w:trPr>
        <w:tc>
          <w:tcPr>
            <w:tcW w:w="1137" w:type="pct"/>
          </w:tcPr>
          <w:p w14:paraId="0F02A053" w14:textId="77777777" w:rsidR="008D435B" w:rsidRPr="00D41013" w:rsidRDefault="008D435B" w:rsidP="00111C2D">
            <w:pPr>
              <w:spacing w:line="276" w:lineRule="auto"/>
              <w:jc w:val="both"/>
              <w:rPr>
                <w:rFonts w:ascii="Arial" w:eastAsia="Arial" w:hAnsi="Arial" w:cs="Arial"/>
                <w:b/>
                <w:sz w:val="20"/>
                <w:szCs w:val="20"/>
                <w:u w:val="single"/>
              </w:rPr>
            </w:pPr>
            <w:r w:rsidRPr="00D41013">
              <w:rPr>
                <w:rFonts w:ascii="Arial" w:eastAsia="Arial" w:hAnsi="Arial" w:cs="Arial"/>
                <w:b/>
                <w:sz w:val="20"/>
                <w:szCs w:val="20"/>
                <w:u w:val="single"/>
              </w:rPr>
              <w:t>Tipo de Auditoría:</w:t>
            </w:r>
          </w:p>
        </w:tc>
        <w:tc>
          <w:tcPr>
            <w:tcW w:w="3863" w:type="pct"/>
          </w:tcPr>
          <w:p w14:paraId="72CD4DD1" w14:textId="336BC13F" w:rsidR="008D435B" w:rsidRPr="00D41013" w:rsidRDefault="00822119" w:rsidP="00111C2D">
            <w:pPr>
              <w:spacing w:line="276" w:lineRule="auto"/>
              <w:jc w:val="both"/>
              <w:rPr>
                <w:rFonts w:ascii="Arial" w:eastAsia="Arial" w:hAnsi="Arial" w:cs="Arial"/>
                <w:b/>
                <w:sz w:val="20"/>
                <w:szCs w:val="20"/>
                <w:u w:val="single"/>
              </w:rPr>
            </w:pPr>
            <w:r w:rsidRPr="00D41013">
              <w:rPr>
                <w:rFonts w:ascii="Arial" w:eastAsia="Arial" w:hAnsi="Arial" w:cs="Arial"/>
                <w:sz w:val="20"/>
                <w:szCs w:val="20"/>
              </w:rPr>
              <w:t xml:space="preserve">Auditoría </w:t>
            </w:r>
            <w:r w:rsidR="00E45DA0">
              <w:rPr>
                <w:rFonts w:ascii="Arial" w:eastAsia="Arial" w:hAnsi="Arial" w:cs="Arial"/>
                <w:sz w:val="20"/>
                <w:szCs w:val="20"/>
              </w:rPr>
              <w:t>${</w:t>
            </w:r>
            <w:proofErr w:type="spellStart"/>
            <w:r w:rsidR="00E45DA0">
              <w:rPr>
                <w:rFonts w:ascii="Arial" w:eastAsia="Arial" w:hAnsi="Arial" w:cs="Arial"/>
                <w:sz w:val="20"/>
                <w:szCs w:val="20"/>
              </w:rPr>
              <w:t>tipoauditoria</w:t>
            </w:r>
            <w:proofErr w:type="spellEnd"/>
            <w:r w:rsidR="00E45DA0">
              <w:rPr>
                <w:rFonts w:ascii="Arial" w:eastAsia="Arial" w:hAnsi="Arial" w:cs="Arial"/>
                <w:sz w:val="20"/>
                <w:szCs w:val="20"/>
              </w:rPr>
              <w:t>}</w:t>
            </w:r>
          </w:p>
        </w:tc>
      </w:tr>
      <w:tr w:rsidR="00D41013" w:rsidRPr="00D41013" w14:paraId="2EBD8A1B" w14:textId="77777777" w:rsidTr="00351F63">
        <w:trPr>
          <w:trHeight w:val="226"/>
        </w:trPr>
        <w:tc>
          <w:tcPr>
            <w:tcW w:w="1137" w:type="pct"/>
          </w:tcPr>
          <w:p w14:paraId="3373C491" w14:textId="77777777" w:rsidR="008D435B" w:rsidRPr="00D41013" w:rsidRDefault="008D435B" w:rsidP="00111C2D">
            <w:pPr>
              <w:spacing w:line="276" w:lineRule="auto"/>
              <w:jc w:val="both"/>
              <w:rPr>
                <w:rFonts w:ascii="Arial" w:eastAsia="Arial" w:hAnsi="Arial" w:cs="Arial"/>
                <w:b/>
                <w:sz w:val="20"/>
                <w:szCs w:val="20"/>
                <w:u w:val="single"/>
              </w:rPr>
            </w:pPr>
            <w:r w:rsidRPr="00D41013">
              <w:rPr>
                <w:rFonts w:ascii="Arial" w:eastAsia="Arial" w:hAnsi="Arial" w:cs="Arial"/>
                <w:b/>
                <w:sz w:val="20"/>
                <w:szCs w:val="20"/>
                <w:u w:val="single"/>
              </w:rPr>
              <w:t>Período Fiscalizado:</w:t>
            </w:r>
          </w:p>
        </w:tc>
        <w:tc>
          <w:tcPr>
            <w:tcW w:w="3863" w:type="pct"/>
          </w:tcPr>
          <w:p w14:paraId="7B48B10F" w14:textId="412AC975" w:rsidR="008D435B" w:rsidRPr="00D41013" w:rsidRDefault="00E45DA0" w:rsidP="00111C2D">
            <w:pPr>
              <w:spacing w:line="276" w:lineRule="auto"/>
              <w:jc w:val="both"/>
              <w:rPr>
                <w:rFonts w:ascii="Arial" w:eastAsia="Arial" w:hAnsi="Arial" w:cs="Arial"/>
                <w:b/>
                <w:sz w:val="20"/>
                <w:szCs w:val="20"/>
                <w:u w:val="single"/>
              </w:rPr>
            </w:pPr>
            <w:commentRangeStart w:id="2"/>
            <w:r>
              <w:rPr>
                <w:rFonts w:ascii="Arial" w:eastAsia="Arial" w:hAnsi="Arial" w:cs="Arial"/>
                <w:sz w:val="20"/>
                <w:szCs w:val="20"/>
              </w:rPr>
              <w:t>${periodo}</w:t>
            </w:r>
            <w:commentRangeEnd w:id="2"/>
            <w:r w:rsidR="00BC14D3">
              <w:rPr>
                <w:rStyle w:val="Refdecomentario"/>
                <w:rFonts w:ascii="Times New Roman" w:eastAsia="Times New Roman" w:hAnsi="Times New Roman" w:cs="Times New Roman"/>
                <w:lang w:val="es-ES_tradnl" w:eastAsia="es-ES"/>
              </w:rPr>
              <w:commentReference w:id="2"/>
            </w:r>
          </w:p>
        </w:tc>
      </w:tr>
    </w:tbl>
    <w:p w14:paraId="3867F8D0" w14:textId="28259AB4" w:rsidR="008D435B" w:rsidRPr="00D41013" w:rsidRDefault="00F4158C" w:rsidP="00F4158C">
      <w:pPr>
        <w:tabs>
          <w:tab w:val="left" w:pos="3151"/>
          <w:tab w:val="center" w:pos="4986"/>
        </w:tabs>
        <w:spacing w:before="240" w:after="240" w:line="276" w:lineRule="auto"/>
        <w:rPr>
          <w:rFonts w:ascii="Arial" w:eastAsia="Arial" w:hAnsi="Arial" w:cs="Arial"/>
          <w:b/>
          <w:sz w:val="20"/>
          <w:szCs w:val="20"/>
          <w:u w:val="single"/>
        </w:rPr>
      </w:pPr>
      <w:r w:rsidRPr="00F27D9D">
        <w:rPr>
          <w:rFonts w:ascii="Arial" w:eastAsia="Arial" w:hAnsi="Arial" w:cs="Arial"/>
          <w:b/>
          <w:sz w:val="20"/>
          <w:szCs w:val="20"/>
        </w:rPr>
        <w:tab/>
      </w:r>
      <w:r w:rsidRPr="00F27D9D">
        <w:rPr>
          <w:rFonts w:ascii="Arial" w:eastAsia="Arial" w:hAnsi="Arial" w:cs="Arial"/>
          <w:b/>
          <w:sz w:val="20"/>
          <w:szCs w:val="20"/>
        </w:rPr>
        <w:tab/>
      </w:r>
      <w:r w:rsidR="00850536" w:rsidRPr="00D41013">
        <w:rPr>
          <w:rFonts w:ascii="Arial" w:eastAsia="Arial" w:hAnsi="Arial" w:cs="Arial"/>
          <w:b/>
          <w:sz w:val="20"/>
          <w:szCs w:val="20"/>
          <w:u w:val="single"/>
        </w:rPr>
        <w:t>ANTECEDENTES</w:t>
      </w:r>
    </w:p>
    <w:p w14:paraId="07C11696" w14:textId="11A47E88" w:rsidR="008D435B" w:rsidRPr="00D41013" w:rsidRDefault="00822119" w:rsidP="00111C2D">
      <w:pPr>
        <w:spacing w:before="240" w:after="240" w:line="276" w:lineRule="auto"/>
        <w:jc w:val="both"/>
        <w:rPr>
          <w:rFonts w:ascii="Arial" w:eastAsia="Arial" w:hAnsi="Arial" w:cs="Arial"/>
          <w:sz w:val="20"/>
          <w:szCs w:val="20"/>
        </w:rPr>
      </w:pPr>
      <w:commentRangeStart w:id="3"/>
      <w:r w:rsidRPr="00D41013">
        <w:rPr>
          <w:rFonts w:ascii="Arial" w:eastAsia="Arial" w:hAnsi="Arial" w:cs="Arial"/>
          <w:sz w:val="20"/>
          <w:szCs w:val="20"/>
        </w:rPr>
        <w:t>La Auditoría de mérito, se realizó en cumplimiento al Programa Anual de XXX publicado en el Periódico Oficial “</w:t>
      </w:r>
      <w:r w:rsidRPr="00F27D9D">
        <w:rPr>
          <w:rFonts w:ascii="Arial" w:eastAsia="Arial" w:hAnsi="Arial" w:cs="Arial"/>
          <w:i/>
          <w:sz w:val="20"/>
          <w:szCs w:val="20"/>
        </w:rPr>
        <w:t>Gaceta del Gobierno</w:t>
      </w:r>
      <w:r w:rsidR="00F27D9D">
        <w:rPr>
          <w:rFonts w:ascii="Arial" w:eastAsia="Arial" w:hAnsi="Arial" w:cs="Arial"/>
          <w:sz w:val="20"/>
          <w:szCs w:val="20"/>
        </w:rPr>
        <w:t>”</w:t>
      </w:r>
      <w:r w:rsidRPr="00D41013">
        <w:rPr>
          <w:rFonts w:ascii="Arial" w:eastAsia="Arial" w:hAnsi="Arial" w:cs="Arial"/>
          <w:sz w:val="20"/>
          <w:szCs w:val="20"/>
        </w:rPr>
        <w:t xml:space="preserve"> del Estado de México de fecha XXX, al amparo de la orden de auditoría contenida en el oficio número XXX, de fecha XXX.</w:t>
      </w:r>
      <w:commentRangeEnd w:id="3"/>
      <w:r w:rsidRPr="00D41013">
        <w:rPr>
          <w:rStyle w:val="Refdecomentario"/>
          <w:rFonts w:ascii="Times New Roman" w:eastAsia="Times New Roman" w:hAnsi="Times New Roman" w:cs="Times New Roman"/>
          <w:lang w:val="es-ES_tradnl" w:eastAsia="es-ES"/>
        </w:rPr>
        <w:commentReference w:id="3"/>
      </w:r>
    </w:p>
    <w:p w14:paraId="38E2D519" w14:textId="3B95E256" w:rsidR="005272D7" w:rsidRDefault="00822119" w:rsidP="005272D7">
      <w:pPr>
        <w:spacing w:before="240" w:after="240" w:line="276" w:lineRule="auto"/>
        <w:jc w:val="both"/>
        <w:rPr>
          <w:rFonts w:ascii="Arial" w:hAnsi="Arial" w:cs="Arial"/>
          <w:sz w:val="20"/>
          <w:szCs w:val="20"/>
        </w:rPr>
      </w:pPr>
      <w:bookmarkStart w:id="4" w:name="_Hlk95752868"/>
      <w:r w:rsidRPr="00D41013">
        <w:rPr>
          <w:rFonts w:ascii="Arial" w:eastAsia="Arial" w:hAnsi="Arial" w:cs="Arial"/>
          <w:sz w:val="20"/>
          <w:szCs w:val="20"/>
        </w:rPr>
        <w:t xml:space="preserve">En consecuencia, derivado </w:t>
      </w:r>
      <w:r w:rsidR="005272D7" w:rsidRPr="00D41013">
        <w:rPr>
          <w:rFonts w:ascii="Arial" w:eastAsia="Arial" w:hAnsi="Arial" w:cs="Arial"/>
          <w:sz w:val="20"/>
          <w:szCs w:val="20"/>
        </w:rPr>
        <w:t xml:space="preserve">de </w:t>
      </w:r>
      <w:r w:rsidR="005272D7" w:rsidRPr="00D41013">
        <w:rPr>
          <w:rFonts w:ascii="Arial" w:hAnsi="Arial" w:cs="Arial"/>
          <w:bCs/>
          <w:sz w:val="20"/>
          <w:szCs w:val="20"/>
        </w:rPr>
        <w:t xml:space="preserve">la </w:t>
      </w:r>
      <w:commentRangeStart w:id="5"/>
      <w:r w:rsidR="005272D7" w:rsidRPr="00D41013">
        <w:rPr>
          <w:rFonts w:ascii="Arial" w:hAnsi="Arial" w:cs="Arial"/>
          <w:b/>
          <w:sz w:val="20"/>
          <w:szCs w:val="20"/>
        </w:rPr>
        <w:t xml:space="preserve">Auditoría </w:t>
      </w:r>
      <w:r w:rsidR="00E45DA0">
        <w:rPr>
          <w:rFonts w:ascii="Arial" w:hAnsi="Arial" w:cs="Arial"/>
          <w:b/>
          <w:sz w:val="20"/>
          <w:szCs w:val="20"/>
        </w:rPr>
        <w:t>${</w:t>
      </w:r>
      <w:proofErr w:type="spellStart"/>
      <w:r w:rsidR="00E45DA0">
        <w:rPr>
          <w:rFonts w:ascii="Arial" w:hAnsi="Arial" w:cs="Arial"/>
          <w:b/>
          <w:sz w:val="20"/>
          <w:szCs w:val="20"/>
        </w:rPr>
        <w:t>tipoauditoria</w:t>
      </w:r>
      <w:proofErr w:type="spellEnd"/>
      <w:r w:rsidR="00E45DA0">
        <w:rPr>
          <w:rFonts w:ascii="Arial" w:hAnsi="Arial" w:cs="Arial"/>
          <w:b/>
          <w:sz w:val="20"/>
          <w:szCs w:val="20"/>
        </w:rPr>
        <w:t>}</w:t>
      </w:r>
      <w:r w:rsidR="005272D7" w:rsidRPr="00D41013">
        <w:rPr>
          <w:rFonts w:ascii="Arial" w:hAnsi="Arial" w:cs="Arial"/>
          <w:b/>
          <w:sz w:val="20"/>
          <w:szCs w:val="20"/>
        </w:rPr>
        <w:t>,</w:t>
      </w:r>
      <w:commentRangeEnd w:id="5"/>
      <w:r w:rsidR="005272D7" w:rsidRPr="00D41013">
        <w:rPr>
          <w:rStyle w:val="Refdecomentario"/>
          <w:sz w:val="20"/>
          <w:szCs w:val="20"/>
        </w:rPr>
        <w:commentReference w:id="5"/>
      </w:r>
      <w:r w:rsidR="005272D7" w:rsidRPr="00D41013">
        <w:rPr>
          <w:rFonts w:ascii="Arial" w:hAnsi="Arial" w:cs="Arial"/>
          <w:b/>
          <w:sz w:val="20"/>
          <w:szCs w:val="20"/>
        </w:rPr>
        <w:t xml:space="preserve"> </w:t>
      </w:r>
      <w:r w:rsidR="005272D7" w:rsidRPr="00D41013">
        <w:rPr>
          <w:rFonts w:ascii="Arial" w:hAnsi="Arial" w:cs="Arial"/>
          <w:b/>
          <w:bCs/>
          <w:sz w:val="20"/>
          <w:szCs w:val="20"/>
        </w:rPr>
        <w:t xml:space="preserve">practicada a </w:t>
      </w:r>
      <w:r w:rsidR="00E45DA0">
        <w:rPr>
          <w:rFonts w:ascii="Arial" w:hAnsi="Arial" w:cs="Arial"/>
          <w:b/>
          <w:bCs/>
          <w:sz w:val="20"/>
          <w:szCs w:val="20"/>
        </w:rPr>
        <w:t>${entidad}</w:t>
      </w:r>
      <w:r w:rsidR="005272D7" w:rsidRPr="00D41013">
        <w:rPr>
          <w:rFonts w:ascii="Arial" w:hAnsi="Arial" w:cs="Arial"/>
          <w:bCs/>
          <w:sz w:val="20"/>
          <w:szCs w:val="20"/>
        </w:rPr>
        <w:t>,</w:t>
      </w:r>
      <w:commentRangeStart w:id="6"/>
      <w:r w:rsidR="005272D7" w:rsidRPr="00D41013">
        <w:rPr>
          <w:rFonts w:ascii="Arial" w:hAnsi="Arial" w:cs="Arial"/>
          <w:b/>
          <w:bCs/>
          <w:sz w:val="20"/>
          <w:szCs w:val="20"/>
        </w:rPr>
        <w:t xml:space="preserve"> por el período comprendido </w:t>
      </w:r>
      <w:r w:rsidR="00E45DA0">
        <w:rPr>
          <w:rFonts w:ascii="Arial" w:hAnsi="Arial" w:cs="Arial"/>
          <w:b/>
          <w:bCs/>
          <w:sz w:val="20"/>
          <w:szCs w:val="20"/>
        </w:rPr>
        <w:t>${periodo}</w:t>
      </w:r>
      <w:r w:rsidR="005272D7" w:rsidRPr="00D41013">
        <w:rPr>
          <w:rFonts w:ascii="Arial" w:hAnsi="Arial" w:cs="Arial"/>
          <w:b/>
          <w:bCs/>
          <w:sz w:val="20"/>
          <w:szCs w:val="20"/>
        </w:rPr>
        <w:t xml:space="preserve"> </w:t>
      </w:r>
      <w:r w:rsidR="005272D7" w:rsidRPr="00D41013">
        <w:rPr>
          <w:rFonts w:ascii="Arial" w:hAnsi="Arial" w:cs="Arial"/>
          <w:bCs/>
          <w:sz w:val="20"/>
          <w:szCs w:val="20"/>
        </w:rPr>
        <w:t xml:space="preserve">y </w:t>
      </w:r>
      <w:commentRangeEnd w:id="6"/>
      <w:r w:rsidR="005272D7" w:rsidRPr="00D41013">
        <w:rPr>
          <w:rStyle w:val="Refdecomentario"/>
          <w:sz w:val="20"/>
          <w:szCs w:val="20"/>
        </w:rPr>
        <w:commentReference w:id="6"/>
      </w:r>
      <w:r w:rsidR="005272D7" w:rsidRPr="00D41013">
        <w:rPr>
          <w:rFonts w:ascii="Arial" w:eastAsia="Arial" w:hAnsi="Arial" w:cs="Arial"/>
          <w:sz w:val="20"/>
          <w:szCs w:val="20"/>
        </w:rPr>
        <w:t xml:space="preserve">ordenada mediante oficio </w:t>
      </w:r>
      <w:commentRangeStart w:id="7"/>
      <w:r w:rsidR="005272D7" w:rsidRPr="00D41013">
        <w:rPr>
          <w:rFonts w:ascii="Arial" w:hAnsi="Arial" w:cs="Arial"/>
          <w:bCs/>
          <w:sz w:val="20"/>
          <w:szCs w:val="20"/>
        </w:rPr>
        <w:t>número</w:t>
      </w:r>
      <w:r w:rsidR="005272D7" w:rsidRPr="00D41013">
        <w:rPr>
          <w:rFonts w:ascii="Arial" w:hAnsi="Arial" w:cs="Arial"/>
          <w:b/>
          <w:bCs/>
          <w:sz w:val="20"/>
          <w:szCs w:val="20"/>
        </w:rPr>
        <w:t xml:space="preserve"> </w:t>
      </w:r>
      <w:r w:rsidR="00E45DA0">
        <w:rPr>
          <w:rFonts w:ascii="Arial" w:hAnsi="Arial" w:cs="Arial"/>
          <w:b/>
          <w:bCs/>
          <w:sz w:val="20"/>
          <w:szCs w:val="20"/>
        </w:rPr>
        <w:t>${</w:t>
      </w:r>
      <w:proofErr w:type="spellStart"/>
      <w:r w:rsidR="00E45DA0">
        <w:rPr>
          <w:rFonts w:ascii="Arial" w:hAnsi="Arial" w:cs="Arial"/>
          <w:b/>
          <w:bCs/>
          <w:sz w:val="20"/>
          <w:szCs w:val="20"/>
        </w:rPr>
        <w:t>ordenauditoria</w:t>
      </w:r>
      <w:proofErr w:type="spellEnd"/>
      <w:r w:rsidR="00E45DA0">
        <w:rPr>
          <w:rFonts w:ascii="Arial" w:hAnsi="Arial" w:cs="Arial"/>
          <w:b/>
          <w:bCs/>
          <w:sz w:val="20"/>
          <w:szCs w:val="20"/>
        </w:rPr>
        <w:t>}</w:t>
      </w:r>
      <w:r w:rsidR="005272D7" w:rsidRPr="00D41013">
        <w:rPr>
          <w:rFonts w:ascii="Arial" w:hAnsi="Arial" w:cs="Arial"/>
          <w:b/>
          <w:bCs/>
          <w:sz w:val="20"/>
          <w:szCs w:val="20"/>
        </w:rPr>
        <w:t xml:space="preserve">; </w:t>
      </w:r>
      <w:commentRangeEnd w:id="7"/>
      <w:r w:rsidR="005272D7" w:rsidRPr="00D41013">
        <w:rPr>
          <w:rStyle w:val="Refdecomentario"/>
          <w:sz w:val="20"/>
          <w:szCs w:val="20"/>
        </w:rPr>
        <w:commentReference w:id="7"/>
      </w:r>
      <w:r w:rsidR="005272D7" w:rsidRPr="00D41013">
        <w:rPr>
          <w:rFonts w:ascii="Arial" w:hAnsi="Arial" w:cs="Arial"/>
          <w:bCs/>
          <w:sz w:val="20"/>
          <w:szCs w:val="20"/>
        </w:rPr>
        <w:t xml:space="preserve"> en fecha </w:t>
      </w:r>
      <w:commentRangeStart w:id="8"/>
      <w:r w:rsidR="005272D7" w:rsidRPr="00D41013">
        <w:rPr>
          <w:rFonts w:ascii="Arial" w:hAnsi="Arial" w:cs="Arial"/>
          <w:bCs/>
          <w:sz w:val="20"/>
          <w:szCs w:val="20"/>
        </w:rPr>
        <w:t>__(XXX)___</w:t>
      </w:r>
      <w:commentRangeEnd w:id="8"/>
      <w:r w:rsidR="005272D7" w:rsidRPr="00D41013">
        <w:rPr>
          <w:rStyle w:val="Refdecomentario"/>
          <w:sz w:val="20"/>
          <w:szCs w:val="20"/>
        </w:rPr>
        <w:commentReference w:id="8"/>
      </w:r>
      <w:r w:rsidR="005272D7" w:rsidRPr="00D41013">
        <w:rPr>
          <w:rFonts w:ascii="Arial" w:hAnsi="Arial" w:cs="Arial"/>
          <w:bCs/>
          <w:sz w:val="20"/>
          <w:szCs w:val="20"/>
        </w:rPr>
        <w:t xml:space="preserve"> </w:t>
      </w:r>
      <w:r w:rsidR="005272D7" w:rsidRPr="00D41013">
        <w:rPr>
          <w:rFonts w:ascii="Arial" w:hAnsi="Arial" w:cs="Arial"/>
          <w:sz w:val="20"/>
          <w:szCs w:val="20"/>
        </w:rPr>
        <w:t xml:space="preserve">se le notificó a esa entidad fiscalizada el </w:t>
      </w:r>
      <w:r w:rsidR="005272D7" w:rsidRPr="00D41013">
        <w:rPr>
          <w:rFonts w:ascii="Arial" w:hAnsi="Arial" w:cs="Arial"/>
          <w:bCs/>
          <w:sz w:val="20"/>
          <w:szCs w:val="20"/>
        </w:rPr>
        <w:t xml:space="preserve">oficio número </w:t>
      </w:r>
      <w:commentRangeStart w:id="9"/>
      <w:r w:rsidR="005272D7" w:rsidRPr="00D41013">
        <w:rPr>
          <w:rFonts w:ascii="Arial" w:hAnsi="Arial" w:cs="Arial"/>
          <w:b/>
          <w:bCs/>
          <w:sz w:val="20"/>
          <w:szCs w:val="20"/>
        </w:rPr>
        <w:t>OSFEM/XXXX/XXX/XXX/202X</w:t>
      </w:r>
      <w:commentRangeEnd w:id="9"/>
      <w:r w:rsidR="005272D7" w:rsidRPr="00D41013">
        <w:rPr>
          <w:rStyle w:val="Refdecomentario"/>
          <w:sz w:val="20"/>
          <w:szCs w:val="20"/>
        </w:rPr>
        <w:commentReference w:id="9"/>
      </w:r>
      <w:r w:rsidR="005272D7" w:rsidRPr="00D41013">
        <w:rPr>
          <w:rFonts w:ascii="Arial" w:hAnsi="Arial" w:cs="Arial"/>
          <w:sz w:val="20"/>
          <w:szCs w:val="20"/>
        </w:rPr>
        <w:t xml:space="preserve">, por medio del cual, se le hizo entrega </w:t>
      </w:r>
      <w:r w:rsidR="005272D7" w:rsidRPr="00D41013">
        <w:rPr>
          <w:rFonts w:ascii="Arial" w:eastAsia="Arial" w:hAnsi="Arial" w:cs="Arial"/>
          <w:sz w:val="20"/>
          <w:szCs w:val="20"/>
        </w:rPr>
        <w:t xml:space="preserve">del Informe de Auditoría respectivo, a fin de darle a </w:t>
      </w:r>
      <w:r w:rsidR="005272D7" w:rsidRPr="00D41013">
        <w:rPr>
          <w:rFonts w:ascii="Arial" w:hAnsi="Arial" w:cs="Arial"/>
          <w:sz w:val="20"/>
          <w:szCs w:val="20"/>
        </w:rPr>
        <w:t>conocer las observaciones emitidas</w:t>
      </w:r>
      <w:r w:rsidR="005272D7" w:rsidRPr="00D41013">
        <w:rPr>
          <w:rFonts w:ascii="Arial" w:eastAsia="Arial" w:hAnsi="Arial" w:cs="Arial"/>
          <w:sz w:val="20"/>
          <w:szCs w:val="20"/>
        </w:rPr>
        <w:t xml:space="preserve"> con motivo del acto de fiscalización </w:t>
      </w:r>
      <w:r w:rsidR="000002F7">
        <w:rPr>
          <w:rFonts w:ascii="Arial" w:eastAsia="Arial" w:hAnsi="Arial" w:cs="Arial"/>
          <w:sz w:val="20"/>
          <w:szCs w:val="20"/>
        </w:rPr>
        <w:t>de cuenta</w:t>
      </w:r>
      <w:r w:rsidR="005272D7" w:rsidRPr="00D41013">
        <w:rPr>
          <w:rFonts w:ascii="Arial" w:eastAsia="Arial" w:hAnsi="Arial" w:cs="Arial"/>
          <w:sz w:val="20"/>
          <w:szCs w:val="20"/>
        </w:rPr>
        <w:t>; as</w:t>
      </w:r>
      <w:r w:rsidRPr="00D41013">
        <w:rPr>
          <w:rFonts w:ascii="Arial" w:eastAsia="Arial" w:hAnsi="Arial" w:cs="Arial"/>
          <w:sz w:val="20"/>
          <w:szCs w:val="20"/>
        </w:rPr>
        <w:t>í como</w:t>
      </w:r>
      <w:r w:rsidR="0076485B">
        <w:rPr>
          <w:rFonts w:ascii="Arial" w:eastAsia="Arial" w:hAnsi="Arial" w:cs="Arial"/>
          <w:sz w:val="20"/>
          <w:szCs w:val="20"/>
        </w:rPr>
        <w:t xml:space="preserve"> </w:t>
      </w:r>
      <w:r w:rsidR="0076485B" w:rsidRPr="00E45DA0">
        <w:rPr>
          <w:rFonts w:ascii="Arial" w:eastAsia="Arial" w:hAnsi="Arial" w:cs="Arial"/>
          <w:sz w:val="20"/>
          <w:szCs w:val="20"/>
        </w:rPr>
        <w:t xml:space="preserve">la citación </w:t>
      </w:r>
      <w:r w:rsidR="005272D7" w:rsidRPr="00D41013">
        <w:rPr>
          <w:rFonts w:ascii="Arial" w:eastAsia="Arial" w:hAnsi="Arial" w:cs="Arial"/>
          <w:sz w:val="20"/>
          <w:szCs w:val="20"/>
        </w:rPr>
        <w:t>a comparecencia para que se puntualizar</w:t>
      </w:r>
      <w:r w:rsidR="0076485B">
        <w:rPr>
          <w:rFonts w:ascii="Arial" w:eastAsia="Arial" w:hAnsi="Arial" w:cs="Arial"/>
          <w:sz w:val="20"/>
          <w:szCs w:val="20"/>
        </w:rPr>
        <w:t>a</w:t>
      </w:r>
      <w:r w:rsidR="005272D7" w:rsidRPr="00D41013">
        <w:rPr>
          <w:rFonts w:ascii="Arial" w:eastAsia="Arial" w:hAnsi="Arial" w:cs="Arial"/>
          <w:sz w:val="20"/>
          <w:szCs w:val="20"/>
        </w:rPr>
        <w:t xml:space="preserve">n las </w:t>
      </w:r>
      <w:r w:rsidR="005272D7" w:rsidRPr="00E45DA0">
        <w:rPr>
          <w:rFonts w:ascii="Arial" w:eastAsia="Arial" w:hAnsi="Arial" w:cs="Arial"/>
          <w:sz w:val="20"/>
          <w:szCs w:val="20"/>
        </w:rPr>
        <w:t>observaciones d</w:t>
      </w:r>
      <w:r w:rsidR="005272D7" w:rsidRPr="00D41013">
        <w:rPr>
          <w:rFonts w:ascii="Arial" w:eastAsia="Arial" w:hAnsi="Arial" w:cs="Arial"/>
          <w:sz w:val="20"/>
          <w:szCs w:val="20"/>
        </w:rPr>
        <w:t xml:space="preserve">e mérito y se pusiera a la vista </w:t>
      </w:r>
      <w:r w:rsidR="0076485B" w:rsidRPr="00E45DA0">
        <w:rPr>
          <w:rFonts w:ascii="Arial" w:eastAsia="Arial" w:hAnsi="Arial" w:cs="Arial"/>
          <w:sz w:val="20"/>
          <w:szCs w:val="20"/>
        </w:rPr>
        <w:t>el</w:t>
      </w:r>
      <w:r w:rsidR="0076485B">
        <w:rPr>
          <w:rFonts w:ascii="Arial" w:eastAsia="Arial" w:hAnsi="Arial" w:cs="Arial"/>
          <w:color w:val="FF0000"/>
          <w:sz w:val="20"/>
          <w:szCs w:val="20"/>
        </w:rPr>
        <w:t xml:space="preserve"> </w:t>
      </w:r>
      <w:r w:rsidR="0076485B" w:rsidRPr="00E45DA0">
        <w:rPr>
          <w:rFonts w:ascii="Arial" w:eastAsia="Arial" w:hAnsi="Arial" w:cs="Arial"/>
          <w:sz w:val="20"/>
          <w:szCs w:val="20"/>
        </w:rPr>
        <w:t>E</w:t>
      </w:r>
      <w:r w:rsidR="005272D7" w:rsidRPr="00D41013">
        <w:rPr>
          <w:rFonts w:ascii="Arial" w:eastAsia="Arial" w:hAnsi="Arial" w:cs="Arial"/>
          <w:sz w:val="20"/>
          <w:szCs w:val="20"/>
        </w:rPr>
        <w:t xml:space="preserve">xpediente </w:t>
      </w:r>
      <w:r w:rsidR="0076485B">
        <w:rPr>
          <w:rFonts w:ascii="Arial" w:eastAsia="Arial" w:hAnsi="Arial" w:cs="Arial"/>
          <w:sz w:val="20"/>
          <w:szCs w:val="20"/>
        </w:rPr>
        <w:t>T</w:t>
      </w:r>
      <w:r w:rsidR="005272D7" w:rsidRPr="00D41013">
        <w:rPr>
          <w:rFonts w:ascii="Arial" w:eastAsia="Arial" w:hAnsi="Arial" w:cs="Arial"/>
          <w:sz w:val="20"/>
          <w:szCs w:val="20"/>
        </w:rPr>
        <w:t>écnico para su consulta</w:t>
      </w:r>
      <w:r w:rsidRPr="00D41013">
        <w:rPr>
          <w:rFonts w:ascii="Arial" w:eastAsia="Arial" w:hAnsi="Arial" w:cs="Arial"/>
          <w:sz w:val="20"/>
          <w:szCs w:val="20"/>
        </w:rPr>
        <w:t xml:space="preserve"> e</w:t>
      </w:r>
      <w:r w:rsidR="005272D7" w:rsidRPr="00D41013">
        <w:rPr>
          <w:rFonts w:ascii="Arial" w:eastAsia="Arial" w:hAnsi="Arial" w:cs="Arial"/>
          <w:sz w:val="20"/>
          <w:szCs w:val="20"/>
        </w:rPr>
        <w:t xml:space="preserve"> </w:t>
      </w:r>
      <w:r w:rsidRPr="00D41013">
        <w:rPr>
          <w:rFonts w:ascii="Arial" w:eastAsia="Arial" w:hAnsi="Arial" w:cs="Arial"/>
          <w:sz w:val="20"/>
          <w:szCs w:val="20"/>
        </w:rPr>
        <w:t xml:space="preserve">informarle </w:t>
      </w:r>
      <w:r w:rsidR="005272D7" w:rsidRPr="00D41013">
        <w:rPr>
          <w:rFonts w:ascii="Arial" w:eastAsia="Arial" w:hAnsi="Arial" w:cs="Arial"/>
          <w:sz w:val="20"/>
          <w:szCs w:val="20"/>
        </w:rPr>
        <w:t xml:space="preserve">de la apertura de la Etapa de Aclaración </w:t>
      </w:r>
      <w:commentRangeStart w:id="10"/>
      <w:r w:rsidR="00E45DA0">
        <w:rPr>
          <w:rFonts w:ascii="Arial" w:hAnsi="Arial" w:cs="Arial"/>
          <w:sz w:val="20"/>
          <w:szCs w:val="20"/>
        </w:rPr>
        <w:t>${rectext1}</w:t>
      </w:r>
      <w:commentRangeEnd w:id="10"/>
      <w:r w:rsidR="005272D7" w:rsidRPr="00D41013">
        <w:rPr>
          <w:rStyle w:val="Refdecomentario"/>
          <w:sz w:val="20"/>
          <w:szCs w:val="20"/>
        </w:rPr>
        <w:commentReference w:id="10"/>
      </w:r>
      <w:r w:rsidR="005272D7" w:rsidRPr="00D41013">
        <w:rPr>
          <w:rFonts w:ascii="Arial" w:hAnsi="Arial" w:cs="Arial"/>
          <w:sz w:val="20"/>
          <w:szCs w:val="20"/>
        </w:rPr>
        <w:t>,</w:t>
      </w:r>
      <w:r w:rsidR="005272D7" w:rsidRPr="00D41013">
        <w:rPr>
          <w:rFonts w:ascii="Arial" w:eastAsia="Arial" w:hAnsi="Arial" w:cs="Arial"/>
          <w:sz w:val="20"/>
          <w:szCs w:val="20"/>
        </w:rPr>
        <w:t xml:space="preserve"> con el objeto de que </w:t>
      </w:r>
      <w:r w:rsidR="001A629F">
        <w:rPr>
          <w:rFonts w:ascii="Arial" w:eastAsia="Arial" w:hAnsi="Arial" w:cs="Arial"/>
          <w:sz w:val="20"/>
          <w:szCs w:val="20"/>
        </w:rPr>
        <w:t xml:space="preserve">en el plazo de 30 (Treinta) días hábiles, </w:t>
      </w:r>
      <w:r w:rsidR="005272D7" w:rsidRPr="00D41013">
        <w:rPr>
          <w:rFonts w:ascii="Arial" w:eastAsia="Arial" w:hAnsi="Arial" w:cs="Arial"/>
          <w:sz w:val="20"/>
          <w:szCs w:val="20"/>
        </w:rPr>
        <w:t xml:space="preserve">solventara, aclarara o manifestara lo que a su derecho conviniera en relación al contenido de las </w:t>
      </w:r>
      <w:r w:rsidR="005272D7" w:rsidRPr="00D41013">
        <w:rPr>
          <w:rFonts w:ascii="Arial" w:hAnsi="Arial" w:cs="Arial"/>
          <w:iCs/>
          <w:sz w:val="20"/>
          <w:szCs w:val="20"/>
        </w:rPr>
        <w:t xml:space="preserve">acciones aludidas </w:t>
      </w:r>
      <w:commentRangeStart w:id="11"/>
      <w:r w:rsidRPr="00D41013">
        <w:rPr>
          <w:rFonts w:ascii="Arial" w:hAnsi="Arial" w:cs="Arial"/>
          <w:sz w:val="20"/>
          <w:szCs w:val="20"/>
        </w:rPr>
        <w:t xml:space="preserve"> </w:t>
      </w:r>
      <w:r w:rsidR="00E45DA0">
        <w:rPr>
          <w:rFonts w:ascii="Arial" w:hAnsi="Arial" w:cs="Arial"/>
          <w:sz w:val="20"/>
          <w:szCs w:val="20"/>
        </w:rPr>
        <w:t>${rectext2}</w:t>
      </w:r>
      <w:commentRangeEnd w:id="11"/>
      <w:r w:rsidRPr="00D41013">
        <w:rPr>
          <w:rStyle w:val="Refdecomentario"/>
          <w:sz w:val="20"/>
          <w:szCs w:val="20"/>
        </w:rPr>
        <w:commentReference w:id="11"/>
      </w:r>
      <w:r w:rsidRPr="00D41013">
        <w:rPr>
          <w:rFonts w:ascii="Arial" w:hAnsi="Arial" w:cs="Arial"/>
          <w:sz w:val="20"/>
          <w:szCs w:val="20"/>
        </w:rPr>
        <w:t xml:space="preserve">, </w:t>
      </w:r>
      <w:r w:rsidR="005272D7" w:rsidRPr="00D41013">
        <w:rPr>
          <w:rFonts w:ascii="Arial" w:hAnsi="Arial" w:cs="Arial"/>
          <w:sz w:val="20"/>
          <w:szCs w:val="20"/>
        </w:rPr>
        <w:t>dentro del plazo que le fue concedido.</w:t>
      </w:r>
      <w:r w:rsidR="00E43E47">
        <w:rPr>
          <w:rFonts w:ascii="Arial" w:eastAsia="Arial" w:hAnsi="Arial" w:cs="Arial"/>
          <w:sz w:val="20"/>
          <w:szCs w:val="20"/>
        </w:rPr>
        <w:t>${</w:t>
      </w:r>
      <w:proofErr w:type="spellStart"/>
      <w:r w:rsidR="00E43E47" w:rsidRPr="00E45DA0">
        <w:rPr>
          <w:rFonts w:ascii="Arial" w:eastAsia="Arial" w:hAnsi="Arial" w:cs="Arial"/>
          <w:sz w:val="20"/>
          <w:szCs w:val="20"/>
        </w:rPr>
        <w:t>bloquelegporec</w:t>
      </w:r>
      <w:proofErr w:type="spellEnd"/>
      <w:r w:rsidR="00E43E47">
        <w:rPr>
          <w:rFonts w:ascii="Arial" w:eastAsia="Arial" w:hAnsi="Arial" w:cs="Arial"/>
          <w:sz w:val="20"/>
          <w:szCs w:val="20"/>
        </w:rPr>
        <w:t>}</w:t>
      </w:r>
    </w:p>
    <w:p w14:paraId="23494F3A" w14:textId="7CE0E98C" w:rsidR="00F27D9D" w:rsidRDefault="0087644A" w:rsidP="00F27D9D">
      <w:pPr>
        <w:tabs>
          <w:tab w:val="left" w:pos="4214"/>
          <w:tab w:val="left" w:pos="5580"/>
        </w:tabs>
        <w:spacing w:line="276" w:lineRule="auto"/>
        <w:jc w:val="both"/>
        <w:rPr>
          <w:rFonts w:ascii="Arial" w:hAnsi="Arial" w:cs="Arial"/>
          <w:sz w:val="20"/>
          <w:szCs w:val="20"/>
        </w:rPr>
      </w:pPr>
      <w:commentRangeStart w:id="12"/>
      <w:r>
        <w:rPr>
          <w:rFonts w:ascii="Arial" w:eastAsia="Arial" w:hAnsi="Arial" w:cs="Arial"/>
          <w:sz w:val="20"/>
          <w:szCs w:val="20"/>
        </w:rPr>
        <w:t xml:space="preserve">En </w:t>
      </w:r>
      <w:r w:rsidR="00F27D9D">
        <w:rPr>
          <w:rFonts w:ascii="Arial" w:eastAsia="Arial" w:hAnsi="Arial" w:cs="Arial"/>
          <w:sz w:val="20"/>
          <w:szCs w:val="20"/>
        </w:rPr>
        <w:t>consecuencia,</w:t>
      </w:r>
      <w:r w:rsidR="00F27D9D" w:rsidRPr="00AA2D59">
        <w:rPr>
          <w:rFonts w:ascii="Arial" w:eastAsia="Arial" w:hAnsi="Arial" w:cs="Arial"/>
          <w:sz w:val="20"/>
          <w:szCs w:val="20"/>
        </w:rPr>
        <w:t xml:space="preserve"> derivado de </w:t>
      </w:r>
      <w:r w:rsidR="00F27D9D" w:rsidRPr="00AA2D59">
        <w:rPr>
          <w:rFonts w:ascii="Arial" w:hAnsi="Arial" w:cs="Arial"/>
          <w:bCs/>
          <w:sz w:val="20"/>
          <w:szCs w:val="20"/>
        </w:rPr>
        <w:t xml:space="preserve">la </w:t>
      </w:r>
      <w:r w:rsidR="00F27D9D" w:rsidRPr="00AA2D59">
        <w:rPr>
          <w:rFonts w:ascii="Arial" w:hAnsi="Arial" w:cs="Arial"/>
          <w:b/>
          <w:sz w:val="20"/>
          <w:szCs w:val="20"/>
        </w:rPr>
        <w:t xml:space="preserve">Auditoría </w:t>
      </w:r>
      <w:r w:rsidR="00F27D9D" w:rsidRPr="00613A53">
        <w:rPr>
          <w:rFonts w:ascii="Arial" w:hAnsi="Arial" w:cs="Arial"/>
          <w:b/>
          <w:sz w:val="20"/>
          <w:szCs w:val="20"/>
        </w:rPr>
        <w:t>de Legalidad</w:t>
      </w:r>
      <w:r w:rsidR="00F27D9D" w:rsidRPr="00AA2D59">
        <w:rPr>
          <w:rFonts w:ascii="Arial" w:hAnsi="Arial" w:cs="Arial"/>
          <w:b/>
          <w:sz w:val="20"/>
          <w:szCs w:val="20"/>
        </w:rPr>
        <w:t xml:space="preserve">, </w:t>
      </w:r>
      <w:r w:rsidR="00F27D9D" w:rsidRPr="00D41013">
        <w:rPr>
          <w:rFonts w:ascii="Arial" w:hAnsi="Arial" w:cs="Arial"/>
          <w:b/>
          <w:bCs/>
          <w:sz w:val="20"/>
          <w:szCs w:val="20"/>
        </w:rPr>
        <w:t xml:space="preserve">practicada a </w:t>
      </w:r>
      <w:r w:rsidR="00EF2062">
        <w:rPr>
          <w:rFonts w:ascii="Arial" w:hAnsi="Arial" w:cs="Arial"/>
          <w:b/>
          <w:bCs/>
          <w:sz w:val="20"/>
          <w:szCs w:val="20"/>
        </w:rPr>
        <w:t>${entidad}</w:t>
      </w:r>
      <w:r w:rsidR="00F27D9D" w:rsidRPr="00D41013">
        <w:rPr>
          <w:rFonts w:ascii="Arial" w:hAnsi="Arial" w:cs="Arial"/>
          <w:bCs/>
          <w:sz w:val="20"/>
          <w:szCs w:val="20"/>
        </w:rPr>
        <w:t>,</w:t>
      </w:r>
      <w:commentRangeStart w:id="13"/>
      <w:r w:rsidR="00F27D9D" w:rsidRPr="00D41013">
        <w:rPr>
          <w:rFonts w:ascii="Arial" w:hAnsi="Arial" w:cs="Arial"/>
          <w:b/>
          <w:bCs/>
          <w:sz w:val="20"/>
          <w:szCs w:val="20"/>
        </w:rPr>
        <w:t xml:space="preserve"> por el período comprendido </w:t>
      </w:r>
      <w:r w:rsidR="00EF2062">
        <w:rPr>
          <w:rFonts w:ascii="Arial" w:hAnsi="Arial" w:cs="Arial"/>
          <w:b/>
          <w:bCs/>
          <w:sz w:val="20"/>
          <w:szCs w:val="20"/>
        </w:rPr>
        <w:t>${periodo}</w:t>
      </w:r>
      <w:r w:rsidR="00F27D9D" w:rsidRPr="00D41013">
        <w:rPr>
          <w:rFonts w:ascii="Arial" w:hAnsi="Arial" w:cs="Arial"/>
          <w:b/>
          <w:bCs/>
          <w:sz w:val="20"/>
          <w:szCs w:val="20"/>
        </w:rPr>
        <w:t xml:space="preserve"> </w:t>
      </w:r>
      <w:r w:rsidR="00F27D9D" w:rsidRPr="00D41013">
        <w:rPr>
          <w:rFonts w:ascii="Arial" w:hAnsi="Arial" w:cs="Arial"/>
          <w:bCs/>
          <w:sz w:val="20"/>
          <w:szCs w:val="20"/>
        </w:rPr>
        <w:t xml:space="preserve">y </w:t>
      </w:r>
      <w:commentRangeEnd w:id="13"/>
      <w:r w:rsidR="00F27D9D" w:rsidRPr="00D41013">
        <w:rPr>
          <w:rStyle w:val="Refdecomentario"/>
          <w:sz w:val="20"/>
          <w:szCs w:val="20"/>
        </w:rPr>
        <w:commentReference w:id="13"/>
      </w:r>
      <w:r w:rsidR="00F27D9D" w:rsidRPr="00D41013">
        <w:rPr>
          <w:rFonts w:ascii="Arial" w:eastAsia="Arial" w:hAnsi="Arial" w:cs="Arial"/>
          <w:sz w:val="20"/>
          <w:szCs w:val="20"/>
        </w:rPr>
        <w:t xml:space="preserve">ordenada mediante oficio </w:t>
      </w:r>
      <w:commentRangeStart w:id="14"/>
      <w:r w:rsidR="00F27D9D" w:rsidRPr="00D41013">
        <w:rPr>
          <w:rFonts w:ascii="Arial" w:hAnsi="Arial" w:cs="Arial"/>
          <w:bCs/>
          <w:sz w:val="20"/>
          <w:szCs w:val="20"/>
        </w:rPr>
        <w:t>número</w:t>
      </w:r>
      <w:r w:rsidR="00F27D9D" w:rsidRPr="00D41013">
        <w:rPr>
          <w:rFonts w:ascii="Arial" w:hAnsi="Arial" w:cs="Arial"/>
          <w:b/>
          <w:bCs/>
          <w:sz w:val="20"/>
          <w:szCs w:val="20"/>
        </w:rPr>
        <w:t xml:space="preserve"> </w:t>
      </w:r>
      <w:r w:rsidR="00EF2062">
        <w:rPr>
          <w:rFonts w:ascii="Arial" w:hAnsi="Arial" w:cs="Arial"/>
          <w:b/>
          <w:bCs/>
          <w:sz w:val="20"/>
          <w:szCs w:val="20"/>
        </w:rPr>
        <w:t>${</w:t>
      </w:r>
      <w:proofErr w:type="spellStart"/>
      <w:r w:rsidR="00EF2062">
        <w:rPr>
          <w:rFonts w:ascii="Arial" w:hAnsi="Arial" w:cs="Arial"/>
          <w:b/>
          <w:bCs/>
          <w:sz w:val="20"/>
          <w:szCs w:val="20"/>
        </w:rPr>
        <w:t>ordenauditoria</w:t>
      </w:r>
      <w:proofErr w:type="spellEnd"/>
      <w:r w:rsidR="00EF2062">
        <w:rPr>
          <w:rFonts w:ascii="Arial" w:hAnsi="Arial" w:cs="Arial"/>
          <w:b/>
          <w:bCs/>
          <w:sz w:val="20"/>
          <w:szCs w:val="20"/>
        </w:rPr>
        <w:t>}</w:t>
      </w:r>
      <w:r w:rsidR="00F27D9D" w:rsidRPr="00D41013">
        <w:rPr>
          <w:rFonts w:ascii="Arial" w:hAnsi="Arial" w:cs="Arial"/>
          <w:b/>
          <w:bCs/>
          <w:sz w:val="20"/>
          <w:szCs w:val="20"/>
        </w:rPr>
        <w:t xml:space="preserve">; </w:t>
      </w:r>
      <w:commentRangeEnd w:id="14"/>
      <w:r w:rsidR="00F27D9D" w:rsidRPr="00D41013">
        <w:rPr>
          <w:rStyle w:val="Refdecomentario"/>
          <w:sz w:val="20"/>
          <w:szCs w:val="20"/>
        </w:rPr>
        <w:commentReference w:id="14"/>
      </w:r>
      <w:r w:rsidR="00F27D9D" w:rsidRPr="00D41013">
        <w:rPr>
          <w:rFonts w:ascii="Arial" w:hAnsi="Arial" w:cs="Arial"/>
          <w:bCs/>
          <w:sz w:val="20"/>
          <w:szCs w:val="20"/>
        </w:rPr>
        <w:t xml:space="preserve"> en fecha </w:t>
      </w:r>
      <w:commentRangeStart w:id="15"/>
      <w:r w:rsidR="00F27D9D" w:rsidRPr="00D41013">
        <w:rPr>
          <w:rFonts w:ascii="Arial" w:hAnsi="Arial" w:cs="Arial"/>
          <w:bCs/>
          <w:sz w:val="20"/>
          <w:szCs w:val="20"/>
        </w:rPr>
        <w:t>__(XXX)___</w:t>
      </w:r>
      <w:commentRangeEnd w:id="15"/>
      <w:r w:rsidR="00F27D9D" w:rsidRPr="00D41013">
        <w:rPr>
          <w:rStyle w:val="Refdecomentario"/>
          <w:sz w:val="20"/>
          <w:szCs w:val="20"/>
        </w:rPr>
        <w:commentReference w:id="15"/>
      </w:r>
      <w:r w:rsidR="00F27D9D" w:rsidRPr="00D41013">
        <w:rPr>
          <w:rFonts w:ascii="Arial" w:hAnsi="Arial" w:cs="Arial"/>
          <w:bCs/>
          <w:sz w:val="20"/>
          <w:szCs w:val="20"/>
        </w:rPr>
        <w:t xml:space="preserve"> </w:t>
      </w:r>
      <w:r w:rsidR="00F27D9D" w:rsidRPr="00D41013">
        <w:rPr>
          <w:rFonts w:ascii="Arial" w:hAnsi="Arial" w:cs="Arial"/>
          <w:sz w:val="20"/>
          <w:szCs w:val="20"/>
        </w:rPr>
        <w:t xml:space="preserve">se le notificó a esa entidad fiscalizada el </w:t>
      </w:r>
      <w:r w:rsidR="00F27D9D" w:rsidRPr="00D41013">
        <w:rPr>
          <w:rFonts w:ascii="Arial" w:hAnsi="Arial" w:cs="Arial"/>
          <w:bCs/>
          <w:sz w:val="20"/>
          <w:szCs w:val="20"/>
        </w:rPr>
        <w:t xml:space="preserve">oficio número </w:t>
      </w:r>
      <w:commentRangeStart w:id="16"/>
      <w:r w:rsidR="00F27D9D" w:rsidRPr="00D41013">
        <w:rPr>
          <w:rFonts w:ascii="Arial" w:hAnsi="Arial" w:cs="Arial"/>
          <w:b/>
          <w:bCs/>
          <w:sz w:val="20"/>
          <w:szCs w:val="20"/>
        </w:rPr>
        <w:t>OSFEM/XXXX/XXX/XXX/202X</w:t>
      </w:r>
      <w:commentRangeEnd w:id="16"/>
      <w:r w:rsidR="00F27D9D" w:rsidRPr="00D41013">
        <w:rPr>
          <w:rStyle w:val="Refdecomentario"/>
          <w:sz w:val="20"/>
          <w:szCs w:val="20"/>
        </w:rPr>
        <w:commentReference w:id="16"/>
      </w:r>
      <w:r w:rsidR="00F27D9D" w:rsidRPr="00D41013">
        <w:rPr>
          <w:rFonts w:ascii="Arial" w:hAnsi="Arial" w:cs="Arial"/>
          <w:sz w:val="20"/>
          <w:szCs w:val="20"/>
        </w:rPr>
        <w:t xml:space="preserve">, por medio del cual, se le hizo entrega </w:t>
      </w:r>
      <w:r w:rsidR="00F27D9D" w:rsidRPr="00D41013">
        <w:rPr>
          <w:rFonts w:ascii="Arial" w:eastAsia="Arial" w:hAnsi="Arial" w:cs="Arial"/>
          <w:sz w:val="20"/>
          <w:szCs w:val="20"/>
        </w:rPr>
        <w:t xml:space="preserve">del Informe de Auditoría respectivo, a fin de darle a </w:t>
      </w:r>
      <w:r w:rsidR="00F27D9D" w:rsidRPr="00D41013">
        <w:rPr>
          <w:rFonts w:ascii="Arial" w:hAnsi="Arial" w:cs="Arial"/>
          <w:sz w:val="20"/>
          <w:szCs w:val="20"/>
        </w:rPr>
        <w:t>conocer las observaciones emitidas</w:t>
      </w:r>
      <w:r w:rsidR="00F27D9D" w:rsidRPr="00D41013">
        <w:rPr>
          <w:rFonts w:ascii="Arial" w:eastAsia="Arial" w:hAnsi="Arial" w:cs="Arial"/>
          <w:sz w:val="20"/>
          <w:szCs w:val="20"/>
        </w:rPr>
        <w:t xml:space="preserve"> con motivo del acto de fiscalización </w:t>
      </w:r>
      <w:r w:rsidR="00F27D9D">
        <w:rPr>
          <w:rFonts w:ascii="Arial" w:eastAsia="Arial" w:hAnsi="Arial" w:cs="Arial"/>
          <w:sz w:val="20"/>
          <w:szCs w:val="20"/>
        </w:rPr>
        <w:t>de cuenta</w:t>
      </w:r>
      <w:r w:rsidR="00F27D9D" w:rsidRPr="00D41013">
        <w:rPr>
          <w:rFonts w:ascii="Arial" w:eastAsia="Arial" w:hAnsi="Arial" w:cs="Arial"/>
          <w:sz w:val="20"/>
          <w:szCs w:val="20"/>
        </w:rPr>
        <w:t>; así como</w:t>
      </w:r>
      <w:r w:rsidR="00F27D9D">
        <w:rPr>
          <w:rFonts w:ascii="Arial" w:eastAsia="Arial" w:hAnsi="Arial" w:cs="Arial"/>
          <w:sz w:val="20"/>
          <w:szCs w:val="20"/>
        </w:rPr>
        <w:t xml:space="preserve"> </w:t>
      </w:r>
      <w:r w:rsidR="00F27D9D" w:rsidRPr="00EF2062">
        <w:rPr>
          <w:rFonts w:ascii="Arial" w:eastAsia="Arial" w:hAnsi="Arial" w:cs="Arial"/>
          <w:sz w:val="20"/>
          <w:szCs w:val="20"/>
        </w:rPr>
        <w:t xml:space="preserve">la citación </w:t>
      </w:r>
      <w:r w:rsidR="00F27D9D" w:rsidRPr="00D41013">
        <w:rPr>
          <w:rFonts w:ascii="Arial" w:eastAsia="Arial" w:hAnsi="Arial" w:cs="Arial"/>
          <w:sz w:val="20"/>
          <w:szCs w:val="20"/>
        </w:rPr>
        <w:t>a comparecencia para que se puntualizar</w:t>
      </w:r>
      <w:r w:rsidR="00F27D9D">
        <w:rPr>
          <w:rFonts w:ascii="Arial" w:eastAsia="Arial" w:hAnsi="Arial" w:cs="Arial"/>
          <w:sz w:val="20"/>
          <w:szCs w:val="20"/>
        </w:rPr>
        <w:t>a</w:t>
      </w:r>
      <w:r w:rsidR="00F27D9D" w:rsidRPr="00D41013">
        <w:rPr>
          <w:rFonts w:ascii="Arial" w:eastAsia="Arial" w:hAnsi="Arial" w:cs="Arial"/>
          <w:sz w:val="20"/>
          <w:szCs w:val="20"/>
        </w:rPr>
        <w:t xml:space="preserve">n las </w:t>
      </w:r>
      <w:r w:rsidR="00F27D9D" w:rsidRPr="00EF2062">
        <w:rPr>
          <w:rFonts w:ascii="Arial" w:eastAsia="Arial" w:hAnsi="Arial" w:cs="Arial"/>
          <w:sz w:val="20"/>
          <w:szCs w:val="20"/>
        </w:rPr>
        <w:t>observaciones d</w:t>
      </w:r>
      <w:r w:rsidR="00F27D9D" w:rsidRPr="00D41013">
        <w:rPr>
          <w:rFonts w:ascii="Arial" w:eastAsia="Arial" w:hAnsi="Arial" w:cs="Arial"/>
          <w:sz w:val="20"/>
          <w:szCs w:val="20"/>
        </w:rPr>
        <w:t xml:space="preserve">e mérito y se pusiera a la vista </w:t>
      </w:r>
      <w:r w:rsidR="00F27D9D" w:rsidRPr="00EF2062">
        <w:rPr>
          <w:rFonts w:ascii="Arial" w:eastAsia="Arial" w:hAnsi="Arial" w:cs="Arial"/>
          <w:sz w:val="20"/>
          <w:szCs w:val="20"/>
        </w:rPr>
        <w:t>el E</w:t>
      </w:r>
      <w:r w:rsidR="00F27D9D" w:rsidRPr="00D41013">
        <w:rPr>
          <w:rFonts w:ascii="Arial" w:eastAsia="Arial" w:hAnsi="Arial" w:cs="Arial"/>
          <w:sz w:val="20"/>
          <w:szCs w:val="20"/>
        </w:rPr>
        <w:t xml:space="preserve">xpediente </w:t>
      </w:r>
      <w:r w:rsidR="00F27D9D">
        <w:rPr>
          <w:rFonts w:ascii="Arial" w:eastAsia="Arial" w:hAnsi="Arial" w:cs="Arial"/>
          <w:sz w:val="20"/>
          <w:szCs w:val="20"/>
        </w:rPr>
        <w:t>T</w:t>
      </w:r>
      <w:r w:rsidR="00F27D9D" w:rsidRPr="00D41013">
        <w:rPr>
          <w:rFonts w:ascii="Arial" w:eastAsia="Arial" w:hAnsi="Arial" w:cs="Arial"/>
          <w:sz w:val="20"/>
          <w:szCs w:val="20"/>
        </w:rPr>
        <w:t>écnico para su consulta e informarle de la apertura de la Etapa de Aclaración</w:t>
      </w:r>
      <w:r w:rsidR="00F27D9D">
        <w:rPr>
          <w:rFonts w:ascii="Arial" w:eastAsia="Arial" w:hAnsi="Arial" w:cs="Arial"/>
          <w:sz w:val="20"/>
          <w:szCs w:val="20"/>
        </w:rPr>
        <w:t xml:space="preserve"> </w:t>
      </w:r>
      <w:commentRangeStart w:id="17"/>
      <w:r w:rsidR="00EF2062">
        <w:rPr>
          <w:rFonts w:ascii="Arial" w:eastAsia="Arial" w:hAnsi="Arial" w:cs="Arial"/>
          <w:sz w:val="20"/>
          <w:szCs w:val="20"/>
        </w:rPr>
        <w:t>${</w:t>
      </w:r>
      <w:r w:rsidR="00EF2062" w:rsidRPr="00EF2062">
        <w:rPr>
          <w:rFonts w:ascii="Arial" w:eastAsia="Arial" w:hAnsi="Arial" w:cs="Arial"/>
          <w:sz w:val="20"/>
          <w:szCs w:val="20"/>
        </w:rPr>
        <w:t>potext1</w:t>
      </w:r>
      <w:r w:rsidR="00EF2062">
        <w:rPr>
          <w:rFonts w:ascii="Arial" w:eastAsia="Arial" w:hAnsi="Arial" w:cs="Arial"/>
          <w:sz w:val="20"/>
          <w:szCs w:val="20"/>
        </w:rPr>
        <w:t>}  O</w:t>
      </w:r>
      <w:r w:rsidR="00F27D9D">
        <w:rPr>
          <w:rFonts w:ascii="Arial" w:eastAsia="Arial" w:hAnsi="Arial" w:cs="Arial"/>
          <w:sz w:val="20"/>
          <w:szCs w:val="20"/>
        </w:rPr>
        <w:t>bservaciones</w:t>
      </w:r>
      <w:commentRangeEnd w:id="17"/>
      <w:r w:rsidR="00B55A0B">
        <w:rPr>
          <w:rStyle w:val="Refdecomentario"/>
          <w:rFonts w:ascii="Times New Roman" w:eastAsia="Times New Roman" w:hAnsi="Times New Roman" w:cs="Times New Roman"/>
          <w:lang w:val="es-ES_tradnl" w:eastAsia="es-ES"/>
        </w:rPr>
        <w:commentReference w:id="17"/>
      </w:r>
      <w:r w:rsidR="00F27D9D">
        <w:rPr>
          <w:rFonts w:ascii="Arial" w:eastAsia="Arial" w:hAnsi="Arial" w:cs="Arial"/>
          <w:sz w:val="20"/>
          <w:szCs w:val="20"/>
        </w:rPr>
        <w:t xml:space="preserve">, </w:t>
      </w:r>
      <w:r w:rsidR="00F27D9D" w:rsidRPr="00AA2D59">
        <w:rPr>
          <w:rFonts w:ascii="Arial" w:eastAsia="Arial" w:hAnsi="Arial" w:cs="Arial"/>
          <w:sz w:val="20"/>
          <w:szCs w:val="20"/>
        </w:rPr>
        <w:t xml:space="preserve">con el objeto de que </w:t>
      </w:r>
      <w:r w:rsidR="00F27D9D">
        <w:rPr>
          <w:rFonts w:ascii="Arial" w:eastAsia="Arial" w:hAnsi="Arial" w:cs="Arial"/>
          <w:sz w:val="20"/>
          <w:szCs w:val="20"/>
        </w:rPr>
        <w:t xml:space="preserve">en el plazo de 30 (Treinta) días hábiles, </w:t>
      </w:r>
      <w:r w:rsidR="00F27D9D" w:rsidRPr="00AA2D59">
        <w:rPr>
          <w:rFonts w:ascii="Arial" w:eastAsia="Arial" w:hAnsi="Arial" w:cs="Arial"/>
          <w:sz w:val="20"/>
          <w:szCs w:val="20"/>
        </w:rPr>
        <w:t>solventara, aclarara o manifestara lo que a su derecho conviniera</w:t>
      </w:r>
      <w:r w:rsidR="00F27D9D" w:rsidRPr="00AA2D59">
        <w:rPr>
          <w:rFonts w:ascii="Arial" w:hAnsi="Arial" w:cs="Arial"/>
          <w:sz w:val="20"/>
          <w:szCs w:val="20"/>
        </w:rPr>
        <w:t xml:space="preserve">; </w:t>
      </w:r>
      <w:r w:rsidR="00F27D9D">
        <w:rPr>
          <w:rFonts w:ascii="Arial" w:hAnsi="Arial" w:cs="Arial"/>
          <w:sz w:val="20"/>
          <w:szCs w:val="20"/>
        </w:rPr>
        <w:t>asimismo</w:t>
      </w:r>
      <w:r w:rsidR="00F27D9D" w:rsidRPr="00AA2D59">
        <w:rPr>
          <w:rFonts w:ascii="Arial" w:hAnsi="Arial" w:cs="Arial"/>
          <w:sz w:val="20"/>
          <w:szCs w:val="20"/>
        </w:rPr>
        <w:t xml:space="preserve">, </w:t>
      </w:r>
      <w:r w:rsidR="00F27D9D">
        <w:rPr>
          <w:rFonts w:ascii="Arial" w:hAnsi="Arial" w:cs="Arial"/>
          <w:sz w:val="20"/>
          <w:szCs w:val="20"/>
        </w:rPr>
        <w:t xml:space="preserve">para el Proceso de Atención a las Recomendaciones, se ordenó dar seguimiento a las mismas </w:t>
      </w:r>
      <w:r w:rsidR="00F27D9D">
        <w:rPr>
          <w:rFonts w:ascii="Arial" w:eastAsia="Arial" w:hAnsi="Arial" w:cs="Arial"/>
          <w:sz w:val="20"/>
          <w:szCs w:val="18"/>
        </w:rPr>
        <w:t>dentro del</w:t>
      </w:r>
      <w:r w:rsidR="00F27D9D" w:rsidRPr="00AA2D59">
        <w:rPr>
          <w:rFonts w:ascii="Arial" w:eastAsia="Arial" w:hAnsi="Arial" w:cs="Arial"/>
          <w:sz w:val="20"/>
          <w:szCs w:val="18"/>
        </w:rPr>
        <w:t xml:space="preserve"> plazo que fue</w:t>
      </w:r>
      <w:r w:rsidR="00F27D9D" w:rsidRPr="00AA2D59">
        <w:rPr>
          <w:rFonts w:ascii="Arial" w:hAnsi="Arial" w:cs="Arial"/>
          <w:bCs/>
          <w:sz w:val="20"/>
          <w:szCs w:val="18"/>
        </w:rPr>
        <w:t xml:space="preserve"> convenido con el Órgano Superior de Fiscalización del Estado de México, detallado en el Acta de Reunión de Resultados Finales y Cierre de Auditoría OSFEM/AEDL/</w:t>
      </w:r>
      <w:r w:rsidR="00F27D9D">
        <w:rPr>
          <w:rFonts w:ascii="Arial" w:hAnsi="Arial" w:cs="Arial"/>
          <w:bCs/>
          <w:sz w:val="20"/>
          <w:szCs w:val="18"/>
        </w:rPr>
        <w:t>ARRF/021/2023</w:t>
      </w:r>
      <w:r w:rsidR="00F27D9D" w:rsidRPr="00AA2D59">
        <w:rPr>
          <w:rFonts w:ascii="Arial" w:hAnsi="Arial" w:cs="Arial"/>
          <w:bCs/>
          <w:sz w:val="20"/>
          <w:szCs w:val="18"/>
        </w:rPr>
        <w:t xml:space="preserve"> y que fue ratificado mediante el Acta Administrativa de Comparecencia número A.A.C. </w:t>
      </w:r>
      <w:r w:rsidR="00F27D9D">
        <w:rPr>
          <w:rFonts w:ascii="Arial" w:hAnsi="Arial" w:cs="Arial"/>
          <w:bCs/>
          <w:sz w:val="20"/>
          <w:szCs w:val="18"/>
        </w:rPr>
        <w:t>052</w:t>
      </w:r>
      <w:r w:rsidR="00F27D9D" w:rsidRPr="00AA2D59">
        <w:rPr>
          <w:rFonts w:ascii="Arial" w:hAnsi="Arial" w:cs="Arial"/>
          <w:bCs/>
          <w:sz w:val="20"/>
          <w:szCs w:val="18"/>
        </w:rPr>
        <w:t>/</w:t>
      </w:r>
      <w:r w:rsidR="00F27D9D">
        <w:rPr>
          <w:rFonts w:ascii="Arial" w:hAnsi="Arial" w:cs="Arial"/>
          <w:bCs/>
          <w:sz w:val="20"/>
          <w:szCs w:val="18"/>
        </w:rPr>
        <w:t>2023</w:t>
      </w:r>
      <w:r w:rsidR="00F27D9D" w:rsidRPr="00AA2D59">
        <w:rPr>
          <w:rFonts w:ascii="Arial" w:hAnsi="Arial" w:cs="Arial"/>
          <w:bCs/>
          <w:sz w:val="20"/>
          <w:szCs w:val="18"/>
        </w:rPr>
        <w:t xml:space="preserve">, </w:t>
      </w:r>
      <w:r w:rsidR="00F27D9D">
        <w:rPr>
          <w:rFonts w:ascii="Arial" w:eastAsia="Arial" w:hAnsi="Arial" w:cs="Arial"/>
          <w:color w:val="FF0000"/>
          <w:sz w:val="20"/>
          <w:szCs w:val="20"/>
        </w:rPr>
        <w:t>para el efecto de que se informara de las mejoras realizadas y las acciones emprendidas con relación a las recomendaciones de mérito, o en su caso, justificara su improcedencia, con el</w:t>
      </w:r>
      <w:r w:rsidR="00F27D9D" w:rsidDel="00285697">
        <w:rPr>
          <w:rFonts w:ascii="Arial" w:hAnsi="Arial" w:cs="Arial"/>
          <w:sz w:val="20"/>
          <w:szCs w:val="18"/>
        </w:rPr>
        <w:t xml:space="preserve"> </w:t>
      </w:r>
      <w:r w:rsidR="00F27D9D" w:rsidRPr="00AA2D59">
        <w:rPr>
          <w:rFonts w:ascii="Arial" w:eastAsia="Arial" w:hAnsi="Arial" w:cs="Arial"/>
          <w:sz w:val="20"/>
          <w:szCs w:val="18"/>
        </w:rPr>
        <w:t>apercibi</w:t>
      </w:r>
      <w:sdt>
        <w:sdtPr>
          <w:rPr>
            <w:rFonts w:ascii="Arial" w:hAnsi="Arial" w:cs="Arial"/>
            <w:sz w:val="20"/>
            <w:szCs w:val="18"/>
          </w:rPr>
          <w:tag w:val="goog_rdk_10"/>
          <w:id w:val="-914392136"/>
        </w:sdtPr>
        <w:sdtEndPr/>
        <w:sdtContent>
          <w:r w:rsidR="00F27D9D" w:rsidRPr="00AA2D59">
            <w:rPr>
              <w:rFonts w:ascii="Arial" w:eastAsia="Arial" w:hAnsi="Arial" w:cs="Arial"/>
              <w:sz w:val="20"/>
              <w:szCs w:val="18"/>
            </w:rPr>
            <w:t xml:space="preserve">miento </w:t>
          </w:r>
        </w:sdtContent>
      </w:sdt>
      <w:sdt>
        <w:sdtPr>
          <w:rPr>
            <w:rFonts w:ascii="Arial" w:hAnsi="Arial" w:cs="Arial"/>
            <w:sz w:val="20"/>
            <w:szCs w:val="18"/>
          </w:rPr>
          <w:tag w:val="goog_rdk_13"/>
          <w:id w:val="-1805147092"/>
        </w:sdtPr>
        <w:sdtEndPr/>
        <w:sdtContent>
          <w:r w:rsidR="00F27D9D" w:rsidRPr="00AA2D59">
            <w:rPr>
              <w:rFonts w:ascii="Arial" w:eastAsia="Arial" w:hAnsi="Arial" w:cs="Arial"/>
              <w:sz w:val="20"/>
              <w:szCs w:val="18"/>
            </w:rPr>
            <w:t xml:space="preserve">de </w:t>
          </w:r>
        </w:sdtContent>
      </w:sdt>
      <w:r w:rsidR="00F27D9D" w:rsidRPr="00AA2D59">
        <w:rPr>
          <w:rFonts w:ascii="Arial" w:eastAsia="Arial" w:hAnsi="Arial" w:cs="Arial"/>
          <w:sz w:val="20"/>
          <w:szCs w:val="18"/>
        </w:rPr>
        <w:t>que para el caso de no dar cumplimento a dicho requerimiento</w:t>
      </w:r>
      <w:sdt>
        <w:sdtPr>
          <w:rPr>
            <w:rFonts w:ascii="Arial" w:hAnsi="Arial" w:cs="Arial"/>
            <w:sz w:val="20"/>
            <w:szCs w:val="18"/>
          </w:rPr>
          <w:tag w:val="goog_rdk_14"/>
          <w:id w:val="2103146746"/>
        </w:sdtPr>
        <w:sdtEndPr/>
        <w:sdtContent>
          <w:r w:rsidR="00F27D9D" w:rsidRPr="00AA2D59">
            <w:rPr>
              <w:rFonts w:ascii="Arial" w:eastAsia="Arial" w:hAnsi="Arial" w:cs="Arial"/>
              <w:sz w:val="20"/>
              <w:szCs w:val="18"/>
            </w:rPr>
            <w:t>,</w:t>
          </w:r>
        </w:sdtContent>
      </w:sdt>
      <w:r w:rsidR="00F27D9D" w:rsidRPr="00AA2D59">
        <w:rPr>
          <w:rFonts w:ascii="Arial" w:eastAsia="Arial" w:hAnsi="Arial" w:cs="Arial"/>
          <w:sz w:val="20"/>
          <w:szCs w:val="18"/>
        </w:rPr>
        <w:t xml:space="preserve"> se estaría a lo dispuesto en el artículo 59 de la Ley de Fiscalización Superior del Estado de México, ello, con independencia de las sanciones administrativas y penales que, en términos de las leyes en dichas materias, </w:t>
      </w:r>
      <w:sdt>
        <w:sdtPr>
          <w:rPr>
            <w:rFonts w:ascii="Arial" w:hAnsi="Arial" w:cs="Arial"/>
            <w:sz w:val="20"/>
            <w:szCs w:val="18"/>
          </w:rPr>
          <w:tag w:val="goog_rdk_17"/>
          <w:id w:val="1855303323"/>
        </w:sdtPr>
        <w:sdtEndPr/>
        <w:sdtContent>
          <w:r w:rsidR="00F27D9D" w:rsidRPr="00AA2D59">
            <w:rPr>
              <w:rFonts w:ascii="Arial" w:eastAsia="Arial" w:hAnsi="Arial" w:cs="Arial"/>
              <w:sz w:val="20"/>
              <w:szCs w:val="18"/>
            </w:rPr>
            <w:t>resultaren</w:t>
          </w:r>
        </w:sdtContent>
      </w:sdt>
      <w:r w:rsidR="00F27D9D" w:rsidRPr="00AA2D59">
        <w:rPr>
          <w:rFonts w:ascii="Arial" w:eastAsia="Arial" w:hAnsi="Arial" w:cs="Arial"/>
          <w:sz w:val="20"/>
          <w:szCs w:val="18"/>
        </w:rPr>
        <w:t xml:space="preserve"> aplicables</w:t>
      </w:r>
      <w:r w:rsidR="00F27D9D" w:rsidRPr="00AA2D59">
        <w:rPr>
          <w:rFonts w:ascii="Arial" w:hAnsi="Arial" w:cs="Arial"/>
          <w:sz w:val="20"/>
          <w:szCs w:val="20"/>
        </w:rPr>
        <w:t>.</w:t>
      </w:r>
      <w:commentRangeEnd w:id="12"/>
      <w:r w:rsidR="00B55A0B">
        <w:rPr>
          <w:rStyle w:val="Refdecomentario"/>
          <w:rFonts w:ascii="Times New Roman" w:eastAsia="Times New Roman" w:hAnsi="Times New Roman" w:cs="Times New Roman"/>
          <w:lang w:val="es-ES_tradnl" w:eastAsia="es-ES"/>
        </w:rPr>
        <w:commentReference w:id="12"/>
      </w:r>
      <w:r w:rsidR="00E45DA0">
        <w:rPr>
          <w:rFonts w:ascii="Arial" w:eastAsia="Arial" w:hAnsi="Arial" w:cs="Arial"/>
          <w:sz w:val="20"/>
          <w:szCs w:val="20"/>
        </w:rPr>
        <w:t>${/</w:t>
      </w:r>
      <w:proofErr w:type="spellStart"/>
      <w:r w:rsidR="00E45DA0" w:rsidRPr="00E45DA0">
        <w:rPr>
          <w:rFonts w:ascii="Arial" w:eastAsia="Arial" w:hAnsi="Arial" w:cs="Arial"/>
          <w:sz w:val="20"/>
          <w:szCs w:val="20"/>
        </w:rPr>
        <w:t>bloquelegporec</w:t>
      </w:r>
      <w:proofErr w:type="spellEnd"/>
      <w:r w:rsidR="00E45DA0">
        <w:rPr>
          <w:rFonts w:ascii="Arial" w:eastAsia="Arial" w:hAnsi="Arial" w:cs="Arial"/>
          <w:sz w:val="20"/>
          <w:szCs w:val="20"/>
        </w:rPr>
        <w:t>}</w:t>
      </w:r>
    </w:p>
    <w:p w14:paraId="33E0E3BC" w14:textId="06F4E8D0" w:rsidR="00891720" w:rsidRPr="00891720" w:rsidRDefault="0004493D" w:rsidP="00891720">
      <w:pPr>
        <w:tabs>
          <w:tab w:val="left" w:pos="4214"/>
          <w:tab w:val="left" w:pos="5580"/>
        </w:tabs>
        <w:spacing w:line="276" w:lineRule="auto"/>
        <w:jc w:val="both"/>
        <w:rPr>
          <w:rFonts w:ascii="Arial" w:hAnsi="Arial" w:cs="Arial"/>
          <w:color w:val="FF0000"/>
          <w:sz w:val="20"/>
          <w:szCs w:val="20"/>
        </w:rPr>
      </w:pPr>
      <w:r>
        <w:rPr>
          <w:rFonts w:ascii="Arial" w:eastAsia="Arial" w:hAnsi="Arial" w:cs="Arial"/>
          <w:sz w:val="20"/>
          <w:szCs w:val="20"/>
        </w:rPr>
        <w:t>${</w:t>
      </w:r>
      <w:proofErr w:type="spellStart"/>
      <w:r w:rsidRPr="00E45DA0">
        <w:rPr>
          <w:rFonts w:ascii="Arial" w:eastAsia="Arial" w:hAnsi="Arial" w:cs="Arial"/>
          <w:sz w:val="20"/>
          <w:szCs w:val="20"/>
        </w:rPr>
        <w:t>bloquelegporec</w:t>
      </w:r>
      <w:r>
        <w:rPr>
          <w:rFonts w:ascii="Arial" w:eastAsia="Arial" w:hAnsi="Arial" w:cs="Arial"/>
          <w:sz w:val="20"/>
          <w:szCs w:val="20"/>
        </w:rPr>
        <w:t>si</w:t>
      </w:r>
      <w:proofErr w:type="spellEnd"/>
      <w:r>
        <w:rPr>
          <w:rFonts w:ascii="Arial" w:eastAsia="Arial" w:hAnsi="Arial" w:cs="Arial"/>
          <w:sz w:val="20"/>
          <w:szCs w:val="20"/>
        </w:rPr>
        <w:t>}</w:t>
      </w:r>
      <w:commentRangeStart w:id="18"/>
      <w:r w:rsidR="00891720" w:rsidRPr="00891720">
        <w:rPr>
          <w:rFonts w:ascii="Arial" w:eastAsia="Arial" w:hAnsi="Arial" w:cs="Arial"/>
          <w:color w:val="FF0000"/>
          <w:sz w:val="20"/>
          <w:szCs w:val="20"/>
        </w:rPr>
        <w:t xml:space="preserve">En consecuencia, derivado de </w:t>
      </w:r>
      <w:r w:rsidR="00891720" w:rsidRPr="00891720">
        <w:rPr>
          <w:rFonts w:ascii="Arial" w:hAnsi="Arial" w:cs="Arial"/>
          <w:bCs/>
          <w:color w:val="FF0000"/>
          <w:sz w:val="20"/>
          <w:szCs w:val="20"/>
        </w:rPr>
        <w:t xml:space="preserve">la </w:t>
      </w:r>
      <w:commentRangeStart w:id="19"/>
      <w:r w:rsidR="00891720" w:rsidRPr="00891720">
        <w:rPr>
          <w:rFonts w:ascii="Arial" w:hAnsi="Arial" w:cs="Arial"/>
          <w:b/>
          <w:color w:val="FF0000"/>
          <w:sz w:val="20"/>
          <w:szCs w:val="20"/>
        </w:rPr>
        <w:t xml:space="preserve">Auditoría </w:t>
      </w:r>
      <w:r>
        <w:rPr>
          <w:rFonts w:ascii="Arial" w:hAnsi="Arial" w:cs="Arial"/>
          <w:b/>
          <w:color w:val="FF0000"/>
          <w:sz w:val="20"/>
          <w:szCs w:val="20"/>
        </w:rPr>
        <w:t>${</w:t>
      </w:r>
      <w:proofErr w:type="spellStart"/>
      <w:r>
        <w:rPr>
          <w:rFonts w:ascii="Arial" w:hAnsi="Arial" w:cs="Arial"/>
          <w:b/>
          <w:color w:val="FF0000"/>
          <w:sz w:val="20"/>
          <w:szCs w:val="20"/>
        </w:rPr>
        <w:t>tipoauditoria</w:t>
      </w:r>
      <w:proofErr w:type="spellEnd"/>
      <w:r>
        <w:rPr>
          <w:rFonts w:ascii="Arial" w:hAnsi="Arial" w:cs="Arial"/>
          <w:b/>
          <w:color w:val="FF0000"/>
          <w:sz w:val="20"/>
          <w:szCs w:val="20"/>
        </w:rPr>
        <w:t>}</w:t>
      </w:r>
      <w:r w:rsidR="00891720" w:rsidRPr="00891720">
        <w:rPr>
          <w:rFonts w:ascii="Arial" w:hAnsi="Arial" w:cs="Arial"/>
          <w:b/>
          <w:color w:val="FF0000"/>
          <w:sz w:val="20"/>
          <w:szCs w:val="20"/>
        </w:rPr>
        <w:t>,</w:t>
      </w:r>
      <w:commentRangeEnd w:id="19"/>
      <w:r w:rsidR="00891720" w:rsidRPr="00891720">
        <w:rPr>
          <w:rStyle w:val="Refdecomentario"/>
          <w:color w:val="FF0000"/>
          <w:sz w:val="20"/>
          <w:szCs w:val="20"/>
        </w:rPr>
        <w:commentReference w:id="19"/>
      </w:r>
      <w:r w:rsidR="00891720" w:rsidRPr="00891720">
        <w:rPr>
          <w:rFonts w:ascii="Arial" w:hAnsi="Arial" w:cs="Arial"/>
          <w:b/>
          <w:color w:val="FF0000"/>
          <w:sz w:val="20"/>
          <w:szCs w:val="20"/>
        </w:rPr>
        <w:t xml:space="preserve"> </w:t>
      </w:r>
      <w:r w:rsidR="00891720" w:rsidRPr="00891720">
        <w:rPr>
          <w:rFonts w:ascii="Arial" w:hAnsi="Arial" w:cs="Arial"/>
          <w:b/>
          <w:bCs/>
          <w:color w:val="FF0000"/>
          <w:sz w:val="20"/>
          <w:szCs w:val="20"/>
        </w:rPr>
        <w:t xml:space="preserve">practicada a </w:t>
      </w:r>
      <w:r>
        <w:rPr>
          <w:rFonts w:ascii="Arial" w:hAnsi="Arial" w:cs="Arial"/>
          <w:b/>
          <w:bCs/>
          <w:color w:val="FF0000"/>
          <w:sz w:val="20"/>
          <w:szCs w:val="20"/>
        </w:rPr>
        <w:t>${entidad}</w:t>
      </w:r>
      <w:r w:rsidR="00891720" w:rsidRPr="00891720">
        <w:rPr>
          <w:rFonts w:ascii="Arial" w:hAnsi="Arial" w:cs="Arial"/>
          <w:bCs/>
          <w:color w:val="FF0000"/>
          <w:sz w:val="20"/>
          <w:szCs w:val="20"/>
        </w:rPr>
        <w:t>,</w:t>
      </w:r>
      <w:commentRangeStart w:id="20"/>
      <w:r w:rsidR="00891720" w:rsidRPr="00891720">
        <w:rPr>
          <w:rFonts w:ascii="Arial" w:hAnsi="Arial" w:cs="Arial"/>
          <w:b/>
          <w:bCs/>
          <w:color w:val="FF0000"/>
          <w:sz w:val="20"/>
          <w:szCs w:val="20"/>
        </w:rPr>
        <w:t xml:space="preserve"> por el período comprendido </w:t>
      </w:r>
      <w:r>
        <w:rPr>
          <w:rFonts w:ascii="Arial" w:hAnsi="Arial" w:cs="Arial"/>
          <w:b/>
          <w:bCs/>
          <w:color w:val="FF0000"/>
          <w:sz w:val="20"/>
          <w:szCs w:val="20"/>
        </w:rPr>
        <w:t>${periodo}</w:t>
      </w:r>
      <w:r w:rsidR="00891720" w:rsidRPr="00891720">
        <w:rPr>
          <w:rFonts w:ascii="Arial" w:hAnsi="Arial" w:cs="Arial"/>
          <w:b/>
          <w:bCs/>
          <w:color w:val="FF0000"/>
          <w:sz w:val="20"/>
          <w:szCs w:val="20"/>
        </w:rPr>
        <w:t xml:space="preserve"> </w:t>
      </w:r>
      <w:r w:rsidR="00891720" w:rsidRPr="00891720">
        <w:rPr>
          <w:rFonts w:ascii="Arial" w:hAnsi="Arial" w:cs="Arial"/>
          <w:bCs/>
          <w:color w:val="FF0000"/>
          <w:sz w:val="20"/>
          <w:szCs w:val="20"/>
        </w:rPr>
        <w:t xml:space="preserve">y </w:t>
      </w:r>
      <w:commentRangeEnd w:id="20"/>
      <w:r w:rsidR="00891720" w:rsidRPr="00891720">
        <w:rPr>
          <w:rStyle w:val="Refdecomentario"/>
          <w:color w:val="FF0000"/>
          <w:sz w:val="20"/>
          <w:szCs w:val="20"/>
        </w:rPr>
        <w:commentReference w:id="20"/>
      </w:r>
      <w:r w:rsidR="00891720" w:rsidRPr="00891720">
        <w:rPr>
          <w:rFonts w:ascii="Arial" w:eastAsia="Arial" w:hAnsi="Arial" w:cs="Arial"/>
          <w:color w:val="FF0000"/>
          <w:sz w:val="20"/>
          <w:szCs w:val="20"/>
        </w:rPr>
        <w:t xml:space="preserve">ordenada mediante oficio </w:t>
      </w:r>
      <w:commentRangeStart w:id="21"/>
      <w:r w:rsidR="00891720" w:rsidRPr="00891720">
        <w:rPr>
          <w:rFonts w:ascii="Arial" w:hAnsi="Arial" w:cs="Arial"/>
          <w:bCs/>
          <w:color w:val="FF0000"/>
          <w:sz w:val="20"/>
          <w:szCs w:val="20"/>
        </w:rPr>
        <w:t>número</w:t>
      </w:r>
      <w:r w:rsidR="00891720" w:rsidRPr="00891720">
        <w:rPr>
          <w:rFonts w:ascii="Arial" w:hAnsi="Arial" w:cs="Arial"/>
          <w:b/>
          <w:bCs/>
          <w:color w:val="FF0000"/>
          <w:sz w:val="20"/>
          <w:szCs w:val="20"/>
        </w:rPr>
        <w:t xml:space="preserve"> </w:t>
      </w:r>
      <w:r>
        <w:rPr>
          <w:rFonts w:ascii="Arial" w:hAnsi="Arial" w:cs="Arial"/>
          <w:b/>
          <w:bCs/>
          <w:color w:val="FF0000"/>
          <w:sz w:val="20"/>
          <w:szCs w:val="20"/>
        </w:rPr>
        <w:t>${</w:t>
      </w:r>
      <w:proofErr w:type="spellStart"/>
      <w:r>
        <w:rPr>
          <w:rFonts w:ascii="Arial" w:hAnsi="Arial" w:cs="Arial"/>
          <w:b/>
          <w:bCs/>
          <w:color w:val="FF0000"/>
          <w:sz w:val="20"/>
          <w:szCs w:val="20"/>
        </w:rPr>
        <w:t>ordenauditoria</w:t>
      </w:r>
      <w:proofErr w:type="spellEnd"/>
      <w:r>
        <w:rPr>
          <w:rFonts w:ascii="Arial" w:hAnsi="Arial" w:cs="Arial"/>
          <w:b/>
          <w:bCs/>
          <w:color w:val="FF0000"/>
          <w:sz w:val="20"/>
          <w:szCs w:val="20"/>
        </w:rPr>
        <w:t>}</w:t>
      </w:r>
      <w:r w:rsidR="00891720" w:rsidRPr="00891720">
        <w:rPr>
          <w:rFonts w:ascii="Arial" w:hAnsi="Arial" w:cs="Arial"/>
          <w:bCs/>
          <w:color w:val="FF0000"/>
          <w:sz w:val="20"/>
          <w:szCs w:val="20"/>
        </w:rPr>
        <w:t>;</w:t>
      </w:r>
      <w:r w:rsidR="00891720" w:rsidRPr="00891720">
        <w:rPr>
          <w:rFonts w:ascii="Arial" w:hAnsi="Arial" w:cs="Arial"/>
          <w:b/>
          <w:bCs/>
          <w:color w:val="FF0000"/>
          <w:sz w:val="20"/>
          <w:szCs w:val="20"/>
        </w:rPr>
        <w:t xml:space="preserve"> </w:t>
      </w:r>
      <w:commentRangeEnd w:id="21"/>
      <w:r w:rsidR="00891720" w:rsidRPr="00891720">
        <w:rPr>
          <w:rStyle w:val="Refdecomentario"/>
          <w:color w:val="FF0000"/>
          <w:sz w:val="20"/>
          <w:szCs w:val="20"/>
        </w:rPr>
        <w:commentReference w:id="21"/>
      </w:r>
      <w:r w:rsidR="00891720" w:rsidRPr="00891720">
        <w:rPr>
          <w:rFonts w:ascii="Arial" w:hAnsi="Arial" w:cs="Arial"/>
          <w:bCs/>
          <w:color w:val="FF0000"/>
          <w:sz w:val="20"/>
          <w:szCs w:val="20"/>
        </w:rPr>
        <w:t xml:space="preserve">en fecha </w:t>
      </w:r>
      <w:commentRangeStart w:id="22"/>
      <w:r w:rsidR="00891720" w:rsidRPr="00891720">
        <w:rPr>
          <w:rFonts w:ascii="Arial" w:hAnsi="Arial" w:cs="Arial"/>
          <w:bCs/>
          <w:color w:val="FF0000"/>
          <w:sz w:val="20"/>
          <w:szCs w:val="20"/>
        </w:rPr>
        <w:t>__(XXX)___</w:t>
      </w:r>
      <w:commentRangeEnd w:id="22"/>
      <w:r w:rsidR="00891720" w:rsidRPr="00891720">
        <w:rPr>
          <w:rStyle w:val="Refdecomentario"/>
          <w:color w:val="FF0000"/>
          <w:sz w:val="20"/>
          <w:szCs w:val="20"/>
        </w:rPr>
        <w:commentReference w:id="22"/>
      </w:r>
      <w:r w:rsidR="00891720" w:rsidRPr="00891720">
        <w:rPr>
          <w:rFonts w:ascii="Arial" w:hAnsi="Arial" w:cs="Arial"/>
          <w:bCs/>
          <w:color w:val="FF0000"/>
          <w:sz w:val="20"/>
          <w:szCs w:val="20"/>
        </w:rPr>
        <w:t xml:space="preserve"> </w:t>
      </w:r>
      <w:r w:rsidR="00891720" w:rsidRPr="00891720">
        <w:rPr>
          <w:rFonts w:ascii="Arial" w:hAnsi="Arial" w:cs="Arial"/>
          <w:color w:val="FF0000"/>
          <w:sz w:val="20"/>
          <w:szCs w:val="20"/>
        </w:rPr>
        <w:t xml:space="preserve">le fue notificado a la entidad fiscalizada, el </w:t>
      </w:r>
      <w:r w:rsidR="00891720" w:rsidRPr="00891720">
        <w:rPr>
          <w:rFonts w:ascii="Arial" w:hAnsi="Arial" w:cs="Arial"/>
          <w:bCs/>
          <w:color w:val="FF0000"/>
          <w:sz w:val="20"/>
          <w:szCs w:val="20"/>
        </w:rPr>
        <w:t xml:space="preserve">oficio número </w:t>
      </w:r>
      <w:commentRangeStart w:id="23"/>
      <w:r w:rsidR="00891720" w:rsidRPr="00891720">
        <w:rPr>
          <w:rFonts w:ascii="Arial" w:hAnsi="Arial" w:cs="Arial"/>
          <w:b/>
          <w:bCs/>
          <w:color w:val="FF0000"/>
          <w:sz w:val="20"/>
          <w:szCs w:val="20"/>
        </w:rPr>
        <w:t>OSFEM/XXXX/XXX/XXX/202X</w:t>
      </w:r>
      <w:commentRangeEnd w:id="23"/>
      <w:r w:rsidR="00891720" w:rsidRPr="00891720">
        <w:rPr>
          <w:rStyle w:val="Refdecomentario"/>
          <w:color w:val="FF0000"/>
          <w:sz w:val="20"/>
          <w:szCs w:val="20"/>
        </w:rPr>
        <w:commentReference w:id="23"/>
      </w:r>
      <w:r w:rsidR="00891720" w:rsidRPr="00891720">
        <w:rPr>
          <w:rFonts w:ascii="Arial" w:hAnsi="Arial" w:cs="Arial"/>
          <w:color w:val="FF0000"/>
          <w:sz w:val="20"/>
          <w:szCs w:val="20"/>
        </w:rPr>
        <w:t xml:space="preserve">, por medio del cual, se le hizo entrega </w:t>
      </w:r>
      <w:r w:rsidR="00891720" w:rsidRPr="00891720">
        <w:rPr>
          <w:rFonts w:ascii="Arial" w:eastAsia="Arial" w:hAnsi="Arial" w:cs="Arial"/>
          <w:color w:val="FF0000"/>
          <w:sz w:val="20"/>
          <w:szCs w:val="20"/>
        </w:rPr>
        <w:t xml:space="preserve">del Informe de Auditoría respectivo, a fin de darle a </w:t>
      </w:r>
      <w:r w:rsidR="00891720" w:rsidRPr="00891720">
        <w:rPr>
          <w:rFonts w:ascii="Arial" w:hAnsi="Arial" w:cs="Arial"/>
          <w:color w:val="FF0000"/>
          <w:sz w:val="20"/>
          <w:szCs w:val="20"/>
        </w:rPr>
        <w:t>conocer las observaciones emitidas</w:t>
      </w:r>
      <w:r w:rsidR="00891720" w:rsidRPr="00891720">
        <w:rPr>
          <w:rFonts w:ascii="Arial" w:eastAsia="Arial" w:hAnsi="Arial" w:cs="Arial"/>
          <w:color w:val="FF0000"/>
          <w:sz w:val="20"/>
          <w:szCs w:val="20"/>
        </w:rPr>
        <w:t xml:space="preserve"> </w:t>
      </w:r>
      <w:r w:rsidR="00891720" w:rsidRPr="00891720">
        <w:rPr>
          <w:rFonts w:ascii="Arial" w:eastAsia="Arial" w:hAnsi="Arial" w:cs="Arial"/>
          <w:color w:val="FF0000"/>
          <w:sz w:val="20"/>
          <w:szCs w:val="20"/>
        </w:rPr>
        <w:lastRenderedPageBreak/>
        <w:t xml:space="preserve">con motivo del acto de fiscalización de cuenta; así como la citación a comparecencia para el efecto de que en ella se puntualizaran las </w:t>
      </w:r>
      <w:r w:rsidR="00891720" w:rsidRPr="00891720">
        <w:rPr>
          <w:rFonts w:ascii="Arial" w:hAnsi="Arial" w:cs="Arial"/>
          <w:color w:val="FF0000"/>
          <w:sz w:val="20"/>
          <w:szCs w:val="20"/>
        </w:rPr>
        <w:t>observaciones d</w:t>
      </w:r>
      <w:r w:rsidR="00891720" w:rsidRPr="00891720">
        <w:rPr>
          <w:rFonts w:ascii="Arial" w:eastAsia="Arial" w:hAnsi="Arial" w:cs="Arial"/>
          <w:color w:val="FF0000"/>
          <w:sz w:val="20"/>
          <w:szCs w:val="20"/>
        </w:rPr>
        <w:t xml:space="preserve">e mérito y se pusiera a la vista el Expediente Técnico respectivo para su consulta e informarle de la apertura de la Etapa de Aclaración y del </w:t>
      </w:r>
      <w:r w:rsidR="00891720" w:rsidRPr="00891720">
        <w:rPr>
          <w:rFonts w:ascii="Arial" w:hAnsi="Arial" w:cs="Arial"/>
          <w:color w:val="FF0000"/>
          <w:sz w:val="20"/>
          <w:szCs w:val="20"/>
        </w:rPr>
        <w:t xml:space="preserve">Proceso de Atención a las Recomendaciones; asimismo, se ordenó dar seguimiento a las recomendaciones </w:t>
      </w:r>
      <w:r w:rsidR="00891720" w:rsidRPr="00891720">
        <w:rPr>
          <w:rFonts w:ascii="Arial" w:eastAsia="Arial" w:hAnsi="Arial" w:cs="Arial"/>
          <w:color w:val="FF0000"/>
          <w:sz w:val="20"/>
          <w:szCs w:val="18"/>
        </w:rPr>
        <w:t>dentro del plazo de XXX (</w:t>
      </w:r>
      <w:proofErr w:type="spellStart"/>
      <w:r w:rsidR="00891720" w:rsidRPr="00891720">
        <w:rPr>
          <w:rFonts w:ascii="Arial" w:eastAsia="Arial" w:hAnsi="Arial" w:cs="Arial"/>
          <w:color w:val="FF0000"/>
          <w:sz w:val="20"/>
          <w:szCs w:val="18"/>
        </w:rPr>
        <w:t>Xxx</w:t>
      </w:r>
      <w:proofErr w:type="spellEnd"/>
      <w:r w:rsidR="00891720" w:rsidRPr="00891720">
        <w:rPr>
          <w:rFonts w:ascii="Arial" w:eastAsia="Arial" w:hAnsi="Arial" w:cs="Arial"/>
          <w:color w:val="FF0000"/>
          <w:sz w:val="20"/>
          <w:szCs w:val="18"/>
        </w:rPr>
        <w:t>) que fue</w:t>
      </w:r>
      <w:r w:rsidR="00891720" w:rsidRPr="00891720">
        <w:rPr>
          <w:rFonts w:ascii="Arial" w:hAnsi="Arial" w:cs="Arial"/>
          <w:bCs/>
          <w:color w:val="FF0000"/>
          <w:sz w:val="20"/>
          <w:szCs w:val="18"/>
        </w:rPr>
        <w:t xml:space="preserve"> convenido con el Órgano Superior de Fiscalización del Estado de México, detallado en el Acta de Reunión de Resultados Finales y Cierre de Auditoría OSFEM/XXXX </w:t>
      </w:r>
      <w:commentRangeStart w:id="24"/>
      <w:r w:rsidR="00891720" w:rsidRPr="00891720">
        <w:rPr>
          <w:rFonts w:ascii="Arial" w:hAnsi="Arial" w:cs="Arial"/>
          <w:bCs/>
          <w:color w:val="FF0000"/>
          <w:sz w:val="20"/>
          <w:szCs w:val="18"/>
        </w:rPr>
        <w:t>y que fue ratificado mediante el Acta Administrativa de Comparecencia número A.A.C. XXX/XXX</w:t>
      </w:r>
      <w:commentRangeEnd w:id="24"/>
      <w:r w:rsidR="00891720" w:rsidRPr="00891720">
        <w:rPr>
          <w:rStyle w:val="Refdecomentario"/>
          <w:rFonts w:ascii="Times New Roman" w:eastAsia="Times New Roman" w:hAnsi="Times New Roman" w:cs="Times New Roman"/>
          <w:color w:val="FF0000"/>
          <w:lang w:val="es-ES_tradnl" w:eastAsia="es-ES"/>
        </w:rPr>
        <w:commentReference w:id="24"/>
      </w:r>
      <w:r w:rsidR="00891720" w:rsidRPr="00891720">
        <w:rPr>
          <w:rFonts w:ascii="Arial" w:hAnsi="Arial" w:cs="Arial"/>
          <w:bCs/>
          <w:color w:val="FF0000"/>
          <w:sz w:val="20"/>
          <w:szCs w:val="18"/>
        </w:rPr>
        <w:t xml:space="preserve">, </w:t>
      </w:r>
      <w:r w:rsidR="00891720" w:rsidRPr="00891720">
        <w:rPr>
          <w:rFonts w:ascii="Arial" w:eastAsia="Arial" w:hAnsi="Arial" w:cs="Arial"/>
          <w:color w:val="FF0000"/>
          <w:sz w:val="20"/>
          <w:szCs w:val="20"/>
        </w:rPr>
        <w:t>para el efecto de que se informara de las mejoras realizadas y las acciones emprendidas con relación a las recomendaciones de mérito, o en su caso, justificara su improcedencia, con el</w:t>
      </w:r>
      <w:r w:rsidR="00891720" w:rsidRPr="00891720" w:rsidDel="00285697">
        <w:rPr>
          <w:rFonts w:ascii="Arial" w:hAnsi="Arial" w:cs="Arial"/>
          <w:color w:val="FF0000"/>
          <w:sz w:val="20"/>
          <w:szCs w:val="18"/>
        </w:rPr>
        <w:t xml:space="preserve"> </w:t>
      </w:r>
      <w:r w:rsidR="00891720" w:rsidRPr="00891720">
        <w:rPr>
          <w:rFonts w:ascii="Arial" w:eastAsia="Arial" w:hAnsi="Arial" w:cs="Arial"/>
          <w:color w:val="FF0000"/>
          <w:sz w:val="20"/>
          <w:szCs w:val="18"/>
        </w:rPr>
        <w:t>apercibi</w:t>
      </w:r>
      <w:sdt>
        <w:sdtPr>
          <w:rPr>
            <w:rFonts w:ascii="Arial" w:hAnsi="Arial" w:cs="Arial"/>
            <w:color w:val="FF0000"/>
            <w:sz w:val="20"/>
            <w:szCs w:val="18"/>
          </w:rPr>
          <w:tag w:val="goog_rdk_10"/>
          <w:id w:val="-1525632179"/>
        </w:sdtPr>
        <w:sdtEndPr/>
        <w:sdtContent>
          <w:r w:rsidR="00891720" w:rsidRPr="00891720">
            <w:rPr>
              <w:rFonts w:ascii="Arial" w:eastAsia="Arial" w:hAnsi="Arial" w:cs="Arial"/>
              <w:color w:val="FF0000"/>
              <w:sz w:val="20"/>
              <w:szCs w:val="18"/>
            </w:rPr>
            <w:t xml:space="preserve">miento </w:t>
          </w:r>
        </w:sdtContent>
      </w:sdt>
      <w:sdt>
        <w:sdtPr>
          <w:rPr>
            <w:rFonts w:ascii="Arial" w:hAnsi="Arial" w:cs="Arial"/>
            <w:color w:val="FF0000"/>
            <w:sz w:val="20"/>
            <w:szCs w:val="18"/>
          </w:rPr>
          <w:tag w:val="goog_rdk_13"/>
          <w:id w:val="-129323502"/>
        </w:sdtPr>
        <w:sdtEndPr/>
        <w:sdtContent>
          <w:r w:rsidR="00891720" w:rsidRPr="00891720">
            <w:rPr>
              <w:rFonts w:ascii="Arial" w:eastAsia="Arial" w:hAnsi="Arial" w:cs="Arial"/>
              <w:color w:val="FF0000"/>
              <w:sz w:val="20"/>
              <w:szCs w:val="18"/>
            </w:rPr>
            <w:t xml:space="preserve">de </w:t>
          </w:r>
        </w:sdtContent>
      </w:sdt>
      <w:r w:rsidR="00891720" w:rsidRPr="00891720">
        <w:rPr>
          <w:rFonts w:ascii="Arial" w:eastAsia="Arial" w:hAnsi="Arial" w:cs="Arial"/>
          <w:color w:val="FF0000"/>
          <w:sz w:val="20"/>
          <w:szCs w:val="18"/>
        </w:rPr>
        <w:t>que para el caso de no dar cumplimento a dicho requerimiento</w:t>
      </w:r>
      <w:sdt>
        <w:sdtPr>
          <w:rPr>
            <w:rFonts w:ascii="Arial" w:hAnsi="Arial" w:cs="Arial"/>
            <w:color w:val="FF0000"/>
            <w:sz w:val="20"/>
            <w:szCs w:val="18"/>
          </w:rPr>
          <w:tag w:val="goog_rdk_14"/>
          <w:id w:val="1558205002"/>
        </w:sdtPr>
        <w:sdtEndPr/>
        <w:sdtContent>
          <w:r w:rsidR="00891720" w:rsidRPr="00891720">
            <w:rPr>
              <w:rFonts w:ascii="Arial" w:eastAsia="Arial" w:hAnsi="Arial" w:cs="Arial"/>
              <w:color w:val="FF0000"/>
              <w:sz w:val="20"/>
              <w:szCs w:val="18"/>
            </w:rPr>
            <w:t>,</w:t>
          </w:r>
        </w:sdtContent>
      </w:sdt>
      <w:r w:rsidR="00891720" w:rsidRPr="00891720">
        <w:rPr>
          <w:rFonts w:ascii="Arial" w:eastAsia="Arial" w:hAnsi="Arial" w:cs="Arial"/>
          <w:color w:val="FF0000"/>
          <w:sz w:val="20"/>
          <w:szCs w:val="18"/>
        </w:rPr>
        <w:t xml:space="preserve"> se estaría a lo dispuesto en el artículo 59 de la Ley de Fiscalización Superior del Estado de México, ello, con independencia de las sanciones administrativas y penales que, en términos de las leyes en dichas materias, </w:t>
      </w:r>
      <w:sdt>
        <w:sdtPr>
          <w:rPr>
            <w:rFonts w:ascii="Arial" w:hAnsi="Arial" w:cs="Arial"/>
            <w:color w:val="FF0000"/>
            <w:sz w:val="20"/>
            <w:szCs w:val="18"/>
          </w:rPr>
          <w:tag w:val="goog_rdk_17"/>
          <w:id w:val="1210686074"/>
        </w:sdtPr>
        <w:sdtEndPr/>
        <w:sdtContent>
          <w:r w:rsidR="00891720" w:rsidRPr="00891720">
            <w:rPr>
              <w:rFonts w:ascii="Arial" w:eastAsia="Arial" w:hAnsi="Arial" w:cs="Arial"/>
              <w:color w:val="FF0000"/>
              <w:sz w:val="20"/>
              <w:szCs w:val="18"/>
            </w:rPr>
            <w:t>resultaren</w:t>
          </w:r>
        </w:sdtContent>
      </w:sdt>
      <w:r w:rsidR="00891720" w:rsidRPr="00891720">
        <w:rPr>
          <w:rFonts w:ascii="Arial" w:eastAsia="Arial" w:hAnsi="Arial" w:cs="Arial"/>
          <w:color w:val="FF0000"/>
          <w:sz w:val="20"/>
          <w:szCs w:val="18"/>
        </w:rPr>
        <w:t xml:space="preserve"> aplicables</w:t>
      </w:r>
      <w:r w:rsidR="00891720" w:rsidRPr="00891720">
        <w:rPr>
          <w:rFonts w:ascii="Arial" w:hAnsi="Arial" w:cs="Arial"/>
          <w:color w:val="FF0000"/>
          <w:sz w:val="20"/>
          <w:szCs w:val="20"/>
        </w:rPr>
        <w:t>.</w:t>
      </w:r>
    </w:p>
    <w:p w14:paraId="23581FF1" w14:textId="483D0445" w:rsidR="00891720" w:rsidRPr="00891720" w:rsidRDefault="00891720" w:rsidP="00891720">
      <w:pPr>
        <w:spacing w:before="240" w:after="240" w:line="276" w:lineRule="auto"/>
        <w:jc w:val="both"/>
        <w:rPr>
          <w:rFonts w:ascii="Arial" w:eastAsia="Arial" w:hAnsi="Arial" w:cs="Arial"/>
          <w:color w:val="FF0000"/>
          <w:sz w:val="20"/>
          <w:szCs w:val="20"/>
        </w:rPr>
      </w:pPr>
      <w:r w:rsidRPr="00891720">
        <w:rPr>
          <w:rFonts w:ascii="Arial" w:hAnsi="Arial" w:cs="Arial"/>
          <w:bCs/>
          <w:color w:val="FF0000"/>
          <w:sz w:val="20"/>
          <w:szCs w:val="20"/>
        </w:rPr>
        <w:t xml:space="preserve">En ese sentido, una vez agotado </w:t>
      </w:r>
      <w:r w:rsidRPr="00891720">
        <w:rPr>
          <w:rFonts w:ascii="Arial" w:eastAsia="Arial" w:hAnsi="Arial" w:cs="Arial"/>
          <w:color w:val="FF0000"/>
          <w:sz w:val="20"/>
          <w:szCs w:val="20"/>
        </w:rPr>
        <w:t>el plazo de 30 (Treinta) días hábiles correspondiente a la Etapa de Aclaración de los Pliegos de Observaciones, en</w:t>
      </w:r>
      <w:r w:rsidRPr="00891720">
        <w:rPr>
          <w:rFonts w:ascii="Arial" w:hAnsi="Arial" w:cs="Arial"/>
          <w:bCs/>
          <w:color w:val="FF0000"/>
          <w:sz w:val="20"/>
          <w:szCs w:val="20"/>
        </w:rPr>
        <w:t xml:space="preserve"> fecha </w:t>
      </w:r>
      <w:commentRangeStart w:id="25"/>
      <w:r w:rsidRPr="00891720">
        <w:rPr>
          <w:rFonts w:ascii="Arial" w:hAnsi="Arial" w:cs="Arial"/>
          <w:bCs/>
          <w:color w:val="FF0000"/>
          <w:sz w:val="20"/>
          <w:szCs w:val="20"/>
        </w:rPr>
        <w:t>__(XXX)___</w:t>
      </w:r>
      <w:commentRangeEnd w:id="25"/>
      <w:r w:rsidRPr="00891720">
        <w:rPr>
          <w:rStyle w:val="Refdecomentario"/>
          <w:color w:val="FF0000"/>
          <w:sz w:val="20"/>
          <w:szCs w:val="20"/>
        </w:rPr>
        <w:commentReference w:id="25"/>
      </w:r>
      <w:r w:rsidRPr="00891720">
        <w:rPr>
          <w:rFonts w:ascii="Arial" w:hAnsi="Arial" w:cs="Arial"/>
          <w:bCs/>
          <w:color w:val="FF0000"/>
          <w:sz w:val="20"/>
          <w:szCs w:val="20"/>
        </w:rPr>
        <w:t xml:space="preserve"> </w:t>
      </w:r>
      <w:r w:rsidRPr="00891720">
        <w:rPr>
          <w:rFonts w:ascii="Arial" w:hAnsi="Arial" w:cs="Arial"/>
          <w:color w:val="FF0000"/>
          <w:sz w:val="20"/>
          <w:szCs w:val="20"/>
        </w:rPr>
        <w:t xml:space="preserve">se le notificó a la entidad fiscalizada el </w:t>
      </w:r>
      <w:r w:rsidRPr="00891720">
        <w:rPr>
          <w:rFonts w:ascii="Arial" w:hAnsi="Arial" w:cs="Arial"/>
          <w:bCs/>
          <w:color w:val="FF0000"/>
          <w:sz w:val="20"/>
          <w:szCs w:val="20"/>
        </w:rPr>
        <w:t xml:space="preserve">oficio número </w:t>
      </w:r>
      <w:commentRangeStart w:id="26"/>
      <w:r w:rsidRPr="00891720">
        <w:rPr>
          <w:rFonts w:ascii="Arial" w:hAnsi="Arial" w:cs="Arial"/>
          <w:b/>
          <w:bCs/>
          <w:color w:val="FF0000"/>
          <w:sz w:val="20"/>
          <w:szCs w:val="20"/>
        </w:rPr>
        <w:t>OSFEM/XXXX/XXX/XXX/202X</w:t>
      </w:r>
      <w:commentRangeEnd w:id="26"/>
      <w:r w:rsidRPr="00891720">
        <w:rPr>
          <w:rStyle w:val="Refdecomentario"/>
          <w:color w:val="FF0000"/>
          <w:sz w:val="20"/>
          <w:szCs w:val="20"/>
        </w:rPr>
        <w:commentReference w:id="26"/>
      </w:r>
      <w:r w:rsidRPr="00891720">
        <w:rPr>
          <w:rFonts w:ascii="Arial" w:hAnsi="Arial" w:cs="Arial"/>
          <w:color w:val="FF0000"/>
          <w:sz w:val="20"/>
          <w:szCs w:val="20"/>
        </w:rPr>
        <w:t>, por medio del cual se le remitieron las constancias que comprenden</w:t>
      </w:r>
      <w:r w:rsidRPr="00891720">
        <w:rPr>
          <w:rFonts w:ascii="Arial" w:hAnsi="Arial" w:cs="Arial"/>
          <w:b/>
          <w:bCs/>
          <w:color w:val="FF0000"/>
          <w:sz w:val="20"/>
          <w:szCs w:val="20"/>
        </w:rPr>
        <w:t xml:space="preserve"> el Informe</w:t>
      </w:r>
      <w:r w:rsidRPr="00891720">
        <w:rPr>
          <w:rFonts w:ascii="Arial" w:hAnsi="Arial" w:cs="Arial"/>
          <w:b/>
          <w:color w:val="FF0000"/>
          <w:sz w:val="20"/>
          <w:szCs w:val="20"/>
        </w:rPr>
        <w:t xml:space="preserve"> de Seguimiento</w:t>
      </w:r>
      <w:r w:rsidRPr="00891720">
        <w:rPr>
          <w:rFonts w:ascii="Arial" w:hAnsi="Arial" w:cs="Arial"/>
          <w:color w:val="FF0000"/>
          <w:sz w:val="20"/>
          <w:szCs w:val="20"/>
        </w:rPr>
        <w:t xml:space="preserve">, </w:t>
      </w:r>
      <w:r w:rsidRPr="00891720">
        <w:rPr>
          <w:rFonts w:ascii="Arial" w:hAnsi="Arial" w:cs="Arial"/>
          <w:b/>
          <w:color w:val="FF0000"/>
          <w:sz w:val="20"/>
          <w:szCs w:val="20"/>
        </w:rPr>
        <w:t xml:space="preserve">constante de XXX (XX) fojas útiles, </w:t>
      </w:r>
      <w:r w:rsidRPr="00891720">
        <w:rPr>
          <w:rFonts w:ascii="Arial" w:hAnsi="Arial" w:cs="Arial"/>
          <w:color w:val="FF0000"/>
          <w:sz w:val="20"/>
          <w:szCs w:val="20"/>
        </w:rPr>
        <w:t xml:space="preserve">que entre otras cosas, precisa la situación que guardan dichas observaciones, por lo cual, </w:t>
      </w:r>
      <w:r w:rsidRPr="00891720">
        <w:rPr>
          <w:rFonts w:ascii="Arial" w:eastAsia="Arial" w:hAnsi="Arial" w:cs="Arial"/>
          <w:color w:val="FF0000"/>
          <w:sz w:val="20"/>
          <w:szCs w:val="20"/>
        </w:rPr>
        <w:t xml:space="preserve">se le hizo de su conocimiento que </w:t>
      </w:r>
      <w:r w:rsidRPr="00891720">
        <w:rPr>
          <w:rFonts w:ascii="Arial" w:hAnsi="Arial" w:cs="Arial"/>
          <w:iCs/>
          <w:color w:val="FF0000"/>
          <w:sz w:val="20"/>
          <w:szCs w:val="20"/>
        </w:rPr>
        <w:t xml:space="preserve">en </w:t>
      </w:r>
      <w:r w:rsidRPr="00891720">
        <w:rPr>
          <w:rFonts w:ascii="Arial" w:eastAsia="Arial" w:hAnsi="Arial" w:cs="Arial"/>
          <w:color w:val="FF0000"/>
          <w:sz w:val="20"/>
          <w:szCs w:val="20"/>
        </w:rPr>
        <w:t xml:space="preserve">cuanto a los Pliegos de Observaciones número: </w:t>
      </w:r>
      <w:commentRangeStart w:id="27"/>
      <w:r w:rsidRPr="00891720">
        <w:rPr>
          <w:rFonts w:ascii="Arial" w:eastAsia="Arial" w:hAnsi="Arial" w:cs="Arial"/>
          <w:color w:val="FF0000"/>
          <w:sz w:val="20"/>
          <w:szCs w:val="20"/>
        </w:rPr>
        <w:t xml:space="preserve">“XXXXXX” </w:t>
      </w:r>
      <w:commentRangeEnd w:id="27"/>
      <w:r w:rsidRPr="00891720">
        <w:rPr>
          <w:rFonts w:ascii="Arial" w:eastAsia="Arial" w:hAnsi="Arial" w:cs="Arial"/>
          <w:color w:val="FF0000"/>
          <w:sz w:val="20"/>
          <w:szCs w:val="20"/>
        </w:rPr>
        <w:t xml:space="preserve">que no fueron aclarados ni solventados </w:t>
      </w:r>
      <w:r w:rsidRPr="00891720">
        <w:rPr>
          <w:rFonts w:ascii="Arial" w:eastAsia="Arial" w:hAnsi="Arial" w:cs="Arial"/>
          <w:color w:val="FF0000"/>
          <w:sz w:val="20"/>
          <w:szCs w:val="20"/>
        </w:rPr>
        <w:commentReference w:id="27"/>
      </w:r>
      <w:r w:rsidRPr="00891720">
        <w:rPr>
          <w:rFonts w:ascii="Arial" w:eastAsia="Arial" w:hAnsi="Arial" w:cs="Arial"/>
          <w:color w:val="FF0000"/>
          <w:sz w:val="20"/>
          <w:szCs w:val="20"/>
        </w:rPr>
        <w:t xml:space="preserve">serían turnados en su momento a la autoridad investigadora de este Órgano Técnico para los trámites a que hubiera lugar. </w:t>
      </w:r>
      <w:commentRangeEnd w:id="18"/>
      <w:r>
        <w:rPr>
          <w:rStyle w:val="Refdecomentario"/>
          <w:rFonts w:ascii="Times New Roman" w:eastAsia="Times New Roman" w:hAnsi="Times New Roman" w:cs="Times New Roman"/>
          <w:lang w:val="es-ES_tradnl" w:eastAsia="es-ES"/>
        </w:rPr>
        <w:commentReference w:id="18"/>
      </w:r>
    </w:p>
    <w:p w14:paraId="5E2E7826" w14:textId="67D9952B" w:rsidR="00D74627" w:rsidRPr="00D41013" w:rsidRDefault="00E43E47" w:rsidP="00111C2D">
      <w:pPr>
        <w:spacing w:before="240" w:after="240" w:line="276" w:lineRule="auto"/>
        <w:jc w:val="both"/>
        <w:rPr>
          <w:rFonts w:ascii="Arial" w:hAnsi="Arial" w:cs="Arial"/>
          <w:iCs/>
          <w:sz w:val="20"/>
          <w:szCs w:val="20"/>
        </w:rPr>
      </w:pPr>
      <w:r>
        <w:rPr>
          <w:rFonts w:ascii="Arial" w:eastAsia="Arial" w:hAnsi="Arial" w:cs="Arial"/>
          <w:sz w:val="20"/>
          <w:szCs w:val="20"/>
        </w:rPr>
        <w:t>${/</w:t>
      </w:r>
      <w:proofErr w:type="spellStart"/>
      <w:r w:rsidRPr="00E45DA0">
        <w:rPr>
          <w:rFonts w:ascii="Arial" w:eastAsia="Arial" w:hAnsi="Arial" w:cs="Arial"/>
          <w:sz w:val="20"/>
          <w:szCs w:val="20"/>
        </w:rPr>
        <w:t>bloquelegporec</w:t>
      </w:r>
      <w:r>
        <w:rPr>
          <w:rFonts w:ascii="Arial" w:eastAsia="Arial" w:hAnsi="Arial" w:cs="Arial"/>
          <w:sz w:val="20"/>
          <w:szCs w:val="20"/>
        </w:rPr>
        <w:t>si</w:t>
      </w:r>
      <w:proofErr w:type="spellEnd"/>
      <w:r>
        <w:rPr>
          <w:rFonts w:ascii="Arial" w:eastAsia="Arial" w:hAnsi="Arial" w:cs="Arial"/>
          <w:sz w:val="20"/>
          <w:szCs w:val="20"/>
        </w:rPr>
        <w:t>}</w:t>
      </w:r>
      <w:commentRangeStart w:id="28"/>
      <w:r w:rsidR="00D74627" w:rsidRPr="00D41013">
        <w:rPr>
          <w:rFonts w:ascii="Arial" w:eastAsia="Arial" w:hAnsi="Arial" w:cs="Arial"/>
          <w:sz w:val="20"/>
          <w:szCs w:val="20"/>
        </w:rPr>
        <w:t>A</w:t>
      </w:r>
      <w:r w:rsidR="00822119" w:rsidRPr="00D41013">
        <w:rPr>
          <w:rFonts w:ascii="Arial" w:eastAsia="Arial" w:hAnsi="Arial" w:cs="Arial"/>
          <w:sz w:val="20"/>
          <w:szCs w:val="20"/>
        </w:rPr>
        <w:t>dicional a lo anterior</w:t>
      </w:r>
      <w:r w:rsidR="005C2105">
        <w:rPr>
          <w:rFonts w:ascii="Arial" w:eastAsia="Arial" w:hAnsi="Arial" w:cs="Arial"/>
          <w:sz w:val="20"/>
          <w:szCs w:val="20"/>
        </w:rPr>
        <w:t xml:space="preserve"> y </w:t>
      </w:r>
      <w:r w:rsidR="00D74627" w:rsidRPr="00D41013">
        <w:rPr>
          <w:rFonts w:ascii="Arial" w:eastAsia="Arial" w:hAnsi="Arial" w:cs="Arial"/>
          <w:sz w:val="20"/>
          <w:szCs w:val="20"/>
        </w:rPr>
        <w:t>en</w:t>
      </w:r>
      <w:r w:rsidR="00D74627" w:rsidRPr="00D41013">
        <w:rPr>
          <w:rFonts w:ascii="Arial" w:hAnsi="Arial" w:cs="Arial"/>
          <w:iCs/>
          <w:sz w:val="20"/>
          <w:szCs w:val="20"/>
        </w:rPr>
        <w:t xml:space="preserve"> términos de lo previsto en los artículos</w:t>
      </w:r>
      <w:r w:rsidR="00D74627" w:rsidRPr="00D41013">
        <w:rPr>
          <w:rFonts w:ascii="Arial" w:hAnsi="Arial" w:cs="Arial"/>
          <w:sz w:val="20"/>
          <w:szCs w:val="20"/>
          <w:lang w:eastAsia="es-MX"/>
        </w:rPr>
        <w:t xml:space="preserve"> </w:t>
      </w:r>
      <w:bookmarkStart w:id="29" w:name="_Hlk104994356"/>
      <w:r w:rsidR="00D74627" w:rsidRPr="00D41013">
        <w:rPr>
          <w:rFonts w:ascii="Arial" w:hAnsi="Arial" w:cs="Arial"/>
          <w:sz w:val="20"/>
          <w:szCs w:val="20"/>
          <w:lang w:eastAsia="es-MX"/>
        </w:rPr>
        <w:t>42 Bis</w:t>
      </w:r>
      <w:r w:rsidR="00D360F1" w:rsidRPr="00D41013">
        <w:rPr>
          <w:rFonts w:ascii="Arial" w:hAnsi="Arial" w:cs="Arial"/>
          <w:sz w:val="20"/>
          <w:szCs w:val="20"/>
          <w:lang w:eastAsia="es-MX"/>
        </w:rPr>
        <w:t>,</w:t>
      </w:r>
      <w:r w:rsidR="00D74627" w:rsidRPr="00D41013">
        <w:rPr>
          <w:rFonts w:ascii="Arial" w:hAnsi="Arial" w:cs="Arial"/>
          <w:sz w:val="20"/>
          <w:szCs w:val="20"/>
          <w:lang w:eastAsia="es-MX"/>
        </w:rPr>
        <w:t xml:space="preserve"> </w:t>
      </w:r>
      <w:r w:rsidR="00D360F1" w:rsidRPr="00D41013">
        <w:rPr>
          <w:rFonts w:ascii="Arial" w:hAnsi="Arial" w:cs="Arial"/>
          <w:sz w:val="20"/>
          <w:szCs w:val="20"/>
          <w:lang w:eastAsia="es-MX"/>
        </w:rPr>
        <w:t xml:space="preserve">53 fracción I </w:t>
      </w:r>
      <w:r w:rsidR="00D74627" w:rsidRPr="00D41013">
        <w:rPr>
          <w:rFonts w:ascii="Arial" w:hAnsi="Arial" w:cs="Arial"/>
          <w:sz w:val="20"/>
          <w:szCs w:val="20"/>
          <w:lang w:eastAsia="es-MX"/>
        </w:rPr>
        <w:t>y 55 párrafo segundo de la Ley de Fiscalización Superior del Estado de México</w:t>
      </w:r>
      <w:r w:rsidR="00E405DB" w:rsidRPr="00D41013">
        <w:rPr>
          <w:rFonts w:ascii="Arial" w:hAnsi="Arial" w:cs="Arial"/>
          <w:sz w:val="20"/>
          <w:szCs w:val="20"/>
          <w:lang w:eastAsia="es-MX"/>
        </w:rPr>
        <w:t xml:space="preserve">; </w:t>
      </w:r>
      <w:r w:rsidR="00D74627" w:rsidRPr="00D41013">
        <w:rPr>
          <w:rFonts w:ascii="Arial" w:hAnsi="Arial" w:cs="Arial"/>
          <w:sz w:val="20"/>
          <w:szCs w:val="20"/>
          <w:lang w:eastAsia="es-MX"/>
        </w:rPr>
        <w:t>12 párrafo segundo y 103 de la Ley de Responsabilidades Administrativas del Estado de México y Municipios</w:t>
      </w:r>
      <w:r w:rsidR="00D360F1" w:rsidRPr="00D41013">
        <w:rPr>
          <w:rFonts w:ascii="Arial" w:hAnsi="Arial" w:cs="Arial"/>
          <w:sz w:val="20"/>
          <w:szCs w:val="20"/>
          <w:lang w:eastAsia="es-MX"/>
        </w:rPr>
        <w:t xml:space="preserve"> </w:t>
      </w:r>
      <w:r w:rsidR="00D360F1" w:rsidRPr="00D41013">
        <w:rPr>
          <w:rFonts w:ascii="Arial" w:eastAsia="Arial" w:hAnsi="Arial" w:cs="Arial"/>
          <w:sz w:val="20"/>
          <w:szCs w:val="20"/>
        </w:rPr>
        <w:t xml:space="preserve">y; </w:t>
      </w:r>
      <w:r w:rsidR="00D360F1" w:rsidRPr="00D41013">
        <w:rPr>
          <w:rFonts w:ascii="Arial" w:hAnsi="Arial" w:cs="Arial"/>
          <w:sz w:val="20"/>
          <w:szCs w:val="20"/>
        </w:rPr>
        <w:t>23 fracciones XIX y XLIV y</w:t>
      </w:r>
      <w:r w:rsidR="00D360F1" w:rsidRPr="00D41013">
        <w:rPr>
          <w:rFonts w:ascii="Arial" w:hAnsi="Arial" w:cs="Arial"/>
          <w:sz w:val="20"/>
          <w:szCs w:val="20"/>
          <w:lang w:eastAsia="es-MX"/>
        </w:rPr>
        <w:t xml:space="preserve"> 47 fracciones III, </w:t>
      </w:r>
      <w:r w:rsidR="00C875CE" w:rsidRPr="00D41013">
        <w:rPr>
          <w:rFonts w:ascii="Arial" w:hAnsi="Arial" w:cs="Arial"/>
          <w:sz w:val="20"/>
          <w:szCs w:val="20"/>
          <w:lang w:eastAsia="es-MX"/>
        </w:rPr>
        <w:t xml:space="preserve">V, </w:t>
      </w:r>
      <w:r w:rsidR="00D360F1" w:rsidRPr="00D41013">
        <w:rPr>
          <w:rFonts w:ascii="Arial" w:hAnsi="Arial" w:cs="Arial"/>
          <w:sz w:val="20"/>
          <w:szCs w:val="20"/>
          <w:lang w:eastAsia="es-MX"/>
        </w:rPr>
        <w:t>XII y XIX del Reglamento Interior del Órgano Superior de Fiscalización del Estado de México,</w:t>
      </w:r>
      <w:r w:rsidR="00D74627" w:rsidRPr="00D41013">
        <w:rPr>
          <w:rFonts w:ascii="Arial" w:eastAsia="Arial" w:hAnsi="Arial" w:cs="Arial"/>
          <w:sz w:val="20"/>
          <w:szCs w:val="20"/>
        </w:rPr>
        <w:t xml:space="preserve"> por medio del </w:t>
      </w:r>
      <w:r w:rsidR="00E405DB" w:rsidRPr="00D41013">
        <w:rPr>
          <w:rFonts w:ascii="Arial" w:eastAsia="Arial" w:hAnsi="Arial" w:cs="Arial"/>
          <w:sz w:val="20"/>
          <w:szCs w:val="20"/>
        </w:rPr>
        <w:t>diverso</w:t>
      </w:r>
      <w:r w:rsidR="00D74627" w:rsidRPr="00D41013">
        <w:rPr>
          <w:rFonts w:ascii="Arial" w:eastAsia="Arial" w:hAnsi="Arial" w:cs="Arial"/>
          <w:sz w:val="20"/>
          <w:szCs w:val="20"/>
        </w:rPr>
        <w:t xml:space="preserve"> número XXX, se turnaron</w:t>
      </w:r>
      <w:r w:rsidR="007D57CF" w:rsidRPr="00D41013">
        <w:rPr>
          <w:rFonts w:ascii="Arial" w:eastAsia="Arial" w:hAnsi="Arial" w:cs="Arial"/>
          <w:sz w:val="20"/>
          <w:szCs w:val="20"/>
        </w:rPr>
        <w:t xml:space="preserve"> por cuerda separada</w:t>
      </w:r>
      <w:r w:rsidR="00D74627" w:rsidRPr="00D41013">
        <w:rPr>
          <w:rFonts w:ascii="Arial" w:eastAsia="Arial" w:hAnsi="Arial" w:cs="Arial"/>
          <w:sz w:val="20"/>
          <w:szCs w:val="20"/>
        </w:rPr>
        <w:t xml:space="preserve"> </w:t>
      </w:r>
      <w:bookmarkEnd w:id="29"/>
      <w:r w:rsidR="00D74627" w:rsidRPr="00D41013">
        <w:rPr>
          <w:rFonts w:ascii="Arial" w:eastAsia="Arial" w:hAnsi="Arial" w:cs="Arial"/>
          <w:sz w:val="20"/>
          <w:szCs w:val="20"/>
        </w:rPr>
        <w:t xml:space="preserve">al </w:t>
      </w:r>
      <w:r w:rsidR="00D74627" w:rsidRPr="00D41013">
        <w:rPr>
          <w:rFonts w:ascii="Arial" w:hAnsi="Arial" w:cs="Arial"/>
          <w:sz w:val="20"/>
          <w:szCs w:val="20"/>
          <w:lang w:eastAsia="es-MX"/>
        </w:rPr>
        <w:t xml:space="preserve">Órgano Interno de Control </w:t>
      </w:r>
      <w:r w:rsidR="005C2105">
        <w:rPr>
          <w:rFonts w:ascii="Arial" w:hAnsi="Arial" w:cs="Arial"/>
          <w:sz w:val="20"/>
          <w:szCs w:val="20"/>
          <w:lang w:eastAsia="es-MX"/>
        </w:rPr>
        <w:t>competente,</w:t>
      </w:r>
      <w:r w:rsidR="00D74627" w:rsidRPr="00D41013">
        <w:rPr>
          <w:rFonts w:ascii="Arial" w:hAnsi="Arial" w:cs="Arial"/>
          <w:sz w:val="20"/>
          <w:szCs w:val="20"/>
          <w:lang w:eastAsia="es-MX"/>
        </w:rPr>
        <w:t xml:space="preserve"> </w:t>
      </w:r>
      <w:r w:rsidR="005C2105" w:rsidRPr="00D41013">
        <w:rPr>
          <w:rFonts w:ascii="Arial" w:eastAsia="Arial" w:hAnsi="Arial" w:cs="Arial"/>
          <w:sz w:val="20"/>
          <w:szCs w:val="20"/>
        </w:rPr>
        <w:t>las Promociones de Responsabilidad Administrativa Sancionat</w:t>
      </w:r>
      <w:r w:rsidR="005C2105">
        <w:rPr>
          <w:rFonts w:ascii="Arial" w:eastAsia="Arial" w:hAnsi="Arial" w:cs="Arial"/>
          <w:sz w:val="20"/>
          <w:szCs w:val="20"/>
        </w:rPr>
        <w:t xml:space="preserve">oria, </w:t>
      </w:r>
      <w:r w:rsidR="005C2105">
        <w:rPr>
          <w:rFonts w:ascii="Arial" w:hAnsi="Arial" w:cs="Arial"/>
          <w:sz w:val="20"/>
          <w:szCs w:val="20"/>
          <w:lang w:eastAsia="es-MX"/>
        </w:rPr>
        <w:t>para</w:t>
      </w:r>
      <w:r w:rsidR="00D74627" w:rsidRPr="00D41013">
        <w:rPr>
          <w:rFonts w:ascii="Arial" w:hAnsi="Arial" w:cs="Arial"/>
          <w:sz w:val="20"/>
          <w:szCs w:val="20"/>
          <w:lang w:eastAsia="es-MX"/>
        </w:rPr>
        <w:t xml:space="preserve"> que </w:t>
      </w:r>
      <w:r w:rsidR="005C2105">
        <w:rPr>
          <w:rFonts w:ascii="Arial" w:hAnsi="Arial" w:cs="Arial"/>
          <w:sz w:val="20"/>
          <w:szCs w:val="20"/>
          <w:lang w:eastAsia="es-MX"/>
        </w:rPr>
        <w:t xml:space="preserve">se </w:t>
      </w:r>
      <w:r w:rsidR="00D74627" w:rsidRPr="00D41013">
        <w:rPr>
          <w:rFonts w:ascii="Arial" w:hAnsi="Arial" w:cs="Arial"/>
          <w:sz w:val="20"/>
          <w:szCs w:val="20"/>
          <w:lang w:eastAsia="es-MX"/>
        </w:rPr>
        <w:t xml:space="preserve">continúe con la investigación </w:t>
      </w:r>
      <w:r w:rsidR="009F0FDB">
        <w:rPr>
          <w:rFonts w:ascii="Arial" w:hAnsi="Arial" w:cs="Arial"/>
          <w:sz w:val="20"/>
          <w:szCs w:val="20"/>
          <w:lang w:eastAsia="es-MX"/>
        </w:rPr>
        <w:t>pertinente</w:t>
      </w:r>
      <w:r w:rsidR="00D74627" w:rsidRPr="00D41013">
        <w:rPr>
          <w:rFonts w:ascii="Arial" w:hAnsi="Arial" w:cs="Arial"/>
          <w:sz w:val="20"/>
          <w:szCs w:val="20"/>
          <w:lang w:eastAsia="es-MX"/>
        </w:rPr>
        <w:t xml:space="preserve"> y </w:t>
      </w:r>
      <w:r w:rsidR="000557BA" w:rsidRPr="00D41013">
        <w:rPr>
          <w:rFonts w:ascii="Arial" w:hAnsi="Arial" w:cs="Arial"/>
          <w:sz w:val="20"/>
          <w:szCs w:val="20"/>
          <w:lang w:eastAsia="es-MX"/>
        </w:rPr>
        <w:t xml:space="preserve">promueva </w:t>
      </w:r>
      <w:r w:rsidR="00D74627" w:rsidRPr="00D41013">
        <w:rPr>
          <w:rFonts w:ascii="Arial" w:hAnsi="Arial" w:cs="Arial"/>
          <w:sz w:val="20"/>
          <w:szCs w:val="20"/>
          <w:lang w:eastAsia="es-MX"/>
        </w:rPr>
        <w:t>las acciones procedentes</w:t>
      </w:r>
      <w:r w:rsidR="0051468D" w:rsidRPr="00D41013">
        <w:rPr>
          <w:rFonts w:ascii="Arial" w:hAnsi="Arial" w:cs="Arial"/>
          <w:sz w:val="20"/>
          <w:szCs w:val="20"/>
          <w:lang w:eastAsia="es-MX"/>
        </w:rPr>
        <w:t xml:space="preserve">, ordenándose formar expedientillo relativo a las </w:t>
      </w:r>
      <w:r w:rsidR="0051468D" w:rsidRPr="00D41013">
        <w:rPr>
          <w:rFonts w:ascii="Arial" w:eastAsia="Arial" w:hAnsi="Arial" w:cs="Arial"/>
          <w:sz w:val="20"/>
          <w:szCs w:val="20"/>
        </w:rPr>
        <w:t>Promociones de Responsabilidad Administrativa Sancionatoria</w:t>
      </w:r>
      <w:r w:rsidR="000557BA" w:rsidRPr="00D41013">
        <w:rPr>
          <w:rFonts w:ascii="Arial" w:hAnsi="Arial" w:cs="Arial"/>
          <w:iCs/>
          <w:sz w:val="20"/>
          <w:szCs w:val="20"/>
        </w:rPr>
        <w:t>.</w:t>
      </w:r>
      <w:commentRangeEnd w:id="28"/>
      <w:r w:rsidR="00111C2D" w:rsidRPr="00D41013">
        <w:rPr>
          <w:rStyle w:val="Refdecomentario"/>
          <w:rFonts w:ascii="Times New Roman" w:eastAsia="Times New Roman" w:hAnsi="Times New Roman" w:cs="Times New Roman"/>
          <w:lang w:val="es-ES_tradnl" w:eastAsia="es-ES"/>
        </w:rPr>
        <w:commentReference w:id="28"/>
      </w:r>
    </w:p>
    <w:p w14:paraId="1444A810" w14:textId="05BB3A67" w:rsidR="00CE5465" w:rsidRPr="00CE5465" w:rsidRDefault="00CE5465" w:rsidP="00111C2D">
      <w:pPr>
        <w:spacing w:before="240" w:after="240" w:line="276" w:lineRule="auto"/>
        <w:jc w:val="both"/>
        <w:rPr>
          <w:rFonts w:ascii="Arial" w:eastAsia="Arial" w:hAnsi="Arial" w:cs="Arial"/>
          <w:color w:val="FF0000"/>
          <w:sz w:val="20"/>
          <w:szCs w:val="20"/>
        </w:rPr>
      </w:pPr>
      <w:bookmarkStart w:id="30" w:name="_Hlk158286557"/>
      <w:bookmarkStart w:id="31" w:name="_Hlk95985709"/>
      <w:commentRangeStart w:id="32"/>
      <w:r w:rsidRPr="00CE5465">
        <w:rPr>
          <w:rFonts w:ascii="Arial" w:eastAsia="Arial" w:hAnsi="Arial" w:cs="Arial"/>
          <w:color w:val="FF0000"/>
          <w:sz w:val="20"/>
          <w:szCs w:val="20"/>
        </w:rPr>
        <w:t xml:space="preserve">Así pues, agotado el plazo para la atención de las observaciones a que se alude en el segundo párrafo del presente apartado, </w:t>
      </w:r>
      <w:r>
        <w:rPr>
          <w:rFonts w:ascii="Arial" w:eastAsia="Arial" w:hAnsi="Arial" w:cs="Arial"/>
          <w:color w:val="FF0000"/>
          <w:sz w:val="20"/>
          <w:szCs w:val="20"/>
        </w:rPr>
        <w:t xml:space="preserve">sin que a la fecha de emisión del presente se tenga evidencia documental ingresada por parte de la entidad fiscalizada, </w:t>
      </w:r>
      <w:r w:rsidRPr="00CE5465">
        <w:rPr>
          <w:rFonts w:ascii="Arial" w:eastAsia="Arial" w:hAnsi="Arial" w:cs="Arial"/>
          <w:color w:val="FF0000"/>
          <w:sz w:val="20"/>
          <w:szCs w:val="20"/>
        </w:rPr>
        <w:t>se llegó a la conclusión de los siguientes: ===================================</w:t>
      </w:r>
      <w:commentRangeEnd w:id="32"/>
      <w:r>
        <w:rPr>
          <w:rStyle w:val="Refdecomentario"/>
          <w:rFonts w:ascii="Times New Roman" w:eastAsia="Times New Roman" w:hAnsi="Times New Roman" w:cs="Times New Roman"/>
          <w:lang w:val="es-ES_tradnl" w:eastAsia="es-ES"/>
        </w:rPr>
        <w:commentReference w:id="32"/>
      </w:r>
    </w:p>
    <w:p w14:paraId="08A0D0A3" w14:textId="31FC9295" w:rsidR="00822119" w:rsidRPr="00D41013" w:rsidRDefault="00822119" w:rsidP="00822119">
      <w:pPr>
        <w:autoSpaceDE w:val="0"/>
        <w:autoSpaceDN w:val="0"/>
        <w:adjustRightInd w:val="0"/>
        <w:spacing w:before="240" w:after="240" w:line="276" w:lineRule="auto"/>
        <w:jc w:val="both"/>
        <w:rPr>
          <w:rFonts w:ascii="Arial" w:hAnsi="Arial" w:cs="Arial"/>
          <w:sz w:val="20"/>
          <w:szCs w:val="20"/>
        </w:rPr>
      </w:pPr>
      <w:bookmarkStart w:id="33" w:name="_Hlk95822362"/>
      <w:bookmarkStart w:id="34" w:name="_Hlk158286568"/>
      <w:bookmarkEnd w:id="30"/>
      <w:r w:rsidRPr="00D41013">
        <w:rPr>
          <w:rFonts w:ascii="Arial" w:hAnsi="Arial" w:cs="Arial"/>
          <w:sz w:val="20"/>
          <w:szCs w:val="20"/>
        </w:rPr>
        <w:t xml:space="preserve">En ese tenor, </w:t>
      </w:r>
      <w:commentRangeStart w:id="35"/>
      <w:r w:rsidRPr="00D41013">
        <w:rPr>
          <w:rFonts w:ascii="Arial" w:hAnsi="Arial" w:cs="Arial"/>
          <w:sz w:val="20"/>
          <w:szCs w:val="20"/>
        </w:rPr>
        <w:t xml:space="preserve">por lo que hace a los </w:t>
      </w:r>
      <w:commentRangeStart w:id="36"/>
      <w:r w:rsidRPr="00D41013">
        <w:rPr>
          <w:rFonts w:ascii="Arial" w:hAnsi="Arial" w:cs="Arial"/>
          <w:sz w:val="20"/>
          <w:szCs w:val="20"/>
        </w:rPr>
        <w:t>oficios</w:t>
      </w:r>
      <w:commentRangeEnd w:id="36"/>
      <w:r w:rsidR="00F7429F">
        <w:rPr>
          <w:rStyle w:val="Refdecomentario"/>
          <w:rFonts w:ascii="Times New Roman" w:eastAsia="Times New Roman" w:hAnsi="Times New Roman" w:cs="Times New Roman"/>
          <w:lang w:val="es-ES_tradnl" w:eastAsia="es-ES"/>
        </w:rPr>
        <w:commentReference w:id="36"/>
      </w:r>
      <w:r w:rsidRPr="00D41013">
        <w:rPr>
          <w:rStyle w:val="Refdenotaalpie"/>
          <w:rFonts w:eastAsiaTheme="minorEastAsia"/>
        </w:rPr>
        <w:footnoteReference w:id="1"/>
      </w:r>
      <w:r w:rsidRPr="00D41013">
        <w:rPr>
          <w:rFonts w:ascii="Arial" w:hAnsi="Arial" w:cs="Arial"/>
          <w:sz w:val="20"/>
          <w:szCs w:val="20"/>
        </w:rPr>
        <w:t xml:space="preserve"> suscritos por _______, en su carácter de _______, durante la administración ______, presentados en fecha ___________ ante el Departamento de Oficialía de Partes del Órgano Superior de Fiscalización del Estado de México, con asignación de folio XXX, del Sistema de Gestión de Correspondencia, se advierte que </w:t>
      </w:r>
      <w:r w:rsidR="000A1C11">
        <w:rPr>
          <w:rFonts w:ascii="Arial" w:hAnsi="Arial" w:cs="Arial"/>
          <w:color w:val="FF0000"/>
          <w:sz w:val="20"/>
          <w:szCs w:val="20"/>
        </w:rPr>
        <w:t>se presentaron de manera extemporánea con el objeto de</w:t>
      </w:r>
      <w:r w:rsidRPr="00D41013">
        <w:rPr>
          <w:rFonts w:ascii="Arial" w:hAnsi="Arial" w:cs="Arial"/>
          <w:sz w:val="20"/>
          <w:szCs w:val="20"/>
        </w:rPr>
        <w:t xml:space="preserve"> dar atención a las observaciones </w:t>
      </w:r>
      <w:r w:rsidR="000A1C11">
        <w:rPr>
          <w:rFonts w:ascii="Arial" w:hAnsi="Arial" w:cs="Arial"/>
          <w:color w:val="FF0000"/>
          <w:sz w:val="20"/>
          <w:szCs w:val="20"/>
        </w:rPr>
        <w:t>en cuestión</w:t>
      </w:r>
      <w:r w:rsidRPr="00D41013">
        <w:rPr>
          <w:rFonts w:ascii="Arial" w:hAnsi="Arial" w:cs="Arial"/>
          <w:sz w:val="20"/>
          <w:szCs w:val="20"/>
        </w:rPr>
        <w:t xml:space="preserve">; </w:t>
      </w:r>
      <w:r w:rsidR="00000E26">
        <w:rPr>
          <w:rFonts w:ascii="Arial" w:hAnsi="Arial" w:cs="Arial"/>
          <w:sz w:val="20"/>
          <w:szCs w:val="20"/>
        </w:rPr>
        <w:t>por lo que</w:t>
      </w:r>
      <w:r w:rsidRPr="000A1C11">
        <w:rPr>
          <w:rFonts w:ascii="Arial" w:hAnsi="Arial" w:cs="Arial"/>
          <w:color w:val="FF0000"/>
          <w:sz w:val="20"/>
          <w:szCs w:val="20"/>
        </w:rPr>
        <w:t xml:space="preserve">, </w:t>
      </w:r>
      <w:r w:rsidR="000A1C11">
        <w:rPr>
          <w:rFonts w:ascii="Arial" w:hAnsi="Arial" w:cs="Arial"/>
          <w:color w:val="FF0000"/>
          <w:sz w:val="20"/>
          <w:szCs w:val="20"/>
        </w:rPr>
        <w:t xml:space="preserve">mediante </w:t>
      </w:r>
      <w:r w:rsidR="000A1C11" w:rsidRPr="000A1C11">
        <w:rPr>
          <w:rFonts w:ascii="Arial" w:eastAsia="Arial" w:hAnsi="Arial" w:cs="Arial"/>
          <w:color w:val="FF0000"/>
          <w:sz w:val="20"/>
          <w:szCs w:val="20"/>
        </w:rPr>
        <w:t>Acuerdo de fecha</w:t>
      </w:r>
      <w:r w:rsidR="000A1C11">
        <w:rPr>
          <w:rFonts w:ascii="Arial" w:eastAsia="Arial" w:hAnsi="Arial" w:cs="Arial"/>
          <w:color w:val="FF0000"/>
          <w:sz w:val="20"/>
          <w:szCs w:val="20"/>
        </w:rPr>
        <w:t xml:space="preserve"> XXX</w:t>
      </w:r>
      <w:r w:rsidR="000A1C11" w:rsidRPr="000A1C11">
        <w:rPr>
          <w:rFonts w:ascii="Arial" w:eastAsia="Arial" w:hAnsi="Arial" w:cs="Arial"/>
          <w:color w:val="FF0000"/>
          <w:sz w:val="20"/>
          <w:szCs w:val="20"/>
        </w:rPr>
        <w:t xml:space="preserve">, emitido por parte de esta autoridad, dentro del expediente </w:t>
      </w:r>
      <w:r w:rsidR="000A1C11">
        <w:rPr>
          <w:rFonts w:ascii="Arial" w:eastAsia="Arial" w:hAnsi="Arial" w:cs="Arial"/>
          <w:color w:val="FF0000"/>
          <w:sz w:val="20"/>
          <w:szCs w:val="20"/>
        </w:rPr>
        <w:t xml:space="preserve">de </w:t>
      </w:r>
      <w:commentRangeStart w:id="37"/>
      <w:r w:rsidR="000A1C11">
        <w:rPr>
          <w:rFonts w:ascii="Arial" w:eastAsia="Arial" w:hAnsi="Arial" w:cs="Arial"/>
          <w:color w:val="FF0000"/>
          <w:sz w:val="20"/>
          <w:szCs w:val="20"/>
        </w:rPr>
        <w:t>XXX</w:t>
      </w:r>
      <w:r w:rsidR="000A1C11" w:rsidRPr="000A1C11">
        <w:rPr>
          <w:rFonts w:ascii="Arial" w:eastAsia="Arial" w:hAnsi="Arial" w:cs="Arial"/>
          <w:color w:val="FF0000"/>
          <w:sz w:val="20"/>
          <w:szCs w:val="20"/>
        </w:rPr>
        <w:t xml:space="preserve"> </w:t>
      </w:r>
      <w:commentRangeEnd w:id="37"/>
      <w:r w:rsidR="000A1C11">
        <w:rPr>
          <w:rStyle w:val="Refdecomentario"/>
          <w:rFonts w:ascii="Times New Roman" w:eastAsia="Times New Roman" w:hAnsi="Times New Roman" w:cs="Times New Roman"/>
          <w:lang w:val="es-ES_tradnl" w:eastAsia="es-ES"/>
        </w:rPr>
        <w:commentReference w:id="37"/>
      </w:r>
      <w:r w:rsidR="000A1C11" w:rsidRPr="000A1C11">
        <w:rPr>
          <w:rFonts w:ascii="Arial" w:eastAsia="Arial" w:hAnsi="Arial" w:cs="Arial"/>
          <w:color w:val="FF0000"/>
          <w:sz w:val="20"/>
          <w:szCs w:val="20"/>
        </w:rPr>
        <w:t xml:space="preserve">y notificado mediante oficio número </w:t>
      </w:r>
      <w:r w:rsidR="00CE5465">
        <w:rPr>
          <w:rFonts w:ascii="Arial" w:eastAsia="Arial" w:hAnsi="Arial" w:cs="Arial"/>
          <w:color w:val="FF0000"/>
          <w:sz w:val="20"/>
          <w:szCs w:val="20"/>
        </w:rPr>
        <w:t>XXXXX</w:t>
      </w:r>
      <w:r w:rsidR="000A1C11" w:rsidRPr="000A1C11">
        <w:rPr>
          <w:rFonts w:ascii="Arial" w:eastAsia="Arial" w:hAnsi="Arial" w:cs="Arial"/>
          <w:color w:val="FF0000"/>
          <w:sz w:val="20"/>
          <w:szCs w:val="20"/>
        </w:rPr>
        <w:t xml:space="preserve">, el día </w:t>
      </w:r>
      <w:r w:rsidR="00CE5465">
        <w:rPr>
          <w:rFonts w:ascii="Arial" w:eastAsia="Arial" w:hAnsi="Arial" w:cs="Arial"/>
          <w:color w:val="FF0000"/>
          <w:sz w:val="20"/>
          <w:szCs w:val="20"/>
        </w:rPr>
        <w:t xml:space="preserve">XXXX, </w:t>
      </w:r>
      <w:r w:rsidRPr="000A1C11">
        <w:rPr>
          <w:rFonts w:ascii="Arial" w:hAnsi="Arial" w:cs="Arial"/>
          <w:color w:val="FF0000"/>
          <w:sz w:val="20"/>
          <w:szCs w:val="20"/>
        </w:rPr>
        <w:t>se</w:t>
      </w:r>
      <w:r w:rsidR="00CE5465">
        <w:rPr>
          <w:rFonts w:ascii="Arial" w:hAnsi="Arial" w:cs="Arial"/>
          <w:color w:val="FF0000"/>
          <w:sz w:val="20"/>
          <w:szCs w:val="20"/>
        </w:rPr>
        <w:t xml:space="preserve"> hizo del conocimiento a la entidad fiscalizada</w:t>
      </w:r>
      <w:r w:rsidRPr="00D41013">
        <w:rPr>
          <w:rFonts w:ascii="Arial" w:hAnsi="Arial" w:cs="Arial"/>
          <w:sz w:val="20"/>
          <w:szCs w:val="20"/>
        </w:rPr>
        <w:t xml:space="preserve">, que los mismos no serán considerados para su </w:t>
      </w:r>
      <w:r w:rsidR="00CE5465" w:rsidRPr="00CE5465">
        <w:rPr>
          <w:rFonts w:ascii="Arial" w:hAnsi="Arial" w:cs="Arial"/>
          <w:color w:val="FF0000"/>
          <w:sz w:val="20"/>
          <w:szCs w:val="20"/>
        </w:rPr>
        <w:t>valoración</w:t>
      </w:r>
      <w:r w:rsidRPr="00D41013">
        <w:rPr>
          <w:rFonts w:ascii="Arial" w:hAnsi="Arial" w:cs="Arial"/>
          <w:sz w:val="20"/>
          <w:szCs w:val="20"/>
        </w:rPr>
        <w:t xml:space="preserve">. </w:t>
      </w:r>
      <w:commentRangeEnd w:id="35"/>
      <w:r w:rsidRPr="00D41013">
        <w:rPr>
          <w:rStyle w:val="Refdecomentario"/>
          <w:sz w:val="20"/>
          <w:szCs w:val="20"/>
        </w:rPr>
        <w:commentReference w:id="35"/>
      </w:r>
    </w:p>
    <w:bookmarkEnd w:id="33"/>
    <w:p w14:paraId="252A72C8" w14:textId="118D2DD0" w:rsidR="00822119" w:rsidRDefault="00822119" w:rsidP="00F67B02">
      <w:pPr>
        <w:spacing w:before="240" w:after="240" w:line="276" w:lineRule="auto"/>
        <w:jc w:val="both"/>
        <w:rPr>
          <w:rFonts w:ascii="Arial" w:eastAsia="Arial" w:hAnsi="Arial" w:cs="Arial"/>
          <w:sz w:val="20"/>
          <w:szCs w:val="20"/>
        </w:rPr>
      </w:pPr>
      <w:r w:rsidRPr="00D41013">
        <w:rPr>
          <w:rFonts w:ascii="Arial" w:eastAsia="Arial" w:hAnsi="Arial" w:cs="Arial"/>
          <w:sz w:val="20"/>
          <w:szCs w:val="20"/>
        </w:rPr>
        <w:lastRenderedPageBreak/>
        <w:t>Por</w:t>
      </w:r>
      <w:r w:rsidR="001C7B55">
        <w:rPr>
          <w:rFonts w:ascii="Arial" w:eastAsia="Arial" w:hAnsi="Arial" w:cs="Arial"/>
          <w:sz w:val="20"/>
          <w:szCs w:val="20"/>
        </w:rPr>
        <w:t xml:space="preserve"> lo</w:t>
      </w:r>
      <w:r w:rsidRPr="00D41013">
        <w:rPr>
          <w:rFonts w:ascii="Arial" w:eastAsia="Arial" w:hAnsi="Arial" w:cs="Arial"/>
          <w:sz w:val="20"/>
          <w:szCs w:val="20"/>
        </w:rPr>
        <w:t xml:space="preserve"> tanto, una vez analizados </w:t>
      </w:r>
      <w:bookmarkStart w:id="38" w:name="_Hlk98240528"/>
      <w:r w:rsidRPr="00D41013">
        <w:rPr>
          <w:rFonts w:ascii="Arial" w:eastAsia="Arial" w:hAnsi="Arial" w:cs="Arial"/>
          <w:sz w:val="20"/>
          <w:szCs w:val="20"/>
        </w:rPr>
        <w:t>tod</w:t>
      </w:r>
      <w:bookmarkEnd w:id="38"/>
      <w:r w:rsidRPr="00D41013">
        <w:rPr>
          <w:rFonts w:ascii="Arial" w:eastAsia="Arial" w:hAnsi="Arial" w:cs="Arial"/>
          <w:sz w:val="20"/>
          <w:szCs w:val="20"/>
        </w:rPr>
        <w:t>os los elementos de convicción que obran en los autos de los expedientes</w:t>
      </w:r>
      <w:r w:rsidR="00805B98">
        <w:rPr>
          <w:rFonts w:ascii="Arial" w:eastAsia="Arial" w:hAnsi="Arial" w:cs="Arial"/>
          <w:sz w:val="20"/>
          <w:szCs w:val="20"/>
        </w:rPr>
        <w:t xml:space="preserve"> </w:t>
      </w:r>
      <w:bookmarkStart w:id="39" w:name="_Hlk124955251"/>
      <w:r w:rsidR="00F67B02">
        <w:rPr>
          <w:rFonts w:ascii="Arial" w:eastAsia="Arial" w:hAnsi="Arial" w:cs="Arial"/>
          <w:sz w:val="20"/>
          <w:szCs w:val="20"/>
        </w:rPr>
        <w:t>de mérito</w:t>
      </w:r>
      <w:r w:rsidR="00805B98">
        <w:rPr>
          <w:rFonts w:ascii="Arial" w:eastAsia="Arial" w:hAnsi="Arial" w:cs="Arial"/>
          <w:sz w:val="20"/>
          <w:szCs w:val="20"/>
        </w:rPr>
        <w:t xml:space="preserve">, </w:t>
      </w:r>
      <w:bookmarkEnd w:id="39"/>
      <w:r w:rsidRPr="00D41013">
        <w:rPr>
          <w:rFonts w:ascii="Arial" w:eastAsia="Arial" w:hAnsi="Arial" w:cs="Arial"/>
          <w:sz w:val="20"/>
          <w:szCs w:val="20"/>
        </w:rPr>
        <w:t>se llegó a la conclusión de los siguientes: ===================</w:t>
      </w:r>
      <w:r w:rsidR="00F67B02">
        <w:rPr>
          <w:rFonts w:ascii="Arial" w:eastAsia="Arial" w:hAnsi="Arial" w:cs="Arial"/>
          <w:sz w:val="20"/>
          <w:szCs w:val="20"/>
        </w:rPr>
        <w:t>======================</w:t>
      </w:r>
      <w:r w:rsidRPr="00D41013">
        <w:rPr>
          <w:rFonts w:ascii="Arial" w:eastAsia="Arial" w:hAnsi="Arial" w:cs="Arial"/>
          <w:sz w:val="20"/>
          <w:szCs w:val="20"/>
        </w:rPr>
        <w:t>=======</w:t>
      </w:r>
    </w:p>
    <w:p w14:paraId="32FAC18B" w14:textId="02C3ABA9" w:rsidR="00685366" w:rsidRDefault="00685366" w:rsidP="00685366">
      <w:pPr>
        <w:spacing w:before="240" w:after="240" w:line="276" w:lineRule="auto"/>
        <w:jc w:val="both"/>
        <w:rPr>
          <w:rFonts w:ascii="Arial" w:eastAsia="Arial" w:hAnsi="Arial" w:cs="Arial"/>
          <w:color w:val="FF0000"/>
          <w:sz w:val="20"/>
          <w:szCs w:val="20"/>
        </w:rPr>
      </w:pPr>
      <w:commentRangeStart w:id="40"/>
      <w:r w:rsidRPr="00685366">
        <w:rPr>
          <w:rFonts w:ascii="Arial" w:eastAsia="Arial" w:hAnsi="Arial" w:cs="Arial"/>
          <w:color w:val="FF0000"/>
          <w:sz w:val="20"/>
          <w:szCs w:val="20"/>
        </w:rPr>
        <w:t xml:space="preserve">Por lo tanto, una vez </w:t>
      </w:r>
      <w:r>
        <w:rPr>
          <w:rFonts w:ascii="Arial" w:eastAsia="Arial" w:hAnsi="Arial" w:cs="Arial"/>
          <w:color w:val="FF0000"/>
          <w:sz w:val="20"/>
          <w:szCs w:val="20"/>
        </w:rPr>
        <w:t xml:space="preserve">agotado el plazo de 30 (Treinta) días hábiles correspondiente a la Etapa de Aclaración de los Pliegos de Observaciones descrito en el primer párrafo del presente apartado y </w:t>
      </w:r>
      <w:r w:rsidRPr="00685366">
        <w:rPr>
          <w:rFonts w:ascii="Arial" w:eastAsia="Arial" w:hAnsi="Arial" w:cs="Arial"/>
          <w:color w:val="FF0000"/>
          <w:sz w:val="20"/>
          <w:szCs w:val="20"/>
        </w:rPr>
        <w:t>analizados todos los elementos de convicción que obran en los autos del expediente de mérito, se llegó a la conclusión de los siguientes: ================================================</w:t>
      </w:r>
      <w:r>
        <w:rPr>
          <w:rFonts w:ascii="Arial" w:eastAsia="Arial" w:hAnsi="Arial" w:cs="Arial"/>
          <w:color w:val="FF0000"/>
          <w:sz w:val="20"/>
          <w:szCs w:val="20"/>
        </w:rPr>
        <w:t>============================</w:t>
      </w:r>
    </w:p>
    <w:p w14:paraId="17A6482A" w14:textId="5E5E25B3" w:rsidR="00685366" w:rsidRDefault="00685366" w:rsidP="00685366">
      <w:pPr>
        <w:spacing w:before="240" w:after="240" w:line="276" w:lineRule="auto"/>
        <w:jc w:val="both"/>
        <w:rPr>
          <w:rFonts w:ascii="Arial" w:eastAsia="Arial" w:hAnsi="Arial" w:cs="Arial"/>
          <w:color w:val="FF0000"/>
          <w:sz w:val="20"/>
          <w:szCs w:val="20"/>
        </w:rPr>
      </w:pPr>
      <w:r w:rsidRPr="00685366">
        <w:rPr>
          <w:rFonts w:ascii="Arial" w:eastAsia="Arial" w:hAnsi="Arial" w:cs="Arial"/>
          <w:color w:val="FF0000"/>
          <w:sz w:val="20"/>
          <w:szCs w:val="20"/>
        </w:rPr>
        <w:t xml:space="preserve">Por lo tanto, una vez </w:t>
      </w:r>
      <w:r>
        <w:rPr>
          <w:rFonts w:ascii="Arial" w:eastAsia="Arial" w:hAnsi="Arial" w:cs="Arial"/>
          <w:color w:val="FF0000"/>
          <w:sz w:val="20"/>
          <w:szCs w:val="20"/>
        </w:rPr>
        <w:t xml:space="preserve">agotados los plazos convenidos correspondientes al Proceso de Atención a las Recomendaciones descrito en el primer párrafo del presente apartado y </w:t>
      </w:r>
      <w:r w:rsidRPr="00685366">
        <w:rPr>
          <w:rFonts w:ascii="Arial" w:eastAsia="Arial" w:hAnsi="Arial" w:cs="Arial"/>
          <w:color w:val="FF0000"/>
          <w:sz w:val="20"/>
          <w:szCs w:val="20"/>
        </w:rPr>
        <w:t>analizados todos los elementos de convicción que obran en los autos del expediente de mérito, se llegó a la conclusión de los siguientes: ====</w:t>
      </w:r>
      <w:r>
        <w:rPr>
          <w:rFonts w:ascii="Arial" w:eastAsia="Arial" w:hAnsi="Arial" w:cs="Arial"/>
          <w:color w:val="FF0000"/>
          <w:sz w:val="20"/>
          <w:szCs w:val="20"/>
        </w:rPr>
        <w:t>=====</w:t>
      </w:r>
      <w:commentRangeEnd w:id="40"/>
      <w:r>
        <w:rPr>
          <w:rStyle w:val="Refdecomentario"/>
          <w:rFonts w:ascii="Times New Roman" w:eastAsia="Times New Roman" w:hAnsi="Times New Roman" w:cs="Times New Roman"/>
          <w:lang w:val="es-ES_tradnl" w:eastAsia="es-ES"/>
        </w:rPr>
        <w:commentReference w:id="40"/>
      </w:r>
    </w:p>
    <w:p w14:paraId="68822364" w14:textId="15D93902" w:rsidR="00822119" w:rsidRPr="00D41013" w:rsidRDefault="00822119" w:rsidP="00CE5465">
      <w:pPr>
        <w:pStyle w:val="Prrafodelista"/>
        <w:numPr>
          <w:ilvl w:val="0"/>
          <w:numId w:val="8"/>
        </w:numPr>
        <w:spacing w:before="480" w:after="240" w:line="276" w:lineRule="auto"/>
        <w:ind w:left="714" w:hanging="357"/>
        <w:contextualSpacing w:val="0"/>
        <w:jc w:val="center"/>
        <w:rPr>
          <w:rFonts w:ascii="Arial" w:eastAsia="Arial" w:hAnsi="Arial" w:cs="Arial"/>
          <w:b/>
          <w:sz w:val="20"/>
          <w:szCs w:val="20"/>
          <w:u w:val="single"/>
        </w:rPr>
      </w:pPr>
      <w:bookmarkStart w:id="41" w:name="_Hlk158980047"/>
      <w:bookmarkEnd w:id="34"/>
      <w:r w:rsidRPr="00D41013">
        <w:rPr>
          <w:rFonts w:ascii="Arial" w:eastAsia="Arial" w:hAnsi="Arial" w:cs="Arial"/>
          <w:b/>
          <w:sz w:val="20"/>
          <w:szCs w:val="20"/>
          <w:u w:val="single"/>
        </w:rPr>
        <w:t xml:space="preserve">RESULTADOS DE </w:t>
      </w:r>
      <w:commentRangeStart w:id="42"/>
      <w:r w:rsidR="00564C2D">
        <w:rPr>
          <w:rFonts w:ascii="Arial" w:eastAsia="Arial" w:hAnsi="Arial" w:cs="Arial"/>
          <w:b/>
          <w:sz w:val="20"/>
          <w:szCs w:val="20"/>
          <w:u w:val="single"/>
        </w:rPr>
        <w:t>XXXX</w:t>
      </w:r>
      <w:commentRangeEnd w:id="42"/>
      <w:r w:rsidR="000D322B">
        <w:rPr>
          <w:rStyle w:val="Refdecomentario"/>
          <w:rFonts w:ascii="Times New Roman" w:eastAsia="Times New Roman" w:hAnsi="Times New Roman" w:cs="Times New Roman"/>
          <w:lang w:val="es-ES_tradnl" w:eastAsia="es-ES"/>
        </w:rPr>
        <w:commentReference w:id="42"/>
      </w:r>
    </w:p>
    <w:p w14:paraId="68C44071" w14:textId="7EC5A4B2" w:rsidR="00E824ED" w:rsidRPr="00C14C2A" w:rsidRDefault="00E824ED" w:rsidP="00E824ED">
      <w:pPr>
        <w:pStyle w:val="Prrafodelista"/>
        <w:numPr>
          <w:ilvl w:val="0"/>
          <w:numId w:val="9"/>
        </w:numPr>
        <w:spacing w:before="360" w:after="240" w:line="276" w:lineRule="auto"/>
        <w:ind w:left="714" w:hanging="357"/>
        <w:contextualSpacing w:val="0"/>
        <w:jc w:val="both"/>
        <w:rPr>
          <w:rFonts w:ascii="Arial" w:eastAsia="Arial" w:hAnsi="Arial" w:cs="Arial"/>
          <w:sz w:val="20"/>
          <w:szCs w:val="20"/>
        </w:rPr>
      </w:pPr>
      <w:bookmarkStart w:id="43" w:name="_Hlk151456575"/>
      <w:r w:rsidRPr="00D41013">
        <w:rPr>
          <w:rFonts w:ascii="Arial" w:eastAsia="Arial" w:hAnsi="Arial" w:cs="Arial"/>
          <w:b/>
          <w:sz w:val="20"/>
          <w:szCs w:val="20"/>
        </w:rPr>
        <w:t xml:space="preserve">ESTADO QUE GUARDAN LAS </w:t>
      </w:r>
      <w:r>
        <w:rPr>
          <w:rFonts w:ascii="Arial" w:eastAsia="Arial" w:hAnsi="Arial" w:cs="Arial"/>
          <w:b/>
          <w:sz w:val="20"/>
          <w:szCs w:val="20"/>
        </w:rPr>
        <w:t>OBSERVACIONES</w:t>
      </w:r>
      <w:r w:rsidRPr="00D41013">
        <w:rPr>
          <w:rFonts w:ascii="Arial" w:eastAsia="Arial" w:hAnsi="Arial" w:cs="Arial"/>
          <w:b/>
          <w:sz w:val="20"/>
          <w:szCs w:val="20"/>
        </w:rPr>
        <w:t xml:space="preserve"> DE CUENTA:</w:t>
      </w:r>
    </w:p>
    <w:p w14:paraId="4BE92716" w14:textId="42DA50F1" w:rsidR="00E824ED" w:rsidRPr="006A6D34" w:rsidRDefault="009770DF" w:rsidP="00E824ED">
      <w:pPr>
        <w:spacing w:after="0" w:line="276" w:lineRule="auto"/>
        <w:jc w:val="both"/>
        <w:rPr>
          <w:rFonts w:ascii="Arial" w:eastAsia="Arial" w:hAnsi="Arial" w:cs="Arial"/>
          <w:b/>
          <w:color w:val="FF0000"/>
          <w:sz w:val="20"/>
        </w:rPr>
      </w:pPr>
      <w:bookmarkStart w:id="44" w:name="_Hlk158292210"/>
      <w:r>
        <w:rPr>
          <w:rFonts w:ascii="Arial" w:eastAsia="Arial" w:hAnsi="Arial" w:cs="Arial"/>
          <w:b/>
          <w:color w:val="FF0000"/>
          <w:sz w:val="20"/>
        </w:rPr>
        <w:t>$</w:t>
      </w:r>
      <w:r w:rsidRPr="009770DF">
        <w:rPr>
          <w:rFonts w:ascii="Arial" w:eastAsia="Arial" w:hAnsi="Arial" w:cs="Arial"/>
          <w:b/>
          <w:color w:val="FF0000"/>
          <w:sz w:val="20"/>
        </w:rPr>
        <w:t>{</w:t>
      </w:r>
      <w:proofErr w:type="spellStart"/>
      <w:r w:rsidRPr="009770DF">
        <w:rPr>
          <w:rFonts w:ascii="Arial" w:eastAsia="Arial" w:hAnsi="Arial" w:cs="Arial"/>
          <w:b/>
          <w:color w:val="FF0000"/>
          <w:sz w:val="20"/>
        </w:rPr>
        <w:t>bloquepo</w:t>
      </w:r>
      <w:proofErr w:type="spellEnd"/>
      <w:r w:rsidRPr="009770DF">
        <w:rPr>
          <w:rFonts w:ascii="Arial" w:eastAsia="Arial" w:hAnsi="Arial" w:cs="Arial"/>
          <w:b/>
          <w:color w:val="FF0000"/>
          <w:sz w:val="20"/>
        </w:rPr>
        <w:t>}</w:t>
      </w:r>
      <w:r w:rsidR="00E824ED" w:rsidRPr="006A6D34">
        <w:rPr>
          <w:rFonts w:ascii="Arial" w:eastAsia="Arial" w:hAnsi="Arial" w:cs="Arial"/>
          <w:b/>
          <w:color w:val="FF0000"/>
          <w:sz w:val="20"/>
        </w:rPr>
        <w:t xml:space="preserve">CLAVE DE ACCIÓN: </w:t>
      </w:r>
      <w:r>
        <w:rPr>
          <w:rFonts w:ascii="Arial" w:eastAsia="Arial" w:hAnsi="Arial" w:cs="Arial"/>
          <w:b/>
          <w:color w:val="FF0000"/>
          <w:sz w:val="20"/>
        </w:rPr>
        <w:t>${</w:t>
      </w:r>
      <w:proofErr w:type="spellStart"/>
      <w:r w:rsidR="00FE7C8F" w:rsidRPr="00FE7C8F">
        <w:rPr>
          <w:rFonts w:ascii="Arial" w:eastAsia="Arial" w:hAnsi="Arial" w:cs="Arial"/>
          <w:b/>
          <w:color w:val="FF0000"/>
          <w:sz w:val="20"/>
        </w:rPr>
        <w:t>claveaccion</w:t>
      </w:r>
      <w:proofErr w:type="spellEnd"/>
      <w:r>
        <w:rPr>
          <w:rFonts w:ascii="Arial" w:eastAsia="Arial" w:hAnsi="Arial" w:cs="Arial"/>
          <w:b/>
          <w:color w:val="FF0000"/>
          <w:sz w:val="20"/>
        </w:rPr>
        <w:t>}</w:t>
      </w:r>
    </w:p>
    <w:p w14:paraId="4A8D5062" w14:textId="44EE6CF3" w:rsidR="00E824ED" w:rsidRPr="006A6D34" w:rsidRDefault="00E824ED" w:rsidP="00E824ED">
      <w:pPr>
        <w:spacing w:after="0" w:line="276" w:lineRule="auto"/>
        <w:jc w:val="both"/>
        <w:rPr>
          <w:rFonts w:ascii="Arial" w:eastAsia="Arial" w:hAnsi="Arial" w:cs="Arial"/>
          <w:b/>
          <w:color w:val="FF0000"/>
          <w:sz w:val="20"/>
        </w:rPr>
      </w:pPr>
      <w:r w:rsidRPr="006A6D34">
        <w:rPr>
          <w:rFonts w:ascii="Arial" w:eastAsia="Arial" w:hAnsi="Arial" w:cs="Arial"/>
          <w:b/>
          <w:color w:val="FF0000"/>
          <w:sz w:val="20"/>
        </w:rPr>
        <w:t xml:space="preserve">TIPO DE ACCIÓN: </w:t>
      </w:r>
      <w:r w:rsidR="00FE7C8F">
        <w:rPr>
          <w:rFonts w:ascii="Arial" w:eastAsia="Arial" w:hAnsi="Arial" w:cs="Arial"/>
          <w:b/>
          <w:color w:val="FF0000"/>
          <w:sz w:val="20"/>
        </w:rPr>
        <w:t>${</w:t>
      </w:r>
      <w:proofErr w:type="spellStart"/>
      <w:r w:rsidR="00FE7C8F">
        <w:rPr>
          <w:rFonts w:ascii="Arial" w:eastAsia="Arial" w:hAnsi="Arial" w:cs="Arial"/>
          <w:b/>
          <w:color w:val="FF0000"/>
          <w:sz w:val="20"/>
        </w:rPr>
        <w:t>tipoaccion</w:t>
      </w:r>
      <w:proofErr w:type="spellEnd"/>
      <w:r w:rsidR="00FE7C8F">
        <w:rPr>
          <w:rFonts w:ascii="Arial" w:eastAsia="Arial" w:hAnsi="Arial" w:cs="Arial"/>
          <w:b/>
          <w:color w:val="FF0000"/>
          <w:sz w:val="20"/>
        </w:rPr>
        <w:t>}</w:t>
      </w:r>
    </w:p>
    <w:p w14:paraId="2F3CC5D6" w14:textId="221D9ECD" w:rsidR="006702DA" w:rsidRDefault="00E824ED" w:rsidP="00E824ED">
      <w:pPr>
        <w:spacing w:after="0" w:line="276" w:lineRule="auto"/>
        <w:jc w:val="both"/>
        <w:rPr>
          <w:rFonts w:ascii="Arial" w:eastAsia="Arial" w:hAnsi="Arial" w:cs="Arial"/>
          <w:b/>
          <w:color w:val="FF0000"/>
          <w:sz w:val="20"/>
        </w:rPr>
      </w:pPr>
      <w:r w:rsidRPr="006A6D34">
        <w:rPr>
          <w:rFonts w:ascii="Arial" w:eastAsia="Arial" w:hAnsi="Arial" w:cs="Arial"/>
          <w:b/>
          <w:color w:val="FF0000"/>
          <w:sz w:val="20"/>
        </w:rPr>
        <w:t xml:space="preserve">ESTADO: </w:t>
      </w:r>
      <w:r w:rsidR="00F05E41">
        <w:rPr>
          <w:rFonts w:ascii="Arial" w:eastAsia="Arial" w:hAnsi="Arial" w:cs="Arial"/>
          <w:b/>
          <w:color w:val="FF0000"/>
          <w:sz w:val="20"/>
        </w:rPr>
        <w:t>${</w:t>
      </w:r>
      <w:r w:rsidR="00FE7C8F">
        <w:rPr>
          <w:rFonts w:ascii="Arial" w:eastAsia="Arial" w:hAnsi="Arial" w:cs="Arial"/>
          <w:b/>
          <w:color w:val="FF0000"/>
          <w:sz w:val="20"/>
        </w:rPr>
        <w:t>estado</w:t>
      </w:r>
      <w:r w:rsidR="00F05E41">
        <w:rPr>
          <w:rFonts w:ascii="Arial" w:eastAsia="Arial" w:hAnsi="Arial" w:cs="Arial"/>
          <w:b/>
          <w:color w:val="FF0000"/>
          <w:sz w:val="20"/>
        </w:rPr>
        <w:t>}</w:t>
      </w:r>
      <w:r w:rsidR="00F05E41" w:rsidRPr="006A6D34">
        <w:rPr>
          <w:rFonts w:ascii="Arial" w:eastAsia="Arial" w:hAnsi="Arial" w:cs="Arial"/>
          <w:b/>
          <w:color w:val="FF0000"/>
          <w:sz w:val="20"/>
        </w:rPr>
        <w:t xml:space="preserve"> </w:t>
      </w:r>
    </w:p>
    <w:p w14:paraId="15BAC9C5" w14:textId="754BC371" w:rsidR="00E824ED" w:rsidRPr="006A6D34" w:rsidRDefault="00564C2D" w:rsidP="00E824ED">
      <w:pPr>
        <w:spacing w:before="240" w:after="240" w:line="276" w:lineRule="auto"/>
        <w:jc w:val="both"/>
        <w:rPr>
          <w:rFonts w:ascii="Arial" w:eastAsia="Arial" w:hAnsi="Arial" w:cs="Arial"/>
          <w:b/>
          <w:color w:val="FF0000"/>
          <w:sz w:val="20"/>
          <w:szCs w:val="16"/>
          <w:u w:val="single"/>
        </w:rPr>
      </w:pPr>
      <w:r>
        <w:rPr>
          <w:rFonts w:ascii="Arial" w:eastAsia="Arial" w:hAnsi="Arial" w:cs="Arial"/>
          <w:b/>
          <w:color w:val="FF0000"/>
          <w:sz w:val="20"/>
          <w:szCs w:val="16"/>
          <w:u w:val="single"/>
        </w:rPr>
        <w:t>O</w:t>
      </w:r>
      <w:r w:rsidR="00E824ED" w:rsidRPr="006A6D34">
        <w:rPr>
          <w:rFonts w:ascii="Arial" w:eastAsia="Arial" w:hAnsi="Arial" w:cs="Arial"/>
          <w:b/>
          <w:color w:val="FF0000"/>
          <w:sz w:val="20"/>
          <w:szCs w:val="16"/>
          <w:u w:val="single"/>
        </w:rPr>
        <w:t xml:space="preserve">bservación promovida </w:t>
      </w:r>
    </w:p>
    <w:p w14:paraId="2E93F361" w14:textId="179042DE" w:rsidR="00E824ED" w:rsidRPr="006A6D34" w:rsidRDefault="00FE7C8F" w:rsidP="00E824ED">
      <w:pPr>
        <w:spacing w:before="240" w:after="240" w:line="276" w:lineRule="auto"/>
        <w:jc w:val="both"/>
        <w:rPr>
          <w:rFonts w:ascii="Arial" w:eastAsia="Arial" w:hAnsi="Arial" w:cs="Arial"/>
          <w:color w:val="FF0000"/>
          <w:sz w:val="20"/>
          <w:szCs w:val="20"/>
        </w:rPr>
      </w:pPr>
      <w:r>
        <w:rPr>
          <w:rFonts w:ascii="Arial" w:eastAsia="Arial" w:hAnsi="Arial" w:cs="Arial"/>
          <w:color w:val="FF0000"/>
          <w:sz w:val="20"/>
          <w:szCs w:val="20"/>
        </w:rPr>
        <w:t>${</w:t>
      </w:r>
      <w:proofErr w:type="spellStart"/>
      <w:r>
        <w:rPr>
          <w:rFonts w:ascii="Arial" w:eastAsia="Arial" w:hAnsi="Arial" w:cs="Arial"/>
          <w:color w:val="FF0000"/>
          <w:sz w:val="20"/>
          <w:szCs w:val="20"/>
        </w:rPr>
        <w:t>observacion</w:t>
      </w:r>
      <w:proofErr w:type="spellEnd"/>
      <w:r>
        <w:rPr>
          <w:rFonts w:ascii="Arial" w:eastAsia="Arial" w:hAnsi="Arial" w:cs="Arial"/>
          <w:color w:val="FF0000"/>
          <w:sz w:val="20"/>
          <w:szCs w:val="20"/>
        </w:rPr>
        <w:t>}</w:t>
      </w:r>
      <w:r w:rsidR="00E824ED" w:rsidRPr="006A6D34">
        <w:rPr>
          <w:rFonts w:ascii="Arial" w:eastAsia="Arial" w:hAnsi="Arial" w:cs="Arial"/>
          <w:color w:val="FF0000"/>
          <w:sz w:val="20"/>
          <w:szCs w:val="20"/>
        </w:rPr>
        <w:t xml:space="preserve">  </w:t>
      </w:r>
    </w:p>
    <w:p w14:paraId="2EFB374C" w14:textId="7D88DB75" w:rsidR="00564C2D" w:rsidRDefault="00564C2D" w:rsidP="00564C2D">
      <w:pPr>
        <w:spacing w:before="240" w:after="240" w:line="276" w:lineRule="auto"/>
        <w:jc w:val="both"/>
        <w:rPr>
          <w:rFonts w:ascii="Arial" w:eastAsia="Arial" w:hAnsi="Arial" w:cs="Arial"/>
          <w:b/>
          <w:color w:val="FF0000"/>
          <w:sz w:val="20"/>
          <w:szCs w:val="16"/>
          <w:u w:val="single"/>
        </w:rPr>
      </w:pPr>
      <w:bookmarkStart w:id="45" w:name="_Hlk158292284"/>
      <w:r w:rsidRPr="006A6D34">
        <w:rPr>
          <w:rFonts w:ascii="Arial" w:eastAsia="Arial" w:hAnsi="Arial" w:cs="Arial"/>
          <w:b/>
          <w:color w:val="FF0000"/>
          <w:sz w:val="20"/>
          <w:szCs w:val="16"/>
          <w:u w:val="single"/>
        </w:rPr>
        <w:t xml:space="preserve">Descripción de la </w:t>
      </w:r>
      <w:r>
        <w:rPr>
          <w:rFonts w:ascii="Arial" w:eastAsia="Arial" w:hAnsi="Arial" w:cs="Arial"/>
          <w:b/>
          <w:color w:val="FF0000"/>
          <w:sz w:val="20"/>
          <w:szCs w:val="16"/>
          <w:u w:val="single"/>
        </w:rPr>
        <w:t xml:space="preserve">documentación presentada durante </w:t>
      </w:r>
      <w:r w:rsidR="007D13CC">
        <w:rPr>
          <w:rFonts w:ascii="Arial" w:eastAsia="Arial" w:hAnsi="Arial" w:cs="Arial"/>
          <w:b/>
          <w:color w:val="FF0000"/>
          <w:sz w:val="20"/>
          <w:szCs w:val="16"/>
          <w:u w:val="single"/>
        </w:rPr>
        <w:t>la Etapa de Aclaración</w:t>
      </w:r>
      <w:r w:rsidRPr="006A6D34">
        <w:rPr>
          <w:rFonts w:ascii="Arial" w:eastAsia="Arial" w:hAnsi="Arial" w:cs="Arial"/>
          <w:b/>
          <w:color w:val="FF0000"/>
          <w:sz w:val="20"/>
          <w:szCs w:val="16"/>
          <w:u w:val="single"/>
        </w:rPr>
        <w:t xml:space="preserve"> </w:t>
      </w:r>
    </w:p>
    <w:p w14:paraId="4BB41086" w14:textId="77777777" w:rsidR="000D322B" w:rsidRDefault="000D322B" w:rsidP="000D322B">
      <w:pPr>
        <w:spacing w:before="240" w:after="240" w:line="276" w:lineRule="auto"/>
        <w:jc w:val="both"/>
        <w:rPr>
          <w:rFonts w:ascii="Arial" w:eastAsia="Arial" w:hAnsi="Arial" w:cs="Arial"/>
          <w:color w:val="FF0000"/>
          <w:sz w:val="20"/>
          <w:szCs w:val="20"/>
        </w:rPr>
      </w:pPr>
      <w:r>
        <w:rPr>
          <w:rFonts w:ascii="Arial" w:eastAsia="Arial" w:hAnsi="Arial" w:cs="Arial"/>
          <w:color w:val="FF0000"/>
          <w:sz w:val="20"/>
          <w:szCs w:val="20"/>
        </w:rPr>
        <w:t xml:space="preserve">En ese orden de ideas, esta Unidad de Seguimiento hace constar </w:t>
      </w:r>
      <w:proofErr w:type="gramStart"/>
      <w:r>
        <w:rPr>
          <w:rFonts w:ascii="Arial" w:eastAsia="Arial" w:hAnsi="Arial" w:cs="Arial"/>
          <w:color w:val="FF0000"/>
          <w:sz w:val="20"/>
          <w:szCs w:val="20"/>
        </w:rPr>
        <w:t>que</w:t>
      </w:r>
      <w:proofErr w:type="gramEnd"/>
      <w:r>
        <w:rPr>
          <w:rFonts w:ascii="Arial" w:eastAsia="Arial" w:hAnsi="Arial" w:cs="Arial"/>
          <w:color w:val="FF0000"/>
          <w:sz w:val="20"/>
          <w:szCs w:val="20"/>
        </w:rPr>
        <w:t xml:space="preserve"> durante el plazo concedido para el desahogo de la Etapa de Aclaración, la entidad fiscalizada no presentó información, documentación o consideraciones relacionadas con el presente Pliego de Observaciones; por lo tanto, se tiene como no aclarado ni solventado para este Órgano Superior de Fiscalización del Estado de México.</w:t>
      </w:r>
    </w:p>
    <w:p w14:paraId="3165F3FB" w14:textId="32276E55" w:rsidR="00564C2D" w:rsidRPr="007F6774" w:rsidRDefault="00564C2D" w:rsidP="00564C2D">
      <w:pPr>
        <w:spacing w:before="240" w:after="240" w:line="276" w:lineRule="auto"/>
        <w:jc w:val="both"/>
        <w:rPr>
          <w:rFonts w:ascii="Arial" w:eastAsia="Arial" w:hAnsi="Arial" w:cs="Arial"/>
          <w:color w:val="FF0000"/>
          <w:sz w:val="20"/>
          <w:szCs w:val="20"/>
        </w:rPr>
      </w:pPr>
      <w:r w:rsidRPr="007F6774">
        <w:rPr>
          <w:rFonts w:ascii="Arial" w:eastAsia="Arial" w:hAnsi="Arial" w:cs="Arial"/>
          <w:color w:val="FF0000"/>
          <w:sz w:val="20"/>
          <w:szCs w:val="20"/>
        </w:rPr>
        <w:t xml:space="preserve">Durante el proceso de atención a las observaciones de mérito, se identificó el </w:t>
      </w:r>
      <w:r w:rsidR="00195321">
        <w:rPr>
          <w:rFonts w:ascii="Arial" w:eastAsia="Arial" w:hAnsi="Arial" w:cs="Arial"/>
          <w:color w:val="FF0000"/>
          <w:sz w:val="20"/>
          <w:szCs w:val="20"/>
        </w:rPr>
        <w:t>XXX</w:t>
      </w:r>
      <w:r w:rsidRPr="007F6774">
        <w:rPr>
          <w:rFonts w:ascii="Arial" w:eastAsia="Arial" w:hAnsi="Arial" w:cs="Arial"/>
          <w:color w:val="FF0000"/>
          <w:sz w:val="20"/>
          <w:szCs w:val="20"/>
        </w:rPr>
        <w:t xml:space="preserve"> número XXXX, de fecha XXXX, presentado el día XXXX ante el Departamento de Oficialía de Partes de éste Órgano Técnico, con asignación de folio del Sistema de Gestión de Correspondencia XXXX, por medio del cual, en términos del artículo 54 fracción I de la Ley de Fiscalización Superior del Estado de México, XXXX, XXXX, por el periodo de XXXX, durante la administración XXXX, XXXXXXXX, </w:t>
      </w:r>
      <w:r>
        <w:rPr>
          <w:rFonts w:ascii="Arial" w:eastAsia="Arial" w:hAnsi="Arial" w:cs="Arial"/>
          <w:color w:val="FF0000"/>
          <w:sz w:val="20"/>
          <w:szCs w:val="20"/>
        </w:rPr>
        <w:t>presentó</w:t>
      </w:r>
      <w:r w:rsidRPr="007F6774">
        <w:rPr>
          <w:rFonts w:ascii="Arial" w:eastAsia="Arial" w:hAnsi="Arial" w:cs="Arial"/>
          <w:color w:val="FF0000"/>
          <w:sz w:val="20"/>
          <w:szCs w:val="20"/>
        </w:rPr>
        <w:t xml:space="preserve"> la siguiente documentación certificada por XXX, XXX:</w:t>
      </w:r>
    </w:p>
    <w:p w14:paraId="2F4DA227" w14:textId="20351314" w:rsidR="00564C2D" w:rsidRPr="007F6774" w:rsidRDefault="00864A7A" w:rsidP="00564C2D">
      <w:pPr>
        <w:pStyle w:val="Prrafodelista"/>
        <w:numPr>
          <w:ilvl w:val="0"/>
          <w:numId w:val="15"/>
        </w:numPr>
        <w:spacing w:before="120" w:after="120" w:line="276" w:lineRule="auto"/>
        <w:ind w:left="714" w:hanging="357"/>
        <w:contextualSpacing w:val="0"/>
        <w:jc w:val="both"/>
        <w:rPr>
          <w:rFonts w:ascii="Arial" w:eastAsia="Arial" w:hAnsi="Arial" w:cs="Arial"/>
          <w:color w:val="FF0000"/>
          <w:sz w:val="20"/>
          <w:szCs w:val="20"/>
        </w:rPr>
      </w:pPr>
      <w:r>
        <w:rPr>
          <w:rFonts w:ascii="Arial" w:eastAsia="Arial" w:hAnsi="Arial" w:cs="Arial"/>
          <w:color w:val="FF0000"/>
          <w:sz w:val="20"/>
          <w:szCs w:val="20"/>
        </w:rPr>
        <w:t>${</w:t>
      </w:r>
      <w:proofErr w:type="spellStart"/>
      <w:r>
        <w:rPr>
          <w:rFonts w:ascii="Arial" w:eastAsia="Arial" w:hAnsi="Arial" w:cs="Arial"/>
          <w:color w:val="FF0000"/>
          <w:sz w:val="20"/>
          <w:szCs w:val="20"/>
        </w:rPr>
        <w:t>descripcion</w:t>
      </w:r>
      <w:proofErr w:type="spellEnd"/>
      <w:r>
        <w:rPr>
          <w:rFonts w:ascii="Arial" w:eastAsia="Arial" w:hAnsi="Arial" w:cs="Arial"/>
          <w:color w:val="FF0000"/>
          <w:sz w:val="20"/>
          <w:szCs w:val="20"/>
        </w:rPr>
        <w:t>}</w:t>
      </w:r>
    </w:p>
    <w:bookmarkEnd w:id="45"/>
    <w:p w14:paraId="7CECA4C1" w14:textId="1C21B68A" w:rsidR="00E824ED" w:rsidRPr="006A6D34" w:rsidRDefault="00E824ED" w:rsidP="00E824ED">
      <w:pPr>
        <w:spacing w:before="240" w:after="240" w:line="276" w:lineRule="auto"/>
        <w:jc w:val="both"/>
        <w:rPr>
          <w:rFonts w:ascii="Arial" w:eastAsia="Arial" w:hAnsi="Arial" w:cs="Arial"/>
          <w:b/>
          <w:color w:val="FF0000"/>
          <w:sz w:val="20"/>
          <w:szCs w:val="20"/>
          <w:u w:val="single"/>
        </w:rPr>
      </w:pPr>
      <w:r w:rsidRPr="006A6D34">
        <w:rPr>
          <w:rFonts w:ascii="Arial" w:eastAsia="Arial" w:hAnsi="Arial" w:cs="Arial"/>
          <w:b/>
          <w:color w:val="FF0000"/>
          <w:sz w:val="20"/>
          <w:szCs w:val="20"/>
          <w:u w:val="single"/>
        </w:rPr>
        <w:t xml:space="preserve">Análisis de la documentación presentada </w:t>
      </w:r>
      <w:r>
        <w:rPr>
          <w:rFonts w:ascii="Arial" w:eastAsia="Arial" w:hAnsi="Arial" w:cs="Arial"/>
          <w:b/>
          <w:color w:val="FF0000"/>
          <w:sz w:val="20"/>
          <w:szCs w:val="20"/>
          <w:u w:val="single"/>
        </w:rPr>
        <w:t>durante</w:t>
      </w:r>
      <w:r w:rsidRPr="006A6D34">
        <w:rPr>
          <w:rFonts w:ascii="Arial" w:eastAsia="Arial" w:hAnsi="Arial" w:cs="Arial"/>
          <w:b/>
          <w:color w:val="FF0000"/>
          <w:sz w:val="20"/>
          <w:szCs w:val="20"/>
          <w:u w:val="single"/>
        </w:rPr>
        <w:t xml:space="preserve"> la Etapa de Aclaración</w:t>
      </w:r>
    </w:p>
    <w:p w14:paraId="1D797C1F" w14:textId="51C69B57" w:rsidR="00E824ED" w:rsidRPr="006A6D34" w:rsidRDefault="00E824ED" w:rsidP="00E824ED">
      <w:pPr>
        <w:spacing w:before="240" w:after="240" w:line="276" w:lineRule="auto"/>
        <w:jc w:val="both"/>
        <w:rPr>
          <w:rFonts w:ascii="Arial" w:eastAsia="Arial" w:hAnsi="Arial" w:cs="Arial"/>
          <w:color w:val="FF0000"/>
        </w:rPr>
      </w:pPr>
      <w:r w:rsidRPr="006A6D34">
        <w:rPr>
          <w:rFonts w:ascii="Arial" w:eastAsia="Arial" w:hAnsi="Arial" w:cs="Arial"/>
          <w:color w:val="FF0000"/>
          <w:sz w:val="20"/>
          <w:szCs w:val="20"/>
        </w:rPr>
        <w:lastRenderedPageBreak/>
        <w:t xml:space="preserve">Del análisis realizado a los documentos presentados por la entidad fiscalizada durante el proceso de atención a la acción de mérito, </w:t>
      </w:r>
      <w:r w:rsidR="00864A7A">
        <w:rPr>
          <w:rFonts w:ascii="Arial" w:eastAsia="Arial" w:hAnsi="Arial" w:cs="Arial"/>
          <w:color w:val="FF0000"/>
          <w:sz w:val="20"/>
          <w:szCs w:val="20"/>
        </w:rPr>
        <w:t>${</w:t>
      </w:r>
      <w:proofErr w:type="spellStart"/>
      <w:r w:rsidR="00864A7A">
        <w:rPr>
          <w:rFonts w:ascii="Arial" w:eastAsia="Arial" w:hAnsi="Arial" w:cs="Arial"/>
          <w:color w:val="FF0000"/>
          <w:sz w:val="20"/>
          <w:szCs w:val="20"/>
        </w:rPr>
        <w:t>analisis</w:t>
      </w:r>
      <w:proofErr w:type="spellEnd"/>
      <w:r w:rsidR="00864A7A">
        <w:rPr>
          <w:rFonts w:ascii="Arial" w:eastAsia="Arial" w:hAnsi="Arial" w:cs="Arial"/>
          <w:color w:val="FF0000"/>
          <w:sz w:val="20"/>
          <w:szCs w:val="20"/>
        </w:rPr>
        <w:t>}</w:t>
      </w:r>
      <w:r w:rsidRPr="006A6D34">
        <w:rPr>
          <w:rFonts w:ascii="Arial" w:eastAsia="Arial" w:hAnsi="Arial" w:cs="Arial"/>
          <w:color w:val="FF0000"/>
          <w:sz w:val="20"/>
          <w:szCs w:val="20"/>
        </w:rPr>
        <w:t>.</w:t>
      </w:r>
    </w:p>
    <w:p w14:paraId="0BED801D" w14:textId="77777777" w:rsidR="003900A7" w:rsidRPr="006A6D34" w:rsidRDefault="00E824ED" w:rsidP="003900A7">
      <w:pPr>
        <w:spacing w:before="240" w:after="240" w:line="276" w:lineRule="auto"/>
        <w:jc w:val="both"/>
        <w:rPr>
          <w:rFonts w:ascii="Arial" w:eastAsia="Arial" w:hAnsi="Arial" w:cs="Arial"/>
          <w:color w:val="FF0000"/>
          <w:sz w:val="20"/>
          <w:szCs w:val="20"/>
        </w:rPr>
      </w:pPr>
      <w:r w:rsidRPr="006A6D34">
        <w:rPr>
          <w:rFonts w:ascii="Arial" w:eastAsia="Arial" w:hAnsi="Arial" w:cs="Arial"/>
          <w:color w:val="FF0000"/>
          <w:sz w:val="20"/>
          <w:szCs w:val="20"/>
        </w:rPr>
        <w:t xml:space="preserve">Con base en lo anterior, se concluye que los argumentos esgrimidos y la documentación e información presentada por la </w:t>
      </w:r>
      <w:r w:rsidRPr="009412D9">
        <w:rPr>
          <w:rFonts w:ascii="Arial" w:eastAsia="Arial" w:hAnsi="Arial" w:cs="Arial"/>
          <w:color w:val="FF0000"/>
          <w:sz w:val="20"/>
          <w:szCs w:val="20"/>
        </w:rPr>
        <w:t>entidad fiscalizada, es insuficiente para aclarar o solventar la observación de mérito ya que XXXX, por lo que se justifica el importe de XXX, toda vez que XXXXXXXXXXXXXXXXXX, quedando pendiente por aclarar el importe de XXX; incumpliendo entre otras disposiciones normativas, lo previsto en XXXXXXXXXXXXXXXXXXXXXXXX</w:t>
      </w:r>
      <w:r w:rsidRPr="006A6D34">
        <w:rPr>
          <w:rFonts w:ascii="Arial" w:eastAsia="Arial" w:hAnsi="Arial" w:cs="Arial"/>
          <w:color w:val="FF0000"/>
          <w:sz w:val="20"/>
          <w:szCs w:val="20"/>
        </w:rPr>
        <w:t xml:space="preserve">, </w:t>
      </w:r>
      <w:r w:rsidR="003900A7" w:rsidRPr="006A6D34">
        <w:rPr>
          <w:rFonts w:ascii="Arial" w:eastAsia="Arial" w:hAnsi="Arial" w:cs="Arial"/>
          <w:color w:val="FF0000"/>
          <w:sz w:val="20"/>
          <w:szCs w:val="20"/>
        </w:rPr>
        <w:t xml:space="preserve">que </w:t>
      </w:r>
      <w:r w:rsidR="003900A7">
        <w:rPr>
          <w:rFonts w:ascii="Arial" w:eastAsia="Arial" w:hAnsi="Arial" w:cs="Arial"/>
          <w:color w:val="FF0000"/>
          <w:sz w:val="20"/>
          <w:szCs w:val="20"/>
        </w:rPr>
        <w:t>establece:</w:t>
      </w:r>
      <w:r w:rsidR="003900A7" w:rsidRPr="006A6D34">
        <w:rPr>
          <w:rFonts w:ascii="Arial" w:eastAsia="Arial" w:hAnsi="Arial" w:cs="Arial"/>
          <w:color w:val="FF0000"/>
          <w:sz w:val="20"/>
          <w:szCs w:val="20"/>
        </w:rPr>
        <w:t xml:space="preserve"> </w:t>
      </w:r>
      <w:r w:rsidR="003900A7">
        <w:rPr>
          <w:rFonts w:ascii="Arial" w:eastAsia="Arial" w:hAnsi="Arial" w:cs="Arial"/>
          <w:color w:val="FF0000"/>
          <w:sz w:val="20"/>
          <w:szCs w:val="20"/>
        </w:rPr>
        <w:t>“</w:t>
      </w:r>
      <w:r w:rsidR="003900A7" w:rsidRPr="00F350BA">
        <w:rPr>
          <w:rFonts w:ascii="Arial" w:eastAsia="Arial" w:hAnsi="Arial" w:cs="Arial"/>
          <w:i/>
          <w:color w:val="FF0000"/>
          <w:sz w:val="20"/>
          <w:szCs w:val="20"/>
        </w:rPr>
        <w:t>XXXXXX</w:t>
      </w:r>
      <w:r w:rsidR="003900A7">
        <w:rPr>
          <w:rFonts w:ascii="Arial" w:eastAsia="Arial" w:hAnsi="Arial" w:cs="Arial"/>
          <w:color w:val="FF0000"/>
          <w:sz w:val="20"/>
          <w:szCs w:val="20"/>
        </w:rPr>
        <w:t>”</w:t>
      </w:r>
      <w:r w:rsidR="003900A7" w:rsidRPr="006A6D34">
        <w:rPr>
          <w:rFonts w:ascii="Arial" w:eastAsia="Arial" w:hAnsi="Arial" w:cs="Arial"/>
          <w:color w:val="FF0000"/>
          <w:sz w:val="20"/>
          <w:szCs w:val="20"/>
        </w:rPr>
        <w:t>.</w:t>
      </w:r>
    </w:p>
    <w:p w14:paraId="6DE3DB5D" w14:textId="5AEBC4FD" w:rsidR="00E824ED" w:rsidRPr="006A6D34" w:rsidRDefault="00E824ED" w:rsidP="00E824ED">
      <w:pPr>
        <w:spacing w:before="240" w:after="240" w:line="276" w:lineRule="auto"/>
        <w:jc w:val="both"/>
        <w:rPr>
          <w:rFonts w:ascii="Arial" w:hAnsi="Arial" w:cs="Arial"/>
          <w:color w:val="FF0000"/>
          <w:sz w:val="20"/>
          <w:szCs w:val="20"/>
        </w:rPr>
      </w:pPr>
      <w:r w:rsidRPr="006A6D34">
        <w:rPr>
          <w:rFonts w:ascii="Arial" w:hAnsi="Arial" w:cs="Arial"/>
          <w:color w:val="FF0000"/>
          <w:sz w:val="20"/>
          <w:szCs w:val="20"/>
        </w:rPr>
        <w:t xml:space="preserve">Por tanto, </w:t>
      </w:r>
      <w:r w:rsidR="003900A7">
        <w:rPr>
          <w:rFonts w:ascii="Arial" w:hAnsi="Arial" w:cs="Arial"/>
          <w:color w:val="FF0000"/>
          <w:sz w:val="20"/>
          <w:szCs w:val="20"/>
        </w:rPr>
        <w:t>se tiene como</w:t>
      </w:r>
      <w:r w:rsidRPr="006A6D34">
        <w:rPr>
          <w:rFonts w:ascii="Arial" w:hAnsi="Arial" w:cs="Arial"/>
          <w:color w:val="FF0000"/>
          <w:sz w:val="20"/>
          <w:szCs w:val="20"/>
        </w:rPr>
        <w:t xml:space="preserve"> no aclarado ni solventado para este Órgano Superior de Fiscalización del Estado de México, el Pliego de Observaciones </w:t>
      </w:r>
      <w:r w:rsidR="003900A7">
        <w:rPr>
          <w:rFonts w:ascii="Arial" w:hAnsi="Arial" w:cs="Arial"/>
          <w:color w:val="FF0000"/>
          <w:sz w:val="20"/>
          <w:szCs w:val="20"/>
        </w:rPr>
        <w:t>con clave de acción XXX;</w:t>
      </w:r>
      <w:r w:rsidRPr="006A6D34">
        <w:rPr>
          <w:rFonts w:ascii="Arial" w:hAnsi="Arial" w:cs="Arial"/>
          <w:color w:val="FF0000"/>
          <w:sz w:val="20"/>
          <w:szCs w:val="20"/>
        </w:rPr>
        <w:t xml:space="preserve"> </w:t>
      </w:r>
      <w:r w:rsidR="003900A7">
        <w:rPr>
          <w:rFonts w:ascii="Arial" w:hAnsi="Arial" w:cs="Arial"/>
          <w:color w:val="FF0000"/>
          <w:sz w:val="20"/>
          <w:szCs w:val="20"/>
        </w:rPr>
        <w:t xml:space="preserve">por lo que, </w:t>
      </w:r>
      <w:r w:rsidRPr="006A6D34">
        <w:rPr>
          <w:rFonts w:ascii="Arial" w:hAnsi="Arial" w:cs="Arial"/>
          <w:color w:val="FF0000"/>
          <w:sz w:val="20"/>
          <w:szCs w:val="20"/>
        </w:rPr>
        <w:t>con fundamento en el artículo 47 fracciones XII, XVIII y XIX del Reglamento Interior del Órgano Superior de Fiscalización del Estado de México; el citado Pliego de Observaciones será turnado a la autoridad investigadora de este Órgano Técnico, a efecto de que se inicie el procedimiento administrativo de investigación a que haya lugar, en términos de la Ley General de Responsabilidades Administrativas, la Ley de Responsabilidades Administrativas del Estado de México y Municipios y demás disposiciones jurídicas aplicables.</w:t>
      </w:r>
    </w:p>
    <w:p w14:paraId="5963709A" w14:textId="77777777" w:rsidR="00E824ED" w:rsidRPr="006A6D34" w:rsidRDefault="00E824ED" w:rsidP="00E824ED">
      <w:pPr>
        <w:spacing w:before="240" w:after="240" w:line="276" w:lineRule="auto"/>
        <w:jc w:val="both"/>
        <w:rPr>
          <w:rFonts w:ascii="Arial" w:eastAsia="Arial" w:hAnsi="Arial" w:cs="Arial"/>
          <w:b/>
          <w:color w:val="FF0000"/>
          <w:u w:val="single"/>
        </w:rPr>
      </w:pPr>
      <w:r w:rsidRPr="006A6D34">
        <w:rPr>
          <w:rFonts w:ascii="Arial" w:eastAsia="Arial" w:hAnsi="Arial" w:cs="Arial"/>
          <w:b/>
          <w:color w:val="FF0000"/>
          <w:sz w:val="20"/>
          <w:szCs w:val="20"/>
          <w:u w:val="single"/>
        </w:rPr>
        <w:t xml:space="preserve">Normatividad infringida </w:t>
      </w:r>
    </w:p>
    <w:p w14:paraId="74AA7F61" w14:textId="69C2C554" w:rsidR="00E824ED" w:rsidRDefault="00864A7A" w:rsidP="00E824ED">
      <w:pPr>
        <w:spacing w:before="240" w:after="240" w:line="276" w:lineRule="auto"/>
        <w:jc w:val="both"/>
        <w:rPr>
          <w:rFonts w:ascii="Arial" w:eastAsia="Arial" w:hAnsi="Arial" w:cs="Arial"/>
          <w:color w:val="FF0000"/>
          <w:sz w:val="20"/>
        </w:rPr>
      </w:pPr>
      <w:r>
        <w:rPr>
          <w:rFonts w:ascii="Arial" w:eastAsia="Arial" w:hAnsi="Arial" w:cs="Arial"/>
          <w:color w:val="FF0000"/>
          <w:sz w:val="20"/>
        </w:rPr>
        <w:t>${normatividad}</w:t>
      </w:r>
    </w:p>
    <w:p w14:paraId="1A921A4A" w14:textId="2A5AAB99" w:rsidR="00C706B6" w:rsidRPr="00C706B6" w:rsidRDefault="00C706B6" w:rsidP="00C706B6">
      <w:pPr>
        <w:spacing w:after="0" w:line="276" w:lineRule="auto"/>
        <w:jc w:val="both"/>
        <w:rPr>
          <w:rFonts w:ascii="Arial" w:eastAsia="Arial" w:hAnsi="Arial" w:cs="Arial"/>
          <w:b/>
          <w:color w:val="FF0000"/>
          <w:sz w:val="20"/>
        </w:rPr>
      </w:pPr>
      <w:r>
        <w:rPr>
          <w:rFonts w:ascii="Arial" w:eastAsia="Arial" w:hAnsi="Arial" w:cs="Arial"/>
          <w:b/>
          <w:color w:val="FF0000"/>
          <w:sz w:val="20"/>
        </w:rPr>
        <w:t>$</w:t>
      </w:r>
      <w:r w:rsidRPr="009770DF">
        <w:rPr>
          <w:rFonts w:ascii="Arial" w:eastAsia="Arial" w:hAnsi="Arial" w:cs="Arial"/>
          <w:b/>
          <w:color w:val="FF0000"/>
          <w:sz w:val="20"/>
        </w:rPr>
        <w:t>{</w:t>
      </w:r>
      <w:r>
        <w:rPr>
          <w:rFonts w:ascii="Arial" w:eastAsia="Arial" w:hAnsi="Arial" w:cs="Arial"/>
          <w:b/>
          <w:color w:val="FF0000"/>
          <w:sz w:val="20"/>
        </w:rPr>
        <w:t>/</w:t>
      </w:r>
      <w:proofErr w:type="spellStart"/>
      <w:r w:rsidRPr="009770DF">
        <w:rPr>
          <w:rFonts w:ascii="Arial" w:eastAsia="Arial" w:hAnsi="Arial" w:cs="Arial"/>
          <w:b/>
          <w:color w:val="FF0000"/>
          <w:sz w:val="20"/>
        </w:rPr>
        <w:t>bloquepo</w:t>
      </w:r>
      <w:proofErr w:type="spellEnd"/>
      <w:r w:rsidRPr="009770DF">
        <w:rPr>
          <w:rFonts w:ascii="Arial" w:eastAsia="Arial" w:hAnsi="Arial" w:cs="Arial"/>
          <w:b/>
          <w:color w:val="FF0000"/>
          <w:sz w:val="20"/>
        </w:rPr>
        <w:t>}</w:t>
      </w:r>
    </w:p>
    <w:bookmarkEnd w:id="44"/>
    <w:p w14:paraId="4BE5A180" w14:textId="77777777" w:rsidR="00E824ED" w:rsidRPr="00D41013" w:rsidRDefault="00E824ED" w:rsidP="00E824ED">
      <w:pPr>
        <w:pStyle w:val="Prrafodelista"/>
        <w:numPr>
          <w:ilvl w:val="0"/>
          <w:numId w:val="9"/>
        </w:numPr>
        <w:spacing w:before="360" w:after="240" w:line="276" w:lineRule="auto"/>
        <w:contextualSpacing w:val="0"/>
        <w:jc w:val="both"/>
        <w:rPr>
          <w:rFonts w:ascii="Arial" w:eastAsia="Arial" w:hAnsi="Arial" w:cs="Arial"/>
          <w:sz w:val="20"/>
          <w:szCs w:val="20"/>
        </w:rPr>
      </w:pPr>
      <w:commentRangeStart w:id="46"/>
      <w:r w:rsidRPr="00D41013">
        <w:rPr>
          <w:rFonts w:ascii="Arial" w:eastAsia="Arial" w:hAnsi="Arial" w:cs="Arial"/>
          <w:b/>
          <w:sz w:val="20"/>
          <w:szCs w:val="20"/>
        </w:rPr>
        <w:t xml:space="preserve">ESTADO QUE GUARDAN LAS </w:t>
      </w:r>
      <w:r>
        <w:rPr>
          <w:rFonts w:ascii="Arial" w:eastAsia="Arial" w:hAnsi="Arial" w:cs="Arial"/>
          <w:b/>
          <w:sz w:val="20"/>
          <w:szCs w:val="20"/>
        </w:rPr>
        <w:t>RECOMENDACIONES</w:t>
      </w:r>
      <w:r w:rsidRPr="00D41013">
        <w:rPr>
          <w:rFonts w:ascii="Arial" w:eastAsia="Arial" w:hAnsi="Arial" w:cs="Arial"/>
          <w:b/>
          <w:sz w:val="20"/>
          <w:szCs w:val="20"/>
        </w:rPr>
        <w:t xml:space="preserve"> DE CUENTA:</w:t>
      </w:r>
      <w:commentRangeEnd w:id="46"/>
      <w:r w:rsidR="00195321">
        <w:rPr>
          <w:rStyle w:val="Refdecomentario"/>
          <w:rFonts w:ascii="Times New Roman" w:eastAsia="Times New Roman" w:hAnsi="Times New Roman" w:cs="Times New Roman"/>
          <w:lang w:val="es-ES_tradnl" w:eastAsia="es-ES"/>
        </w:rPr>
        <w:commentReference w:id="46"/>
      </w:r>
    </w:p>
    <w:p w14:paraId="7C5A9480" w14:textId="51DA12D8" w:rsidR="00863806" w:rsidRPr="00863806" w:rsidRDefault="00863806" w:rsidP="00863806">
      <w:pPr>
        <w:tabs>
          <w:tab w:val="left" w:pos="4214"/>
          <w:tab w:val="left" w:pos="5580"/>
        </w:tabs>
        <w:spacing w:line="276" w:lineRule="auto"/>
        <w:jc w:val="both"/>
        <w:rPr>
          <w:color w:val="FF0000"/>
        </w:rPr>
      </w:pPr>
      <w:bookmarkStart w:id="47" w:name="_Hlk158292672"/>
      <w:commentRangeStart w:id="48"/>
      <w:r>
        <w:rPr>
          <w:rFonts w:ascii="Arial" w:eastAsia="Arial" w:hAnsi="Arial" w:cs="Arial"/>
          <w:color w:val="FF0000"/>
          <w:sz w:val="20"/>
          <w:szCs w:val="20"/>
        </w:rPr>
        <w:t>Co</w:t>
      </w:r>
      <w:r w:rsidRPr="00863806">
        <w:rPr>
          <w:rFonts w:ascii="Arial" w:eastAsia="Arial" w:hAnsi="Arial" w:cs="Arial"/>
          <w:color w:val="FF0000"/>
          <w:sz w:val="20"/>
          <w:szCs w:val="20"/>
        </w:rPr>
        <w:t xml:space="preserve">n relación al </w:t>
      </w:r>
      <w:r w:rsidRPr="00863806">
        <w:rPr>
          <w:rFonts w:ascii="Arial" w:eastAsia="Arial" w:hAnsi="Arial" w:cs="Arial"/>
          <w:b/>
          <w:color w:val="FF0000"/>
          <w:sz w:val="20"/>
          <w:szCs w:val="20"/>
        </w:rPr>
        <w:t>Proceso de Atención a las Recomendaciones</w:t>
      </w:r>
      <w:r w:rsidRPr="00863806">
        <w:rPr>
          <w:rFonts w:ascii="Arial" w:eastAsia="Arial" w:hAnsi="Arial" w:cs="Arial"/>
          <w:color w:val="FF0000"/>
          <w:sz w:val="20"/>
          <w:szCs w:val="20"/>
        </w:rPr>
        <w:t>, una vez agotado</w:t>
      </w:r>
      <w:r>
        <w:rPr>
          <w:rFonts w:ascii="Arial" w:eastAsia="Arial" w:hAnsi="Arial" w:cs="Arial"/>
          <w:color w:val="FF0000"/>
          <w:sz w:val="20"/>
          <w:szCs w:val="20"/>
        </w:rPr>
        <w:t>s</w:t>
      </w:r>
      <w:r w:rsidRPr="00863806">
        <w:rPr>
          <w:rFonts w:ascii="Arial" w:eastAsia="Arial" w:hAnsi="Arial" w:cs="Arial"/>
          <w:color w:val="FF0000"/>
          <w:sz w:val="20"/>
          <w:szCs w:val="20"/>
        </w:rPr>
        <w:t xml:space="preserve"> </w:t>
      </w:r>
      <w:r>
        <w:rPr>
          <w:rFonts w:ascii="Arial" w:eastAsia="Arial" w:hAnsi="Arial" w:cs="Arial"/>
          <w:color w:val="FF0000"/>
          <w:sz w:val="20"/>
          <w:szCs w:val="20"/>
        </w:rPr>
        <w:t>los</w:t>
      </w:r>
      <w:r w:rsidRPr="00863806">
        <w:rPr>
          <w:rFonts w:ascii="Arial" w:eastAsia="Arial" w:hAnsi="Arial" w:cs="Arial"/>
          <w:color w:val="FF0000"/>
          <w:sz w:val="20"/>
          <w:szCs w:val="20"/>
        </w:rPr>
        <w:t xml:space="preserve"> plazo</w:t>
      </w:r>
      <w:r>
        <w:rPr>
          <w:rFonts w:ascii="Arial" w:eastAsia="Arial" w:hAnsi="Arial" w:cs="Arial"/>
          <w:color w:val="FF0000"/>
          <w:sz w:val="20"/>
          <w:szCs w:val="20"/>
        </w:rPr>
        <w:t>s</w:t>
      </w:r>
      <w:r w:rsidRPr="00863806">
        <w:rPr>
          <w:rFonts w:ascii="Arial" w:eastAsia="Arial" w:hAnsi="Arial" w:cs="Arial"/>
          <w:color w:val="FF0000"/>
          <w:sz w:val="20"/>
          <w:szCs w:val="20"/>
        </w:rPr>
        <w:t xml:space="preserve"> convenido</w:t>
      </w:r>
      <w:r>
        <w:rPr>
          <w:rFonts w:ascii="Arial" w:eastAsia="Arial" w:hAnsi="Arial" w:cs="Arial"/>
          <w:color w:val="FF0000"/>
          <w:sz w:val="20"/>
          <w:szCs w:val="20"/>
        </w:rPr>
        <w:t>s</w:t>
      </w:r>
      <w:r w:rsidRPr="00863806">
        <w:rPr>
          <w:rFonts w:ascii="Arial" w:eastAsia="Arial" w:hAnsi="Arial" w:cs="Arial"/>
          <w:color w:val="FF0000"/>
          <w:sz w:val="20"/>
          <w:szCs w:val="20"/>
        </w:rPr>
        <w:t xml:space="preserve"> con el Órgano Superior de Fiscalización del Estado de México señalado</w:t>
      </w:r>
      <w:r>
        <w:rPr>
          <w:rFonts w:ascii="Arial" w:eastAsia="Arial" w:hAnsi="Arial" w:cs="Arial"/>
          <w:color w:val="FF0000"/>
          <w:sz w:val="20"/>
          <w:szCs w:val="20"/>
        </w:rPr>
        <w:t>s</w:t>
      </w:r>
      <w:r w:rsidRPr="00863806">
        <w:rPr>
          <w:rFonts w:ascii="Arial" w:hAnsi="Arial" w:cs="Arial"/>
          <w:bCs/>
          <w:color w:val="FF0000"/>
          <w:sz w:val="20"/>
          <w:szCs w:val="18"/>
        </w:rPr>
        <w:t xml:space="preserve"> en el segundo párrafo del apartado de ANTECEDENTES del presente Informe de Seguimiento, se informará por cuerda separada a esa entidad fiscalizada</w:t>
      </w:r>
      <w:r w:rsidRPr="00863806">
        <w:rPr>
          <w:color w:val="FF0000"/>
        </w:rPr>
        <w:t>.</w:t>
      </w:r>
      <w:commentRangeEnd w:id="48"/>
      <w:r>
        <w:rPr>
          <w:rStyle w:val="Refdecomentario"/>
          <w:rFonts w:ascii="Times New Roman" w:eastAsia="Times New Roman" w:hAnsi="Times New Roman" w:cs="Times New Roman"/>
          <w:lang w:val="es-ES_tradnl" w:eastAsia="es-ES"/>
        </w:rPr>
        <w:commentReference w:id="48"/>
      </w:r>
    </w:p>
    <w:p w14:paraId="20B5DFE2" w14:textId="77777777" w:rsidR="00863806" w:rsidRDefault="00863806" w:rsidP="00E824ED">
      <w:pPr>
        <w:spacing w:after="0" w:line="276" w:lineRule="auto"/>
        <w:jc w:val="both"/>
        <w:rPr>
          <w:rFonts w:ascii="Arial" w:eastAsia="Arial" w:hAnsi="Arial" w:cs="Arial"/>
          <w:b/>
          <w:color w:val="FF0000"/>
          <w:sz w:val="20"/>
        </w:rPr>
      </w:pPr>
    </w:p>
    <w:p w14:paraId="43718FAE" w14:textId="45B3ED4B" w:rsidR="00E824ED" w:rsidRPr="006A6D34" w:rsidRDefault="001E753E" w:rsidP="00E824ED">
      <w:pPr>
        <w:spacing w:after="0" w:line="276" w:lineRule="auto"/>
        <w:jc w:val="both"/>
        <w:rPr>
          <w:rFonts w:ascii="Arial" w:eastAsia="Arial" w:hAnsi="Arial" w:cs="Arial"/>
          <w:b/>
          <w:color w:val="FF0000"/>
          <w:sz w:val="20"/>
          <w:szCs w:val="20"/>
        </w:rPr>
      </w:pPr>
      <w:r>
        <w:rPr>
          <w:rFonts w:ascii="Arial" w:eastAsia="Arial" w:hAnsi="Arial" w:cs="Arial"/>
          <w:b/>
          <w:color w:val="FF0000"/>
          <w:sz w:val="20"/>
        </w:rPr>
        <w:t>${</w:t>
      </w:r>
      <w:proofErr w:type="spellStart"/>
      <w:r>
        <w:rPr>
          <w:rFonts w:ascii="Arial" w:eastAsia="Arial" w:hAnsi="Arial" w:cs="Arial"/>
          <w:b/>
          <w:color w:val="FF0000"/>
          <w:sz w:val="20"/>
        </w:rPr>
        <w:t>bloquerec</w:t>
      </w:r>
      <w:proofErr w:type="spellEnd"/>
      <w:r>
        <w:rPr>
          <w:rFonts w:ascii="Arial" w:eastAsia="Arial" w:hAnsi="Arial" w:cs="Arial"/>
          <w:b/>
          <w:color w:val="FF0000"/>
          <w:sz w:val="20"/>
        </w:rPr>
        <w:t>}</w:t>
      </w:r>
      <w:r w:rsidR="00E824ED" w:rsidRPr="006A6D34">
        <w:rPr>
          <w:rFonts w:ascii="Arial" w:eastAsia="Arial" w:hAnsi="Arial" w:cs="Arial"/>
          <w:b/>
          <w:color w:val="FF0000"/>
          <w:sz w:val="20"/>
        </w:rPr>
        <w:t xml:space="preserve">CLAVE DE ACCIÓN: </w:t>
      </w:r>
      <w:r>
        <w:rPr>
          <w:rFonts w:ascii="Arial" w:eastAsia="Arial" w:hAnsi="Arial" w:cs="Arial"/>
          <w:b/>
          <w:color w:val="FF0000"/>
          <w:sz w:val="20"/>
        </w:rPr>
        <w:t>$</w:t>
      </w:r>
      <w:r>
        <w:rPr>
          <w:rFonts w:ascii="Arial" w:eastAsia="Arial" w:hAnsi="Arial" w:cs="Arial"/>
          <w:b/>
          <w:color w:val="FF0000"/>
          <w:sz w:val="20"/>
          <w:szCs w:val="20"/>
        </w:rPr>
        <w:t>{</w:t>
      </w:r>
      <w:proofErr w:type="spellStart"/>
      <w:r>
        <w:rPr>
          <w:rFonts w:ascii="Arial" w:eastAsia="Arial" w:hAnsi="Arial" w:cs="Arial"/>
          <w:b/>
          <w:color w:val="FF0000"/>
          <w:sz w:val="20"/>
          <w:szCs w:val="20"/>
        </w:rPr>
        <w:t>claveaccion</w:t>
      </w:r>
      <w:proofErr w:type="spellEnd"/>
      <w:r>
        <w:rPr>
          <w:rFonts w:ascii="Arial" w:eastAsia="Arial" w:hAnsi="Arial" w:cs="Arial"/>
          <w:b/>
          <w:color w:val="FF0000"/>
          <w:sz w:val="20"/>
          <w:szCs w:val="20"/>
        </w:rPr>
        <w:t>}</w:t>
      </w:r>
    </w:p>
    <w:p w14:paraId="76A1DA6D" w14:textId="77777777" w:rsidR="00E824ED" w:rsidRPr="006A6D34" w:rsidRDefault="00E824ED" w:rsidP="00E824ED">
      <w:pPr>
        <w:spacing w:after="0" w:line="276" w:lineRule="auto"/>
        <w:jc w:val="both"/>
        <w:rPr>
          <w:rFonts w:ascii="Arial" w:eastAsia="Arial" w:hAnsi="Arial" w:cs="Arial"/>
          <w:b/>
          <w:color w:val="FF0000"/>
          <w:sz w:val="20"/>
        </w:rPr>
      </w:pPr>
      <w:r w:rsidRPr="006A6D34">
        <w:rPr>
          <w:rFonts w:ascii="Arial" w:eastAsia="Arial" w:hAnsi="Arial" w:cs="Arial"/>
          <w:b/>
          <w:color w:val="FF0000"/>
          <w:sz w:val="20"/>
        </w:rPr>
        <w:t>TIPO DE ACCIÓN: RECOMENDACIÓN</w:t>
      </w:r>
    </w:p>
    <w:p w14:paraId="3A458E18" w14:textId="65C088FF" w:rsidR="00E824ED" w:rsidRPr="006A6D34" w:rsidRDefault="00E824ED" w:rsidP="00E824ED">
      <w:pPr>
        <w:spacing w:after="0" w:line="276" w:lineRule="auto"/>
        <w:jc w:val="both"/>
        <w:rPr>
          <w:rFonts w:ascii="Arial" w:eastAsia="Arial" w:hAnsi="Arial" w:cs="Arial"/>
          <w:b/>
          <w:color w:val="FF0000"/>
          <w:sz w:val="20"/>
        </w:rPr>
      </w:pPr>
      <w:r w:rsidRPr="006A6D34">
        <w:rPr>
          <w:rFonts w:ascii="Arial" w:eastAsia="Arial" w:hAnsi="Arial" w:cs="Arial"/>
          <w:b/>
          <w:color w:val="FF0000"/>
          <w:sz w:val="20"/>
        </w:rPr>
        <w:t xml:space="preserve">ESTADO: </w:t>
      </w:r>
      <w:r w:rsidR="001E753E">
        <w:rPr>
          <w:rFonts w:ascii="Arial" w:eastAsia="Arial" w:hAnsi="Arial" w:cs="Arial"/>
          <w:b/>
          <w:color w:val="FF0000"/>
          <w:sz w:val="20"/>
        </w:rPr>
        <w:t>${estado}</w:t>
      </w:r>
    </w:p>
    <w:p w14:paraId="3AFF900F" w14:textId="77777777" w:rsidR="00485413" w:rsidRPr="006A6D34" w:rsidRDefault="00485413" w:rsidP="00485413">
      <w:pPr>
        <w:spacing w:before="240" w:after="240" w:line="276" w:lineRule="auto"/>
        <w:jc w:val="both"/>
        <w:rPr>
          <w:rFonts w:ascii="Arial" w:eastAsia="Arial" w:hAnsi="Arial" w:cs="Arial"/>
          <w:b/>
          <w:color w:val="FF0000"/>
          <w:sz w:val="20"/>
          <w:szCs w:val="16"/>
          <w:u w:val="single"/>
        </w:rPr>
      </w:pPr>
      <w:r>
        <w:rPr>
          <w:rFonts w:ascii="Arial" w:eastAsia="Arial" w:hAnsi="Arial" w:cs="Arial"/>
          <w:b/>
          <w:color w:val="FF0000"/>
          <w:sz w:val="20"/>
          <w:szCs w:val="16"/>
          <w:u w:val="single"/>
        </w:rPr>
        <w:t>O</w:t>
      </w:r>
      <w:r w:rsidRPr="006A6D34">
        <w:rPr>
          <w:rFonts w:ascii="Arial" w:eastAsia="Arial" w:hAnsi="Arial" w:cs="Arial"/>
          <w:b/>
          <w:color w:val="FF0000"/>
          <w:sz w:val="20"/>
          <w:szCs w:val="16"/>
          <w:u w:val="single"/>
        </w:rPr>
        <w:t xml:space="preserve">bservación promovida </w:t>
      </w:r>
    </w:p>
    <w:p w14:paraId="794650EF" w14:textId="092D128C" w:rsidR="00485413" w:rsidRPr="006A6D34" w:rsidRDefault="00485413" w:rsidP="00485413">
      <w:pPr>
        <w:spacing w:before="240" w:after="240" w:line="276" w:lineRule="auto"/>
        <w:jc w:val="both"/>
        <w:rPr>
          <w:rFonts w:ascii="Arial" w:eastAsia="Arial" w:hAnsi="Arial" w:cs="Arial"/>
          <w:color w:val="FF0000"/>
          <w:sz w:val="20"/>
          <w:szCs w:val="20"/>
        </w:rPr>
      </w:pPr>
      <w:r w:rsidRPr="006A6D34">
        <w:rPr>
          <w:rFonts w:ascii="Arial" w:eastAsia="Arial" w:hAnsi="Arial" w:cs="Arial"/>
          <w:color w:val="FF0000"/>
          <w:sz w:val="20"/>
          <w:szCs w:val="20"/>
        </w:rPr>
        <w:t xml:space="preserve"> </w:t>
      </w:r>
      <w:r w:rsidR="001E753E">
        <w:rPr>
          <w:rFonts w:ascii="Arial" w:eastAsia="Arial" w:hAnsi="Arial" w:cs="Arial"/>
          <w:color w:val="FF0000"/>
          <w:sz w:val="20"/>
          <w:szCs w:val="20"/>
        </w:rPr>
        <w:t>${</w:t>
      </w:r>
      <w:proofErr w:type="spellStart"/>
      <w:r w:rsidR="001E753E">
        <w:rPr>
          <w:rFonts w:ascii="Arial" w:eastAsia="Arial" w:hAnsi="Arial" w:cs="Arial"/>
          <w:color w:val="FF0000"/>
          <w:sz w:val="20"/>
          <w:szCs w:val="20"/>
        </w:rPr>
        <w:t>observacion</w:t>
      </w:r>
      <w:proofErr w:type="spellEnd"/>
      <w:r w:rsidR="001E753E">
        <w:rPr>
          <w:rFonts w:ascii="Arial" w:eastAsia="Arial" w:hAnsi="Arial" w:cs="Arial"/>
          <w:color w:val="FF0000"/>
          <w:sz w:val="20"/>
          <w:szCs w:val="20"/>
        </w:rPr>
        <w:t>}</w:t>
      </w:r>
      <w:r w:rsidRPr="006A6D34">
        <w:rPr>
          <w:rFonts w:ascii="Arial" w:eastAsia="Arial" w:hAnsi="Arial" w:cs="Arial"/>
          <w:color w:val="FF0000"/>
          <w:sz w:val="20"/>
          <w:szCs w:val="20"/>
        </w:rPr>
        <w:t xml:space="preserve">  </w:t>
      </w:r>
    </w:p>
    <w:p w14:paraId="457B981D" w14:textId="05A1EBF1" w:rsidR="000D322B" w:rsidRDefault="000D322B" w:rsidP="000D322B">
      <w:pPr>
        <w:spacing w:before="240" w:after="240" w:line="276" w:lineRule="auto"/>
        <w:jc w:val="both"/>
        <w:rPr>
          <w:rFonts w:ascii="Arial" w:eastAsia="Arial" w:hAnsi="Arial" w:cs="Arial"/>
          <w:b/>
          <w:color w:val="FF0000"/>
          <w:sz w:val="20"/>
          <w:szCs w:val="16"/>
          <w:u w:val="single"/>
        </w:rPr>
      </w:pPr>
      <w:r w:rsidRPr="006A6D34">
        <w:rPr>
          <w:rFonts w:ascii="Arial" w:eastAsia="Arial" w:hAnsi="Arial" w:cs="Arial"/>
          <w:b/>
          <w:color w:val="FF0000"/>
          <w:sz w:val="20"/>
          <w:szCs w:val="16"/>
          <w:u w:val="single"/>
        </w:rPr>
        <w:t xml:space="preserve">Descripción de la </w:t>
      </w:r>
      <w:r>
        <w:rPr>
          <w:rFonts w:ascii="Arial" w:eastAsia="Arial" w:hAnsi="Arial" w:cs="Arial"/>
          <w:b/>
          <w:color w:val="FF0000"/>
          <w:sz w:val="20"/>
          <w:szCs w:val="16"/>
          <w:u w:val="single"/>
        </w:rPr>
        <w:t>documentación presentada durante el Proceso de Atención a Recomendaciones</w:t>
      </w:r>
      <w:r w:rsidRPr="006A6D34">
        <w:rPr>
          <w:rFonts w:ascii="Arial" w:eastAsia="Arial" w:hAnsi="Arial" w:cs="Arial"/>
          <w:b/>
          <w:color w:val="FF0000"/>
          <w:sz w:val="20"/>
          <w:szCs w:val="16"/>
          <w:u w:val="single"/>
        </w:rPr>
        <w:t xml:space="preserve"> </w:t>
      </w:r>
    </w:p>
    <w:p w14:paraId="34AA287E" w14:textId="57382A4C" w:rsidR="000D322B" w:rsidRDefault="000D322B" w:rsidP="000D322B">
      <w:pPr>
        <w:spacing w:before="240" w:after="240" w:line="276" w:lineRule="auto"/>
        <w:jc w:val="both"/>
        <w:rPr>
          <w:rFonts w:ascii="Arial" w:eastAsia="Arial" w:hAnsi="Arial" w:cs="Arial"/>
          <w:color w:val="FF0000"/>
          <w:sz w:val="20"/>
          <w:szCs w:val="20"/>
        </w:rPr>
      </w:pPr>
      <w:r>
        <w:rPr>
          <w:rFonts w:ascii="Arial" w:eastAsia="Arial" w:hAnsi="Arial" w:cs="Arial"/>
          <w:color w:val="FF0000"/>
          <w:sz w:val="20"/>
          <w:szCs w:val="20"/>
        </w:rPr>
        <w:t xml:space="preserve">En ese orden de ideas, esta Unidad de Seguimiento hace constar </w:t>
      </w:r>
      <w:proofErr w:type="gramStart"/>
      <w:r>
        <w:rPr>
          <w:rFonts w:ascii="Arial" w:eastAsia="Arial" w:hAnsi="Arial" w:cs="Arial"/>
          <w:color w:val="FF0000"/>
          <w:sz w:val="20"/>
          <w:szCs w:val="20"/>
        </w:rPr>
        <w:t>que</w:t>
      </w:r>
      <w:proofErr w:type="gramEnd"/>
      <w:r>
        <w:rPr>
          <w:rFonts w:ascii="Arial" w:eastAsia="Arial" w:hAnsi="Arial" w:cs="Arial"/>
          <w:color w:val="FF0000"/>
          <w:sz w:val="20"/>
          <w:szCs w:val="20"/>
        </w:rPr>
        <w:t xml:space="preserve"> durante el plazo concedido para el desahogo del Proceso de Atención a Recomendaciones, la entidad fiscalizada no presentó información, </w:t>
      </w:r>
      <w:r>
        <w:rPr>
          <w:rFonts w:ascii="Arial" w:eastAsia="Arial" w:hAnsi="Arial" w:cs="Arial"/>
          <w:color w:val="FF0000"/>
          <w:sz w:val="20"/>
          <w:szCs w:val="20"/>
        </w:rPr>
        <w:lastRenderedPageBreak/>
        <w:t>documentación o consideraciones relacionadas con la presente Recomendación; por lo tanto, se tiene como no atendida para este Órgano Superior de Fiscalización del Estado de México.</w:t>
      </w:r>
    </w:p>
    <w:p w14:paraId="0024F81D" w14:textId="5F47000F" w:rsidR="007D13CC" w:rsidRPr="007F6774" w:rsidRDefault="007D13CC" w:rsidP="007D13CC">
      <w:pPr>
        <w:spacing w:before="240" w:after="240" w:line="276" w:lineRule="auto"/>
        <w:jc w:val="both"/>
        <w:rPr>
          <w:rFonts w:ascii="Arial" w:eastAsia="Arial" w:hAnsi="Arial" w:cs="Arial"/>
          <w:color w:val="FF0000"/>
          <w:sz w:val="20"/>
          <w:szCs w:val="20"/>
        </w:rPr>
      </w:pPr>
      <w:r w:rsidRPr="007F6774">
        <w:rPr>
          <w:rFonts w:ascii="Arial" w:eastAsia="Arial" w:hAnsi="Arial" w:cs="Arial"/>
          <w:color w:val="FF0000"/>
          <w:sz w:val="20"/>
          <w:szCs w:val="20"/>
        </w:rPr>
        <w:t xml:space="preserve">Durante el proceso de atención a las </w:t>
      </w:r>
      <w:r>
        <w:rPr>
          <w:rFonts w:ascii="Arial" w:eastAsia="Arial" w:hAnsi="Arial" w:cs="Arial"/>
          <w:color w:val="FF0000"/>
          <w:sz w:val="20"/>
          <w:szCs w:val="20"/>
        </w:rPr>
        <w:t>recomendaciones</w:t>
      </w:r>
      <w:r w:rsidRPr="007F6774">
        <w:rPr>
          <w:rFonts w:ascii="Arial" w:eastAsia="Arial" w:hAnsi="Arial" w:cs="Arial"/>
          <w:color w:val="FF0000"/>
          <w:sz w:val="20"/>
          <w:szCs w:val="20"/>
        </w:rPr>
        <w:t xml:space="preserve"> de mérito, se identificó el oficio/escrito/memorándum número XXXX, de fecha XXXX, presentado el día XXXX ante el Departamento de Oficialía de Partes de éste Órgano Técnico, con asignación de folio del Sistema de Gestión de Correspondencia XXXX, por medio del cual, en términos del artículo 54 </w:t>
      </w:r>
      <w:r>
        <w:rPr>
          <w:rFonts w:ascii="Arial" w:eastAsia="Arial" w:hAnsi="Arial" w:cs="Arial"/>
          <w:color w:val="FF0000"/>
          <w:sz w:val="20"/>
          <w:szCs w:val="20"/>
        </w:rPr>
        <w:t>Bis</w:t>
      </w:r>
      <w:r w:rsidRPr="007F6774">
        <w:rPr>
          <w:rFonts w:ascii="Arial" w:eastAsia="Arial" w:hAnsi="Arial" w:cs="Arial"/>
          <w:color w:val="FF0000"/>
          <w:sz w:val="20"/>
          <w:szCs w:val="20"/>
        </w:rPr>
        <w:t xml:space="preserve"> de la Ley de Fiscalización Superior del Estado de México, XXXX, XXXX, por el periodo de XXXX, durante la administración XXXX, XXXXXXXX, </w:t>
      </w:r>
      <w:r>
        <w:rPr>
          <w:rFonts w:ascii="Arial" w:eastAsia="Arial" w:hAnsi="Arial" w:cs="Arial"/>
          <w:color w:val="FF0000"/>
          <w:sz w:val="20"/>
          <w:szCs w:val="20"/>
        </w:rPr>
        <w:t>presentó</w:t>
      </w:r>
      <w:r w:rsidRPr="007F6774">
        <w:rPr>
          <w:rFonts w:ascii="Arial" w:eastAsia="Arial" w:hAnsi="Arial" w:cs="Arial"/>
          <w:color w:val="FF0000"/>
          <w:sz w:val="20"/>
          <w:szCs w:val="20"/>
        </w:rPr>
        <w:t xml:space="preserve"> la siguiente documentación certificada por XXX, XXX:</w:t>
      </w:r>
    </w:p>
    <w:p w14:paraId="21C0BA6F" w14:textId="7EEF6649" w:rsidR="007D13CC" w:rsidRPr="001E753E" w:rsidRDefault="001E753E" w:rsidP="001E753E">
      <w:pPr>
        <w:pStyle w:val="Prrafodelista"/>
        <w:numPr>
          <w:ilvl w:val="0"/>
          <w:numId w:val="15"/>
        </w:numPr>
        <w:spacing w:before="120" w:after="120" w:line="276" w:lineRule="auto"/>
        <w:ind w:left="714" w:hanging="357"/>
        <w:contextualSpacing w:val="0"/>
        <w:jc w:val="both"/>
        <w:rPr>
          <w:rFonts w:ascii="Arial" w:eastAsia="Arial" w:hAnsi="Arial" w:cs="Arial"/>
          <w:color w:val="FF0000"/>
          <w:sz w:val="20"/>
          <w:szCs w:val="20"/>
        </w:rPr>
      </w:pPr>
      <w:r>
        <w:rPr>
          <w:rFonts w:ascii="Arial" w:eastAsia="Arial" w:hAnsi="Arial" w:cs="Arial"/>
          <w:color w:val="FF0000"/>
          <w:sz w:val="20"/>
          <w:szCs w:val="20"/>
        </w:rPr>
        <w:t>${</w:t>
      </w:r>
      <w:proofErr w:type="spellStart"/>
      <w:r>
        <w:rPr>
          <w:rFonts w:ascii="Arial" w:eastAsia="Arial" w:hAnsi="Arial" w:cs="Arial"/>
          <w:color w:val="FF0000"/>
          <w:sz w:val="20"/>
          <w:szCs w:val="20"/>
        </w:rPr>
        <w:t>descripcion</w:t>
      </w:r>
      <w:proofErr w:type="spellEnd"/>
      <w:r>
        <w:rPr>
          <w:rFonts w:ascii="Arial" w:eastAsia="Arial" w:hAnsi="Arial" w:cs="Arial"/>
          <w:color w:val="FF0000"/>
          <w:sz w:val="20"/>
          <w:szCs w:val="20"/>
        </w:rPr>
        <w:t>}</w:t>
      </w:r>
    </w:p>
    <w:p w14:paraId="38FDA2CB" w14:textId="613C1CB2" w:rsidR="000D322B" w:rsidRDefault="000D322B" w:rsidP="000D322B">
      <w:pPr>
        <w:spacing w:before="240" w:after="240" w:line="276" w:lineRule="auto"/>
        <w:jc w:val="both"/>
        <w:rPr>
          <w:rFonts w:ascii="Arial" w:eastAsia="Arial" w:hAnsi="Arial" w:cs="Arial"/>
          <w:b/>
          <w:color w:val="FF0000"/>
          <w:sz w:val="20"/>
          <w:szCs w:val="16"/>
          <w:u w:val="single"/>
        </w:rPr>
      </w:pPr>
      <w:r w:rsidRPr="000D322B">
        <w:rPr>
          <w:rFonts w:ascii="Arial" w:eastAsia="Arial" w:hAnsi="Arial" w:cs="Arial"/>
          <w:b/>
          <w:color w:val="FF0000"/>
          <w:sz w:val="20"/>
          <w:szCs w:val="20"/>
          <w:u w:val="single"/>
        </w:rPr>
        <w:t xml:space="preserve">Análisis de la documentación presentada durante </w:t>
      </w:r>
      <w:r>
        <w:rPr>
          <w:rFonts w:ascii="Arial" w:eastAsia="Arial" w:hAnsi="Arial" w:cs="Arial"/>
          <w:b/>
          <w:color w:val="FF0000"/>
          <w:sz w:val="20"/>
          <w:szCs w:val="16"/>
          <w:u w:val="single"/>
        </w:rPr>
        <w:t>el Proceso de Atención a Recomendaciones</w:t>
      </w:r>
    </w:p>
    <w:p w14:paraId="768DCA62" w14:textId="357F07D3" w:rsidR="000D322B" w:rsidRPr="006A6D34" w:rsidRDefault="000D322B" w:rsidP="000D322B">
      <w:pPr>
        <w:spacing w:before="240" w:after="240" w:line="276" w:lineRule="auto"/>
        <w:jc w:val="both"/>
        <w:rPr>
          <w:rFonts w:ascii="Arial" w:eastAsia="Arial" w:hAnsi="Arial" w:cs="Arial"/>
          <w:color w:val="FF0000"/>
        </w:rPr>
      </w:pPr>
      <w:r w:rsidRPr="006A6D34">
        <w:rPr>
          <w:rFonts w:ascii="Arial" w:eastAsia="Arial" w:hAnsi="Arial" w:cs="Arial"/>
          <w:color w:val="FF0000"/>
          <w:sz w:val="20"/>
          <w:szCs w:val="20"/>
        </w:rPr>
        <w:t xml:space="preserve">Del análisis realizado a los documentos presentados por la entidad fiscalizada durante el proceso de atención a la acción de mérito, </w:t>
      </w:r>
      <w:r w:rsidR="001E753E">
        <w:rPr>
          <w:rFonts w:ascii="Arial" w:eastAsia="Arial" w:hAnsi="Arial" w:cs="Arial"/>
          <w:color w:val="FF0000"/>
          <w:sz w:val="20"/>
          <w:szCs w:val="20"/>
        </w:rPr>
        <w:t>${</w:t>
      </w:r>
      <w:proofErr w:type="spellStart"/>
      <w:r w:rsidR="001E753E">
        <w:rPr>
          <w:rFonts w:ascii="Arial" w:eastAsia="Arial" w:hAnsi="Arial" w:cs="Arial"/>
          <w:color w:val="FF0000"/>
          <w:sz w:val="20"/>
          <w:szCs w:val="20"/>
        </w:rPr>
        <w:t>analisis</w:t>
      </w:r>
      <w:proofErr w:type="spellEnd"/>
      <w:r w:rsidR="001E753E">
        <w:rPr>
          <w:rFonts w:ascii="Arial" w:eastAsia="Arial" w:hAnsi="Arial" w:cs="Arial"/>
          <w:color w:val="FF0000"/>
          <w:sz w:val="20"/>
          <w:szCs w:val="20"/>
        </w:rPr>
        <w:t>}.</w:t>
      </w:r>
    </w:p>
    <w:p w14:paraId="5DF09509" w14:textId="77777777" w:rsidR="00E824ED" w:rsidRPr="006A6D34" w:rsidRDefault="00E824ED" w:rsidP="00E824ED">
      <w:pPr>
        <w:spacing w:before="240" w:after="240" w:line="276" w:lineRule="auto"/>
        <w:jc w:val="both"/>
        <w:rPr>
          <w:rStyle w:val="nfasis"/>
          <w:rFonts w:ascii="Arial" w:hAnsi="Arial" w:cs="Arial"/>
          <w:i w:val="0"/>
          <w:color w:val="FF0000"/>
          <w:sz w:val="20"/>
          <w:szCs w:val="20"/>
        </w:rPr>
      </w:pPr>
      <w:r w:rsidRPr="006A6D34">
        <w:rPr>
          <w:rFonts w:ascii="Arial" w:eastAsia="Arial" w:hAnsi="Arial" w:cs="Arial"/>
          <w:color w:val="FF0000"/>
          <w:sz w:val="20"/>
          <w:szCs w:val="20"/>
        </w:rPr>
        <w:t xml:space="preserve">Con base en lo anterior, se concluye que los argumentos esgrimidos y la documentación e información presentada por la entidad fiscalizada, es suficiente para atender </w:t>
      </w:r>
      <w:r>
        <w:rPr>
          <w:rFonts w:ascii="Arial" w:eastAsia="Arial" w:hAnsi="Arial" w:cs="Arial"/>
          <w:color w:val="FF0000"/>
          <w:sz w:val="20"/>
          <w:szCs w:val="20"/>
        </w:rPr>
        <w:t xml:space="preserve">la </w:t>
      </w:r>
      <w:r w:rsidRPr="006A6D34">
        <w:rPr>
          <w:rFonts w:ascii="Arial" w:eastAsia="Arial" w:hAnsi="Arial" w:cs="Arial"/>
          <w:color w:val="FF0000"/>
          <w:sz w:val="20"/>
          <w:szCs w:val="20"/>
        </w:rPr>
        <w:t xml:space="preserve">presente recomendación, ya que XXXX; </w:t>
      </w:r>
      <w:r w:rsidRPr="006A6D34">
        <w:rPr>
          <w:rStyle w:val="nfasis"/>
          <w:rFonts w:ascii="Arial" w:hAnsi="Arial" w:cs="Arial"/>
          <w:i w:val="0"/>
          <w:color w:val="FF0000"/>
          <w:sz w:val="20"/>
          <w:szCs w:val="20"/>
        </w:rPr>
        <w:t>en consecuencia, se tiene como no atendida para este Órgano Superior de Fiscalización del Estado de México.</w:t>
      </w:r>
    </w:p>
    <w:p w14:paraId="7192621F" w14:textId="77777777" w:rsidR="00E824ED" w:rsidRPr="006A6D34" w:rsidRDefault="00E824ED" w:rsidP="00E824ED">
      <w:pPr>
        <w:spacing w:before="240" w:after="240" w:line="276" w:lineRule="auto"/>
        <w:jc w:val="both"/>
        <w:rPr>
          <w:rFonts w:ascii="Arial" w:eastAsia="Arial" w:hAnsi="Arial" w:cs="Arial"/>
          <w:color w:val="FF0000"/>
          <w:sz w:val="20"/>
          <w:szCs w:val="20"/>
        </w:rPr>
      </w:pPr>
      <w:r w:rsidRPr="006A6D34">
        <w:rPr>
          <w:rFonts w:ascii="Arial" w:eastAsia="Arial" w:hAnsi="Arial" w:cs="Arial"/>
          <w:color w:val="FF0000"/>
          <w:sz w:val="20"/>
          <w:szCs w:val="20"/>
        </w:rPr>
        <w:t xml:space="preserve">No obstante, esta instancia de fiscalización vigilará y corroborará a través de las siguientes revisiones técnicas, que los compromisos y acciones en materia de la presente, se estén cumpliendo conforme a la responsabilidad que tiene encomendada </w:t>
      </w:r>
      <w:bookmarkStart w:id="49" w:name="_GoBack"/>
      <w:r w:rsidRPr="006A6D34">
        <w:rPr>
          <w:rFonts w:ascii="Arial" w:eastAsia="Arial" w:hAnsi="Arial" w:cs="Arial"/>
          <w:color w:val="FF0000"/>
          <w:sz w:val="20"/>
          <w:szCs w:val="20"/>
        </w:rPr>
        <w:t>XXX</w:t>
      </w:r>
      <w:bookmarkEnd w:id="49"/>
      <w:r w:rsidRPr="006A6D34">
        <w:rPr>
          <w:rFonts w:ascii="Arial" w:eastAsia="Arial" w:hAnsi="Arial" w:cs="Arial"/>
          <w:color w:val="FF0000"/>
          <w:sz w:val="20"/>
          <w:szCs w:val="20"/>
        </w:rPr>
        <w:t>.</w:t>
      </w:r>
    </w:p>
    <w:p w14:paraId="1B13CE0F" w14:textId="7BA231A1" w:rsidR="00863806" w:rsidRDefault="00E824ED" w:rsidP="00E824ED">
      <w:pPr>
        <w:spacing w:before="240" w:after="240" w:line="276" w:lineRule="auto"/>
        <w:jc w:val="both"/>
        <w:rPr>
          <w:rFonts w:ascii="Arial" w:eastAsia="Arial" w:hAnsi="Arial" w:cs="Arial"/>
          <w:color w:val="FF0000"/>
          <w:sz w:val="20"/>
          <w:szCs w:val="20"/>
        </w:rPr>
      </w:pPr>
      <w:r w:rsidRPr="006A6D34">
        <w:rPr>
          <w:rFonts w:ascii="Arial" w:eastAsia="Arial" w:hAnsi="Arial" w:cs="Arial"/>
          <w:color w:val="FF0000"/>
          <w:sz w:val="20"/>
          <w:szCs w:val="20"/>
        </w:rPr>
        <w:t>En ese sentido, con fundamento en lo dispuesto por los artículos 23 fracciones XIX y XLIV y; 47 fracciones III, XII, XV y XIX del Reglamento Interior del Órgano Superior de Fiscalización del Estado de México</w:t>
      </w:r>
      <w:r>
        <w:rPr>
          <w:rFonts w:ascii="Arial" w:eastAsia="Arial" w:hAnsi="Arial" w:cs="Arial"/>
          <w:color w:val="FF0000"/>
          <w:sz w:val="20"/>
          <w:szCs w:val="20"/>
        </w:rPr>
        <w:t>;</w:t>
      </w:r>
      <w:r w:rsidRPr="006A6D34">
        <w:rPr>
          <w:rFonts w:ascii="Arial" w:eastAsia="Arial" w:hAnsi="Arial" w:cs="Arial"/>
          <w:color w:val="FF0000"/>
          <w:sz w:val="20"/>
          <w:szCs w:val="20"/>
        </w:rPr>
        <w:t xml:space="preserve"> se determina que la recomendación ha quedado atendida.</w:t>
      </w:r>
    </w:p>
    <w:p w14:paraId="1856F855" w14:textId="7563BCF4" w:rsidR="001E753E" w:rsidRPr="006A6D34" w:rsidRDefault="001E753E" w:rsidP="00E824ED">
      <w:pPr>
        <w:spacing w:before="240" w:after="240" w:line="276" w:lineRule="auto"/>
        <w:jc w:val="both"/>
        <w:rPr>
          <w:rFonts w:ascii="Arial" w:eastAsia="Arial" w:hAnsi="Arial" w:cs="Arial"/>
          <w:color w:val="FF0000"/>
          <w:sz w:val="20"/>
          <w:szCs w:val="20"/>
        </w:rPr>
      </w:pPr>
      <w:r>
        <w:rPr>
          <w:rFonts w:ascii="Arial" w:eastAsia="Arial" w:hAnsi="Arial" w:cs="Arial"/>
          <w:b/>
          <w:color w:val="FF0000"/>
          <w:sz w:val="20"/>
        </w:rPr>
        <w:t>${</w:t>
      </w:r>
      <w:r>
        <w:rPr>
          <w:rFonts w:ascii="Arial" w:eastAsia="Arial" w:hAnsi="Arial" w:cs="Arial"/>
          <w:b/>
          <w:color w:val="FF0000"/>
          <w:sz w:val="20"/>
        </w:rPr>
        <w:t>/</w:t>
      </w:r>
      <w:proofErr w:type="spellStart"/>
      <w:r>
        <w:rPr>
          <w:rFonts w:ascii="Arial" w:eastAsia="Arial" w:hAnsi="Arial" w:cs="Arial"/>
          <w:b/>
          <w:color w:val="FF0000"/>
          <w:sz w:val="20"/>
        </w:rPr>
        <w:t>bloquerec</w:t>
      </w:r>
      <w:proofErr w:type="spellEnd"/>
      <w:r>
        <w:rPr>
          <w:rFonts w:ascii="Arial" w:eastAsia="Arial" w:hAnsi="Arial" w:cs="Arial"/>
          <w:b/>
          <w:color w:val="FF0000"/>
          <w:sz w:val="20"/>
        </w:rPr>
        <w:t>}</w:t>
      </w:r>
    </w:p>
    <w:bookmarkEnd w:id="41"/>
    <w:bookmarkEnd w:id="43"/>
    <w:bookmarkEnd w:id="47"/>
    <w:p w14:paraId="2E29D8F0" w14:textId="77777777" w:rsidR="00822119" w:rsidRPr="00D41013" w:rsidRDefault="00822119" w:rsidP="00822119">
      <w:pPr>
        <w:spacing w:before="240" w:after="240" w:line="276" w:lineRule="auto"/>
        <w:jc w:val="both"/>
        <w:rPr>
          <w:rFonts w:ascii="Arial" w:eastAsia="Arial" w:hAnsi="Arial" w:cs="Arial"/>
          <w:sz w:val="20"/>
        </w:rPr>
      </w:pPr>
      <w:r w:rsidRPr="00D41013">
        <w:rPr>
          <w:rFonts w:ascii="Arial" w:eastAsia="Arial" w:hAnsi="Arial" w:cs="Arial"/>
          <w:sz w:val="20"/>
        </w:rPr>
        <w:t>=====================================================================================</w:t>
      </w:r>
    </w:p>
    <w:bookmarkEnd w:id="31"/>
    <w:p w14:paraId="40ECE729" w14:textId="77777777" w:rsidR="00822119" w:rsidRPr="00D41013" w:rsidRDefault="00822119" w:rsidP="00822119">
      <w:pPr>
        <w:tabs>
          <w:tab w:val="left" w:pos="4214"/>
          <w:tab w:val="left" w:pos="5580"/>
        </w:tabs>
        <w:spacing w:line="276" w:lineRule="auto"/>
        <w:jc w:val="both"/>
        <w:rPr>
          <w:rFonts w:ascii="Arial" w:eastAsia="Arial Unicode MS" w:hAnsi="Arial" w:cs="Arial"/>
          <w:bCs/>
          <w:sz w:val="20"/>
          <w:szCs w:val="20"/>
        </w:rPr>
      </w:pPr>
      <w:r w:rsidRPr="00D41013">
        <w:rPr>
          <w:rFonts w:ascii="Arial" w:eastAsia="Arial Unicode MS" w:hAnsi="Arial" w:cs="Arial"/>
          <w:b/>
          <w:sz w:val="20"/>
          <w:szCs w:val="20"/>
        </w:rPr>
        <w:t xml:space="preserve">V I S T O </w:t>
      </w:r>
      <w:r w:rsidRPr="00D41013">
        <w:rPr>
          <w:rFonts w:ascii="Arial" w:eastAsia="Arial Unicode MS" w:hAnsi="Arial" w:cs="Arial"/>
          <w:sz w:val="20"/>
          <w:szCs w:val="20"/>
        </w:rPr>
        <w:t>el análisis que antecede,</w:t>
      </w:r>
      <w:r w:rsidRPr="00D41013">
        <w:rPr>
          <w:rFonts w:ascii="Arial" w:eastAsia="Arial Unicode MS" w:hAnsi="Arial" w:cs="Arial"/>
          <w:bCs/>
          <w:sz w:val="20"/>
          <w:szCs w:val="20"/>
        </w:rPr>
        <w:t xml:space="preserve"> se emite lo siguiente:  </w:t>
      </w:r>
    </w:p>
    <w:p w14:paraId="5B6CDEDE" w14:textId="249E1B77" w:rsidR="00822119" w:rsidRPr="00D41013" w:rsidRDefault="00822119" w:rsidP="00DF38B0">
      <w:pPr>
        <w:pStyle w:val="Prrafodelista"/>
        <w:numPr>
          <w:ilvl w:val="0"/>
          <w:numId w:val="4"/>
        </w:numPr>
        <w:spacing w:before="360" w:after="240" w:line="276" w:lineRule="auto"/>
        <w:ind w:left="714" w:hanging="357"/>
        <w:contextualSpacing w:val="0"/>
        <w:jc w:val="both"/>
        <w:rPr>
          <w:sz w:val="20"/>
          <w:szCs w:val="20"/>
          <w:lang w:eastAsia="es-MX"/>
        </w:rPr>
      </w:pPr>
      <w:r w:rsidRPr="00D41013">
        <w:rPr>
          <w:rFonts w:ascii="Arial" w:hAnsi="Arial" w:cs="Arial"/>
          <w:b/>
          <w:bCs/>
          <w:sz w:val="20"/>
          <w:szCs w:val="20"/>
          <w:u w:val="single"/>
          <w:lang w:eastAsia="es-MX"/>
        </w:rPr>
        <w:t>DE L</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 xml:space="preserve">S </w:t>
      </w:r>
      <w:bookmarkStart w:id="50" w:name="_Hlk119321711"/>
      <w:r w:rsidR="007503FC">
        <w:rPr>
          <w:rFonts w:ascii="Arial" w:hAnsi="Arial" w:cs="Arial"/>
          <w:b/>
          <w:bCs/>
          <w:sz w:val="20"/>
          <w:szCs w:val="20"/>
          <w:u w:val="single"/>
          <w:lang w:eastAsia="es-MX"/>
        </w:rPr>
        <w:t xml:space="preserve">PLIEGOS DE OBSERVACIONES </w:t>
      </w:r>
      <w:bookmarkEnd w:id="50"/>
      <w:r w:rsidRPr="00D41013">
        <w:rPr>
          <w:rFonts w:ascii="Arial" w:hAnsi="Arial" w:cs="Arial"/>
          <w:b/>
          <w:bCs/>
          <w:sz w:val="20"/>
          <w:szCs w:val="20"/>
          <w:u w:val="single"/>
          <w:lang w:eastAsia="es-MX"/>
        </w:rPr>
        <w:t>QUE NO FUERON SOLVENTAD</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S Y EL MONTO NO ACLARADO</w:t>
      </w:r>
    </w:p>
    <w:p w14:paraId="7AAED5B8" w14:textId="241469C6" w:rsidR="00822119" w:rsidRDefault="00822119" w:rsidP="00822119">
      <w:pPr>
        <w:spacing w:before="240" w:after="240" w:line="276" w:lineRule="auto"/>
        <w:jc w:val="both"/>
        <w:rPr>
          <w:rFonts w:ascii="Arial" w:hAnsi="Arial" w:cs="Arial"/>
          <w:sz w:val="20"/>
          <w:szCs w:val="20"/>
          <w:lang w:eastAsia="es-MX"/>
        </w:rPr>
      </w:pPr>
      <w:r w:rsidRPr="00D41013">
        <w:rPr>
          <w:rFonts w:ascii="Arial" w:hAnsi="Arial" w:cs="Arial"/>
          <w:sz w:val="20"/>
          <w:szCs w:val="20"/>
          <w:lang w:eastAsia="es-MX"/>
        </w:rPr>
        <w:t>Derivado de lo descrito en el numeral I del apartado que nos antecede de los Resultados Finales del Seguimiento a la Etapa de Aclaración, se determina</w:t>
      </w:r>
      <w:r w:rsidR="00986F37">
        <w:rPr>
          <w:rFonts w:ascii="Arial" w:hAnsi="Arial" w:cs="Arial"/>
          <w:sz w:val="20"/>
          <w:szCs w:val="20"/>
          <w:lang w:eastAsia="es-MX"/>
        </w:rPr>
        <w:t>ron</w:t>
      </w:r>
      <w:r w:rsidRPr="00D41013">
        <w:rPr>
          <w:rFonts w:ascii="Arial" w:hAnsi="Arial" w:cs="Arial"/>
          <w:sz w:val="20"/>
          <w:szCs w:val="20"/>
          <w:lang w:eastAsia="es-MX"/>
        </w:rPr>
        <w:t xml:space="preserve"> ____(XXX) Pliegos de Observaciones no aclarados </w:t>
      </w:r>
      <w:r w:rsidR="007503FC">
        <w:rPr>
          <w:rFonts w:ascii="Arial" w:hAnsi="Arial" w:cs="Arial"/>
          <w:sz w:val="20"/>
          <w:szCs w:val="20"/>
          <w:lang w:eastAsia="es-MX"/>
        </w:rPr>
        <w:t>ni</w:t>
      </w:r>
      <w:r w:rsidRPr="00D41013">
        <w:rPr>
          <w:rFonts w:ascii="Arial" w:hAnsi="Arial" w:cs="Arial"/>
          <w:sz w:val="20"/>
          <w:szCs w:val="20"/>
          <w:lang w:eastAsia="es-MX"/>
        </w:rPr>
        <w:t xml:space="preserve"> solventados, mismos que ascienden a la cantidad total de ______________</w:t>
      </w:r>
      <w:proofErr w:type="gramStart"/>
      <w:r w:rsidRPr="00D41013">
        <w:rPr>
          <w:rFonts w:ascii="Arial" w:hAnsi="Arial" w:cs="Arial"/>
          <w:sz w:val="20"/>
          <w:szCs w:val="20"/>
          <w:lang w:eastAsia="es-MX"/>
        </w:rPr>
        <w:t>_(</w:t>
      </w:r>
      <w:proofErr w:type="gramEnd"/>
      <w:r w:rsidRPr="00D41013">
        <w:rPr>
          <w:rFonts w:ascii="Arial" w:hAnsi="Arial" w:cs="Arial"/>
          <w:sz w:val="20"/>
          <w:szCs w:val="20"/>
          <w:lang w:eastAsia="es-MX"/>
        </w:rPr>
        <w:t>número y letra …00/100 M.N.)</w:t>
      </w:r>
      <w:r w:rsidR="00891720">
        <w:rPr>
          <w:rFonts w:ascii="Arial" w:hAnsi="Arial" w:cs="Arial"/>
          <w:sz w:val="20"/>
          <w:szCs w:val="20"/>
          <w:lang w:eastAsia="es-MX"/>
        </w:rPr>
        <w:t>.</w:t>
      </w:r>
    </w:p>
    <w:p w14:paraId="05A6DC16" w14:textId="77777777" w:rsidR="00891720" w:rsidRPr="00891720" w:rsidRDefault="00891720" w:rsidP="00891720">
      <w:pPr>
        <w:spacing w:before="240" w:after="240" w:line="276" w:lineRule="auto"/>
        <w:jc w:val="both"/>
        <w:rPr>
          <w:rFonts w:ascii="Arial" w:hAnsi="Arial" w:cs="Arial"/>
          <w:color w:val="FF0000"/>
          <w:sz w:val="20"/>
          <w:szCs w:val="20"/>
          <w:lang w:eastAsia="es-MX"/>
        </w:rPr>
      </w:pPr>
      <w:commentRangeStart w:id="51"/>
      <w:r>
        <w:rPr>
          <w:rFonts w:ascii="Arial" w:hAnsi="Arial" w:cs="Arial"/>
          <w:color w:val="FF0000"/>
          <w:sz w:val="20"/>
          <w:szCs w:val="20"/>
          <w:lang w:eastAsia="es-MX"/>
        </w:rPr>
        <w:lastRenderedPageBreak/>
        <w:t>E</w:t>
      </w:r>
      <w:r w:rsidRPr="00891720">
        <w:rPr>
          <w:rFonts w:ascii="Arial" w:hAnsi="Arial" w:cs="Arial"/>
          <w:color w:val="FF0000"/>
          <w:sz w:val="20"/>
          <w:szCs w:val="20"/>
          <w:lang w:eastAsia="es-MX"/>
        </w:rPr>
        <w:t xml:space="preserve">s importante mencionar que como se detalla en el apartado denominado “ANTECEDENTES”, a través del oficio número </w:t>
      </w:r>
      <w:commentRangeStart w:id="52"/>
      <w:r w:rsidRPr="00891720">
        <w:rPr>
          <w:rFonts w:ascii="Arial" w:hAnsi="Arial" w:cs="Arial"/>
          <w:color w:val="FF0000"/>
          <w:sz w:val="20"/>
          <w:szCs w:val="20"/>
          <w:lang w:eastAsia="es-MX"/>
        </w:rPr>
        <w:t>XXX</w:t>
      </w:r>
      <w:commentRangeEnd w:id="52"/>
      <w:r>
        <w:rPr>
          <w:rStyle w:val="Refdecomentario"/>
          <w:rFonts w:ascii="Times New Roman" w:eastAsia="Times New Roman" w:hAnsi="Times New Roman" w:cs="Times New Roman"/>
          <w:lang w:val="es-ES_tradnl" w:eastAsia="es-ES"/>
        </w:rPr>
        <w:commentReference w:id="52"/>
      </w:r>
      <w:r w:rsidRPr="00891720">
        <w:rPr>
          <w:rFonts w:ascii="Arial" w:hAnsi="Arial" w:cs="Arial"/>
          <w:color w:val="FF0000"/>
          <w:sz w:val="20"/>
          <w:szCs w:val="20"/>
          <w:lang w:eastAsia="es-MX"/>
        </w:rPr>
        <w:t>, se le notificó a esa entidad fiscalizada el Informe de Seguimiento, mediante el cual se le comunicó, entre otras cosas, la subsistencia de XX (XX) Pliego(s) de Observaciones que no fue(ron) aclarado(s) ni solventado(s), mismo(s) que asciende(n) a la cantidad total de $XXX (número y letra… M.N.) y en consecuencia, sería(n) turnado(s) a la Autoridad Investigadora de éste Órgano Técnico para los tramites a que hubiera lugar.</w:t>
      </w:r>
      <w:commentRangeEnd w:id="51"/>
      <w:r>
        <w:rPr>
          <w:rStyle w:val="Refdecomentario"/>
          <w:rFonts w:ascii="Times New Roman" w:eastAsia="Times New Roman" w:hAnsi="Times New Roman" w:cs="Times New Roman"/>
          <w:lang w:val="es-ES_tradnl" w:eastAsia="es-ES"/>
        </w:rPr>
        <w:commentReference w:id="51"/>
      </w:r>
    </w:p>
    <w:p w14:paraId="381B8A4C" w14:textId="21E92F7D" w:rsidR="00FE7CDB" w:rsidRPr="001F1213" w:rsidRDefault="00822119" w:rsidP="00FE7CDB">
      <w:pPr>
        <w:spacing w:before="240" w:after="240" w:line="276" w:lineRule="auto"/>
        <w:jc w:val="both"/>
        <w:rPr>
          <w:rFonts w:ascii="Arial" w:hAnsi="Arial" w:cs="Arial"/>
          <w:b/>
          <w:sz w:val="20"/>
          <w:szCs w:val="20"/>
          <w:lang w:eastAsia="es-MX"/>
        </w:rPr>
      </w:pPr>
      <w:r w:rsidRPr="00D41013">
        <w:rPr>
          <w:rFonts w:ascii="Arial" w:hAnsi="Arial" w:cs="Arial"/>
          <w:sz w:val="20"/>
          <w:szCs w:val="20"/>
          <w:lang w:eastAsia="es-MX"/>
        </w:rPr>
        <w:t>En ese orden de ideas el Expediente Técnico de Auditoría y el de la Etapa de Aclaración, se remitirán a la Unidad de Investigación del Órgano Superior de Fiscalización del Estado de México, para que se inicie el procedimiento de investigación correspondiente, en términos de la Ley General de Responsabilidades Administrativas, la Ley de Responsabilidades Administrativas del Estado de México y Municipios y demás disposiciones jurídicas aplicables.</w:t>
      </w:r>
    </w:p>
    <w:p w14:paraId="25D4EAF4" w14:textId="22713689" w:rsidR="007503FC" w:rsidRPr="001F1213" w:rsidRDefault="007503FC" w:rsidP="00DF38B0">
      <w:pPr>
        <w:pStyle w:val="Prrafodelista"/>
        <w:numPr>
          <w:ilvl w:val="0"/>
          <w:numId w:val="4"/>
        </w:numPr>
        <w:spacing w:before="360" w:after="240" w:line="276" w:lineRule="auto"/>
        <w:ind w:left="714" w:hanging="357"/>
        <w:contextualSpacing w:val="0"/>
        <w:jc w:val="both"/>
        <w:rPr>
          <w:rFonts w:ascii="Arial" w:hAnsi="Arial" w:cs="Arial"/>
          <w:iCs/>
          <w:sz w:val="20"/>
          <w:szCs w:val="20"/>
        </w:rPr>
      </w:pPr>
      <w:r w:rsidRPr="001F1213">
        <w:rPr>
          <w:rFonts w:ascii="Arial" w:hAnsi="Arial" w:cs="Arial"/>
          <w:b/>
          <w:bCs/>
          <w:sz w:val="20"/>
          <w:szCs w:val="20"/>
          <w:u w:val="single"/>
          <w:lang w:eastAsia="es-MX"/>
        </w:rPr>
        <w:t xml:space="preserve">DE LOS PLIEGOS DE OBSERVACIONES </w:t>
      </w:r>
      <w:r w:rsidR="004F4B86">
        <w:rPr>
          <w:rFonts w:ascii="Arial" w:hAnsi="Arial" w:cs="Arial"/>
          <w:b/>
          <w:bCs/>
          <w:sz w:val="20"/>
          <w:szCs w:val="20"/>
          <w:u w:val="single"/>
          <w:lang w:eastAsia="es-MX"/>
        </w:rPr>
        <w:t>FORMULADOS</w:t>
      </w:r>
      <w:r w:rsidR="004F4B86" w:rsidRPr="000C3EC2">
        <w:rPr>
          <w:rFonts w:ascii="Arial" w:hAnsi="Arial" w:cs="Arial"/>
          <w:b/>
          <w:bCs/>
          <w:sz w:val="20"/>
          <w:szCs w:val="20"/>
          <w:u w:val="single"/>
          <w:lang w:eastAsia="es-MX"/>
        </w:rPr>
        <w:t xml:space="preserve"> </w:t>
      </w:r>
      <w:r w:rsidRPr="001F1213">
        <w:rPr>
          <w:rFonts w:ascii="Arial" w:hAnsi="Arial" w:cs="Arial"/>
          <w:b/>
          <w:bCs/>
          <w:sz w:val="20"/>
          <w:szCs w:val="20"/>
          <w:u w:val="single"/>
          <w:lang w:eastAsia="es-MX"/>
        </w:rPr>
        <w:t>A PROMOCIONES DE RESPONSABILIDAD ADMINISTRATIVA SANCIONATORIA</w:t>
      </w:r>
    </w:p>
    <w:p w14:paraId="3621FBC9" w14:textId="5017EE0F" w:rsidR="007503FC" w:rsidRDefault="007503FC" w:rsidP="007503FC">
      <w:pPr>
        <w:spacing w:before="240" w:after="240" w:line="276" w:lineRule="auto"/>
        <w:jc w:val="both"/>
        <w:rPr>
          <w:rFonts w:ascii="Arial" w:eastAsia="Arial" w:hAnsi="Arial" w:cs="Arial"/>
          <w:sz w:val="20"/>
          <w:szCs w:val="20"/>
        </w:rPr>
      </w:pPr>
      <w:bookmarkStart w:id="53" w:name="_Hlk158286815"/>
      <w:r w:rsidRPr="001F1213">
        <w:rPr>
          <w:rFonts w:ascii="Arial" w:hAnsi="Arial" w:cs="Arial"/>
          <w:sz w:val="20"/>
          <w:szCs w:val="20"/>
          <w:lang w:eastAsia="es-MX"/>
        </w:rPr>
        <w:t xml:space="preserve">Por cuanto hace a los Pliegos de Observaciones identificados con clave de acción: </w:t>
      </w:r>
      <w:r w:rsidRPr="001F1213">
        <w:rPr>
          <w:rFonts w:ascii="Arial" w:hAnsi="Arial" w:cs="Arial"/>
          <w:b/>
          <w:sz w:val="20"/>
          <w:szCs w:val="20"/>
          <w:lang w:eastAsia="es-MX"/>
        </w:rPr>
        <w:t>XXXXX</w:t>
      </w:r>
      <w:r w:rsidRPr="001F1213">
        <w:rPr>
          <w:rFonts w:ascii="Arial" w:hAnsi="Arial" w:cs="Arial"/>
          <w:sz w:val="20"/>
          <w:szCs w:val="20"/>
          <w:lang w:eastAsia="es-MX"/>
        </w:rPr>
        <w:t>, se determinó que los mismos no fueron aclarados ni solventados, sin embargo, tomando en consideración que la esencia de la observación se vincula con posibles irregularidades de responsabilidad administrativa no graves</w:t>
      </w:r>
      <w:r w:rsidR="009B6AE8">
        <w:rPr>
          <w:rFonts w:ascii="Arial" w:hAnsi="Arial" w:cs="Arial"/>
          <w:sz w:val="20"/>
          <w:szCs w:val="20"/>
          <w:lang w:eastAsia="es-MX"/>
        </w:rPr>
        <w:t>;</w:t>
      </w:r>
      <w:r w:rsidRPr="001F1213">
        <w:rPr>
          <w:rFonts w:ascii="Arial" w:hAnsi="Arial"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1F1213">
        <w:rPr>
          <w:rFonts w:ascii="Arial" w:hAnsi="Arial" w:cs="Arial"/>
          <w:sz w:val="20"/>
          <w:szCs w:val="20"/>
        </w:rPr>
        <w:t>23 fracciones XIX y XLIV y</w:t>
      </w:r>
      <w:r w:rsidRPr="001F1213">
        <w:rPr>
          <w:rFonts w:ascii="Arial" w:hAnsi="Arial" w:cs="Arial"/>
          <w:sz w:val="20"/>
          <w:szCs w:val="20"/>
          <w:lang w:eastAsia="es-MX"/>
        </w:rPr>
        <w:t xml:space="preserve"> 47 fracciones III, V, XII y XIX del Reglamento Interior del Órgano Superior de Fiscalización del Estado de México</w:t>
      </w:r>
      <w:r w:rsidR="009B6AE8">
        <w:rPr>
          <w:rFonts w:ascii="Arial" w:hAnsi="Arial" w:cs="Arial"/>
          <w:sz w:val="20"/>
          <w:szCs w:val="20"/>
          <w:lang w:eastAsia="es-MX"/>
        </w:rPr>
        <w:t>;</w:t>
      </w:r>
      <w:r w:rsidRPr="001F1213">
        <w:rPr>
          <w:rFonts w:ascii="Arial" w:hAnsi="Arial" w:cs="Arial"/>
          <w:sz w:val="20"/>
          <w:szCs w:val="20"/>
          <w:lang w:eastAsia="es-MX"/>
        </w:rPr>
        <w:t xml:space="preserve"> se formul</w:t>
      </w:r>
      <w:r w:rsidR="009B6AE8">
        <w:rPr>
          <w:rFonts w:ascii="Arial" w:hAnsi="Arial" w:cs="Arial"/>
          <w:color w:val="FF0000"/>
          <w:sz w:val="20"/>
          <w:szCs w:val="20"/>
          <w:lang w:eastAsia="es-MX"/>
        </w:rPr>
        <w:t>a</w:t>
      </w:r>
      <w:r w:rsidRPr="001F1213">
        <w:rPr>
          <w:rFonts w:ascii="Arial" w:hAnsi="Arial" w:cs="Arial"/>
          <w:sz w:val="20"/>
          <w:szCs w:val="20"/>
          <w:lang w:eastAsia="es-MX"/>
        </w:rPr>
        <w:t xml:space="preserve"> la Promoción de Responsabilidad Administrativa Sancionatoria identificada con clave de acción: </w:t>
      </w:r>
      <w:r w:rsidRPr="001F1213">
        <w:rPr>
          <w:rFonts w:ascii="Arial" w:hAnsi="Arial" w:cs="Arial"/>
          <w:b/>
          <w:sz w:val="20"/>
          <w:szCs w:val="20"/>
          <w:lang w:eastAsia="es-MX"/>
        </w:rPr>
        <w:t>XXX</w:t>
      </w:r>
      <w:r w:rsidR="009B6AE8">
        <w:rPr>
          <w:rFonts w:ascii="Arial" w:hAnsi="Arial" w:cs="Arial"/>
          <w:color w:val="FF0000"/>
          <w:sz w:val="20"/>
          <w:szCs w:val="20"/>
          <w:lang w:eastAsia="es-MX"/>
        </w:rPr>
        <w:t>, turnándose al</w:t>
      </w:r>
      <w:r w:rsidRPr="001F1213">
        <w:rPr>
          <w:rFonts w:ascii="Arial" w:hAnsi="Arial" w:cs="Arial"/>
          <w:sz w:val="20"/>
          <w:szCs w:val="20"/>
          <w:lang w:eastAsia="es-MX"/>
        </w:rPr>
        <w:t xml:space="preserve"> Órgano Interno de Control de </w:t>
      </w:r>
      <w:commentRangeStart w:id="54"/>
      <w:r w:rsidRPr="001F1213">
        <w:rPr>
          <w:rFonts w:ascii="Arial" w:hAnsi="Arial" w:cs="Arial"/>
          <w:sz w:val="20"/>
          <w:szCs w:val="20"/>
          <w:lang w:eastAsia="es-MX"/>
        </w:rPr>
        <w:t>XXXX</w:t>
      </w:r>
      <w:commentRangeEnd w:id="54"/>
      <w:r w:rsidRPr="001F1213">
        <w:rPr>
          <w:rStyle w:val="Refdecomentario"/>
          <w:rFonts w:ascii="Times New Roman" w:eastAsia="Times New Roman" w:hAnsi="Times New Roman" w:cs="Times New Roman"/>
          <w:lang w:val="es-ES_tradnl" w:eastAsia="es-ES"/>
        </w:rPr>
        <w:commentReference w:id="54"/>
      </w:r>
      <w:r w:rsidRPr="001F1213">
        <w:rPr>
          <w:rFonts w:ascii="Arial" w:hAnsi="Arial" w:cs="Arial"/>
          <w:sz w:val="20"/>
          <w:szCs w:val="20"/>
          <w:lang w:eastAsia="es-MX"/>
        </w:rPr>
        <w:t xml:space="preserve"> o su equivalente, </w:t>
      </w:r>
      <w:bookmarkStart w:id="55" w:name="_Hlk119323060"/>
      <w:r w:rsidRPr="001F1213">
        <w:rPr>
          <w:rFonts w:ascii="Arial" w:hAnsi="Arial" w:cs="Arial"/>
          <w:sz w:val="20"/>
          <w:szCs w:val="20"/>
          <w:lang w:eastAsia="es-MX"/>
        </w:rPr>
        <w:t xml:space="preserve">para que </w:t>
      </w:r>
      <w:r w:rsidRPr="001F1213">
        <w:rPr>
          <w:rFonts w:ascii="Arial" w:eastAsia="Arial" w:hAnsi="Arial" w:cs="Arial"/>
          <w:sz w:val="20"/>
          <w:szCs w:val="20"/>
        </w:rPr>
        <w:t>realice las investigaciones pertinentes y en su caso, inicie el procedimiento administrativo correspondiente.</w:t>
      </w:r>
      <w:bookmarkEnd w:id="55"/>
    </w:p>
    <w:bookmarkEnd w:id="53"/>
    <w:p w14:paraId="3FB84AEE" w14:textId="77777777" w:rsidR="00986F37" w:rsidRPr="00A03CD1" w:rsidRDefault="00986F37" w:rsidP="00DF38B0">
      <w:pPr>
        <w:pStyle w:val="Prrafodelista"/>
        <w:numPr>
          <w:ilvl w:val="0"/>
          <w:numId w:val="4"/>
        </w:numPr>
        <w:spacing w:before="360" w:after="240" w:line="276" w:lineRule="auto"/>
        <w:ind w:left="714" w:hanging="357"/>
        <w:contextualSpacing w:val="0"/>
        <w:jc w:val="both"/>
        <w:rPr>
          <w:sz w:val="20"/>
          <w:szCs w:val="20"/>
          <w:lang w:eastAsia="es-MX"/>
        </w:rPr>
      </w:pPr>
      <w:r w:rsidRPr="00D41013">
        <w:rPr>
          <w:rFonts w:ascii="Arial" w:hAnsi="Arial" w:cs="Arial"/>
          <w:b/>
          <w:bCs/>
          <w:sz w:val="20"/>
          <w:szCs w:val="20"/>
          <w:u w:val="single"/>
          <w:lang w:eastAsia="es-MX"/>
        </w:rPr>
        <w:t xml:space="preserve">DE LOS PLIEGOS DE OBSERVACIONES PROMOVIDOS A RECOMENDACIONES </w:t>
      </w:r>
    </w:p>
    <w:p w14:paraId="1C1F7237" w14:textId="65BE4C70" w:rsidR="00986F37" w:rsidRDefault="00986F37" w:rsidP="00986F37">
      <w:pPr>
        <w:spacing w:before="240" w:after="240" w:line="276" w:lineRule="auto"/>
        <w:jc w:val="both"/>
        <w:rPr>
          <w:rFonts w:ascii="Arial" w:hAnsi="Arial" w:cs="Arial"/>
          <w:sz w:val="20"/>
          <w:szCs w:val="20"/>
          <w:lang w:eastAsia="es-MX"/>
        </w:rPr>
      </w:pPr>
      <w:bookmarkStart w:id="56" w:name="_Hlk158286829"/>
      <w:r w:rsidRPr="00D41013">
        <w:rPr>
          <w:rFonts w:ascii="Arial" w:hAnsi="Arial" w:cs="Arial"/>
          <w:iCs/>
          <w:sz w:val="20"/>
          <w:szCs w:val="20"/>
        </w:rPr>
        <w:t xml:space="preserve">En términos de lo previsto en los artículos 53 fracción II, 54 y 54 Bis </w:t>
      </w:r>
      <w:r w:rsidRPr="00D41013">
        <w:rPr>
          <w:rFonts w:ascii="Arial" w:eastAsia="Arial" w:hAnsi="Arial" w:cs="Arial"/>
          <w:sz w:val="20"/>
          <w:szCs w:val="20"/>
        </w:rPr>
        <w:t xml:space="preserve">de la Ley de Fiscalización Superior del Estado de México, los Pliegos de Observaciones que derivaron en </w:t>
      </w:r>
      <w:r w:rsidRPr="00D41013">
        <w:rPr>
          <w:rFonts w:ascii="Arial" w:hAnsi="Arial" w:cs="Arial"/>
          <w:iCs/>
          <w:sz w:val="20"/>
          <w:szCs w:val="20"/>
        </w:rPr>
        <w:t xml:space="preserve">recomendaciones y que se identifican con número </w:t>
      </w:r>
      <w:r>
        <w:rPr>
          <w:rFonts w:ascii="Arial" w:hAnsi="Arial" w:cs="Arial"/>
          <w:b/>
          <w:iCs/>
          <w:sz w:val="20"/>
          <w:szCs w:val="20"/>
        </w:rPr>
        <w:t>XXX</w:t>
      </w:r>
      <w:r w:rsidRPr="00D41013">
        <w:rPr>
          <w:rFonts w:ascii="Arial" w:hAnsi="Arial" w:cs="Arial"/>
          <w:b/>
          <w:iCs/>
          <w:sz w:val="20"/>
          <w:szCs w:val="20"/>
        </w:rPr>
        <w:t xml:space="preserve"> y </w:t>
      </w:r>
      <w:r>
        <w:rPr>
          <w:rFonts w:ascii="Arial" w:hAnsi="Arial" w:cs="Arial"/>
          <w:b/>
          <w:iCs/>
          <w:sz w:val="20"/>
          <w:szCs w:val="20"/>
        </w:rPr>
        <w:t>XXX</w:t>
      </w:r>
      <w:r w:rsidRPr="00D41013">
        <w:rPr>
          <w:rFonts w:ascii="Arial" w:hAnsi="Arial" w:cs="Arial"/>
          <w:b/>
          <w:iCs/>
          <w:sz w:val="20"/>
          <w:szCs w:val="20"/>
        </w:rPr>
        <w:t xml:space="preserve"> </w:t>
      </w:r>
      <w:r w:rsidRPr="00D41013">
        <w:rPr>
          <w:rFonts w:ascii="Arial" w:hAnsi="Arial" w:cs="Arial"/>
          <w:iCs/>
          <w:sz w:val="20"/>
          <w:szCs w:val="20"/>
        </w:rPr>
        <w:t xml:space="preserve">vinculadas con la presente auditoría, serán integradas en un </w:t>
      </w:r>
      <w:r w:rsidRPr="00D41013">
        <w:rPr>
          <w:rFonts w:ascii="Arial" w:hAnsi="Arial" w:cs="Arial"/>
          <w:sz w:val="20"/>
          <w:szCs w:val="20"/>
          <w:lang w:eastAsia="es-MX"/>
        </w:rPr>
        <w:t xml:space="preserve">expedientillo para </w:t>
      </w:r>
      <w:r w:rsidR="009B6AE8">
        <w:rPr>
          <w:rFonts w:ascii="Arial" w:hAnsi="Arial" w:cs="Arial"/>
          <w:color w:val="FF0000"/>
          <w:sz w:val="20"/>
          <w:szCs w:val="20"/>
          <w:lang w:eastAsia="es-MX"/>
        </w:rPr>
        <w:t>el</w:t>
      </w:r>
      <w:r w:rsidRPr="009B6AE8">
        <w:rPr>
          <w:rFonts w:ascii="Arial" w:hAnsi="Arial" w:cs="Arial"/>
          <w:color w:val="FF0000"/>
          <w:sz w:val="20"/>
          <w:szCs w:val="20"/>
          <w:lang w:eastAsia="es-MX"/>
        </w:rPr>
        <w:t xml:space="preserve"> </w:t>
      </w:r>
      <w:r w:rsidRPr="00D41013">
        <w:rPr>
          <w:rFonts w:ascii="Arial" w:hAnsi="Arial" w:cs="Arial"/>
          <w:sz w:val="20"/>
          <w:szCs w:val="20"/>
          <w:lang w:eastAsia="es-MX"/>
        </w:rPr>
        <w:t xml:space="preserve">seguimiento correspondiente. </w:t>
      </w:r>
    </w:p>
    <w:p w14:paraId="312F7272" w14:textId="41928567" w:rsidR="00986F37" w:rsidRPr="001F1213" w:rsidRDefault="00986F37" w:rsidP="00986F37">
      <w:pPr>
        <w:spacing w:before="240" w:after="240" w:line="276" w:lineRule="auto"/>
        <w:jc w:val="both"/>
        <w:rPr>
          <w:rFonts w:ascii="Arial" w:hAnsi="Arial" w:cs="Arial"/>
          <w:sz w:val="20"/>
          <w:szCs w:val="20"/>
          <w:lang w:eastAsia="es-MX"/>
        </w:rPr>
      </w:pPr>
      <w:bookmarkStart w:id="57" w:name="_Hlk119323086"/>
      <w:r w:rsidRPr="001F1213">
        <w:rPr>
          <w:rFonts w:ascii="Arial" w:eastAsia="Arial" w:hAnsi="Arial" w:cs="Arial"/>
          <w:sz w:val="20"/>
          <w:szCs w:val="20"/>
        </w:rPr>
        <w:t xml:space="preserve">Cabe señalar que </w:t>
      </w:r>
      <w:r w:rsidRPr="001F1213">
        <w:rPr>
          <w:rFonts w:ascii="Arial" w:eastAsia="Arial" w:hAnsi="Arial" w:cs="Arial"/>
          <w:sz w:val="20"/>
          <w:szCs w:val="20"/>
          <w:u w:val="single"/>
        </w:rPr>
        <w:t xml:space="preserve">la información y documentación que </w:t>
      </w:r>
      <w:r w:rsidR="009B6AE8">
        <w:rPr>
          <w:rFonts w:ascii="Arial" w:eastAsia="Arial" w:hAnsi="Arial" w:cs="Arial"/>
          <w:sz w:val="20"/>
          <w:szCs w:val="20"/>
          <w:u w:val="single"/>
        </w:rPr>
        <w:t xml:space="preserve">se </w:t>
      </w:r>
      <w:r w:rsidRPr="001F1213">
        <w:rPr>
          <w:rFonts w:ascii="Arial" w:eastAsia="Arial" w:hAnsi="Arial" w:cs="Arial"/>
          <w:sz w:val="20"/>
          <w:szCs w:val="20"/>
          <w:u w:val="single"/>
        </w:rPr>
        <w:t>exhiba</w:t>
      </w:r>
      <w:r w:rsidR="009B6AE8">
        <w:rPr>
          <w:rFonts w:ascii="Arial" w:eastAsia="Arial" w:hAnsi="Arial" w:cs="Arial"/>
          <w:sz w:val="20"/>
          <w:szCs w:val="20"/>
          <w:u w:val="single"/>
        </w:rPr>
        <w:t>,</w:t>
      </w:r>
      <w:r w:rsidRPr="001F1213">
        <w:rPr>
          <w:rFonts w:ascii="Arial" w:eastAsia="Arial" w:hAnsi="Arial" w:cs="Arial"/>
          <w:sz w:val="20"/>
          <w:szCs w:val="20"/>
          <w:u w:val="single"/>
        </w:rPr>
        <w:t xml:space="preserve"> deberá presentar</w:t>
      </w:r>
      <w:r w:rsidR="009B6AE8">
        <w:rPr>
          <w:rFonts w:ascii="Arial" w:eastAsia="Arial" w:hAnsi="Arial" w:cs="Arial"/>
          <w:color w:val="FF0000"/>
          <w:sz w:val="20"/>
          <w:szCs w:val="20"/>
          <w:u w:val="single"/>
        </w:rPr>
        <w:t>se</w:t>
      </w:r>
      <w:r w:rsidRPr="001F1213">
        <w:rPr>
          <w:rFonts w:ascii="Arial" w:eastAsia="Arial" w:hAnsi="Arial" w:cs="Arial"/>
          <w:sz w:val="20"/>
          <w:szCs w:val="20"/>
          <w:u w:val="single"/>
        </w:rPr>
        <w:t xml:space="preserve"> certificada en medio impreso y digital</w:t>
      </w:r>
      <w:r w:rsidRPr="001F1213">
        <w:rPr>
          <w:rFonts w:ascii="Arial" w:hAnsi="Arial" w:cs="Arial"/>
          <w:sz w:val="20"/>
          <w:szCs w:val="20"/>
        </w:rPr>
        <w:t>.</w:t>
      </w:r>
    </w:p>
    <w:p w14:paraId="2B8D62D2" w14:textId="525AAD62" w:rsidR="007503FC" w:rsidRPr="00AC6F04" w:rsidRDefault="007503FC" w:rsidP="00DF38B0">
      <w:pPr>
        <w:pStyle w:val="Prrafodelista"/>
        <w:numPr>
          <w:ilvl w:val="0"/>
          <w:numId w:val="4"/>
        </w:numPr>
        <w:spacing w:before="360" w:after="240" w:line="276" w:lineRule="auto"/>
        <w:ind w:left="714" w:hanging="357"/>
        <w:contextualSpacing w:val="0"/>
        <w:jc w:val="both"/>
        <w:rPr>
          <w:rFonts w:ascii="Arial" w:hAnsi="Arial" w:cs="Arial"/>
          <w:b/>
          <w:sz w:val="20"/>
          <w:szCs w:val="20"/>
          <w:u w:val="single"/>
          <w:lang w:eastAsia="es-MX"/>
        </w:rPr>
      </w:pPr>
      <w:bookmarkStart w:id="58" w:name="_Hlk119323107"/>
      <w:bookmarkEnd w:id="56"/>
      <w:bookmarkEnd w:id="57"/>
      <w:r w:rsidRPr="00AC6F04">
        <w:rPr>
          <w:rFonts w:ascii="Arial" w:hAnsi="Arial" w:cs="Arial"/>
          <w:b/>
          <w:sz w:val="20"/>
          <w:szCs w:val="20"/>
          <w:u w:val="single"/>
          <w:lang w:eastAsia="es-MX"/>
        </w:rPr>
        <w:t>DE LAS SOLICITUDES DE ACLARACIÓN PROMOVIDAS A PLIEGOS DE OBSERVACIONES</w:t>
      </w:r>
    </w:p>
    <w:p w14:paraId="6A14EEF9" w14:textId="65BD7085" w:rsidR="007503FC" w:rsidRPr="001F1213" w:rsidRDefault="007503FC" w:rsidP="007503FC">
      <w:pPr>
        <w:spacing w:before="240" w:after="240" w:line="276" w:lineRule="auto"/>
        <w:jc w:val="both"/>
        <w:rPr>
          <w:rFonts w:ascii="Arial" w:hAnsi="Arial" w:cs="Arial"/>
          <w:sz w:val="20"/>
          <w:szCs w:val="20"/>
          <w:lang w:eastAsia="es-MX"/>
        </w:rPr>
      </w:pPr>
      <w:r w:rsidRPr="001F1213">
        <w:rPr>
          <w:rFonts w:ascii="Arial" w:hAnsi="Arial" w:cs="Arial"/>
          <w:sz w:val="20"/>
          <w:szCs w:val="20"/>
          <w:lang w:eastAsia="es-MX"/>
        </w:rPr>
        <w:t>Ahora bien, en relación a lo descrito en el numeral</w:t>
      </w:r>
      <w:commentRangeStart w:id="59"/>
      <w:r w:rsidRPr="001F1213">
        <w:rPr>
          <w:rFonts w:ascii="Arial" w:hAnsi="Arial" w:cs="Arial"/>
          <w:sz w:val="20"/>
          <w:szCs w:val="20"/>
          <w:lang w:eastAsia="es-MX"/>
        </w:rPr>
        <w:t xml:space="preserve"> I </w:t>
      </w:r>
      <w:commentRangeEnd w:id="59"/>
      <w:r w:rsidRPr="001F1213">
        <w:rPr>
          <w:rStyle w:val="Refdecomentario"/>
          <w:rFonts w:ascii="Arial" w:eastAsia="Times New Roman" w:hAnsi="Arial" w:cs="Arial"/>
          <w:sz w:val="20"/>
          <w:szCs w:val="20"/>
          <w:lang w:val="es-ES_tradnl" w:eastAsia="es-ES"/>
        </w:rPr>
        <w:commentReference w:id="59"/>
      </w:r>
      <w:r w:rsidRPr="001F1213">
        <w:rPr>
          <w:rFonts w:ascii="Arial" w:hAnsi="Arial" w:cs="Arial"/>
          <w:sz w:val="20"/>
          <w:szCs w:val="20"/>
          <w:lang w:eastAsia="es-MX"/>
        </w:rPr>
        <w:t xml:space="preserve">del apartado denominado “Resultados Finales” del Seguimiento a la Etapa de Aclaración, se determinaron </w:t>
      </w:r>
      <w:commentRangeStart w:id="60"/>
      <w:r w:rsidR="0035717B">
        <w:rPr>
          <w:rFonts w:ascii="Arial" w:hAnsi="Arial" w:cs="Arial"/>
          <w:sz w:val="20"/>
          <w:szCs w:val="20"/>
          <w:lang w:eastAsia="es-MX"/>
        </w:rPr>
        <w:t>XX (XX</w:t>
      </w:r>
      <w:r w:rsidRPr="001F1213">
        <w:rPr>
          <w:rFonts w:ascii="Arial" w:hAnsi="Arial" w:cs="Arial"/>
          <w:sz w:val="20"/>
          <w:szCs w:val="20"/>
          <w:lang w:eastAsia="es-MX"/>
        </w:rPr>
        <w:t xml:space="preserve">) </w:t>
      </w:r>
      <w:commentRangeEnd w:id="60"/>
      <w:r w:rsidRPr="001F1213">
        <w:rPr>
          <w:rStyle w:val="Refdecomentario"/>
          <w:rFonts w:ascii="Arial" w:eastAsia="Times New Roman" w:hAnsi="Arial" w:cs="Arial"/>
          <w:sz w:val="20"/>
          <w:szCs w:val="20"/>
          <w:lang w:val="es-ES_tradnl" w:eastAsia="es-ES"/>
        </w:rPr>
        <w:commentReference w:id="60"/>
      </w:r>
      <w:r w:rsidRPr="001F1213">
        <w:rPr>
          <w:rFonts w:ascii="Arial" w:hAnsi="Arial" w:cs="Arial"/>
          <w:sz w:val="20"/>
          <w:szCs w:val="20"/>
          <w:lang w:eastAsia="es-MX"/>
        </w:rPr>
        <w:t>Solicitudes de Aclaración que no fueron aclaradas ni solventadas y que se promovieron a Pliego</w:t>
      </w:r>
      <w:r w:rsidR="0035717B">
        <w:rPr>
          <w:rFonts w:ascii="Arial" w:hAnsi="Arial" w:cs="Arial"/>
          <w:sz w:val="20"/>
          <w:szCs w:val="20"/>
          <w:lang w:eastAsia="es-MX"/>
        </w:rPr>
        <w:t>s</w:t>
      </w:r>
      <w:r w:rsidRPr="001F1213">
        <w:rPr>
          <w:rFonts w:ascii="Arial" w:hAnsi="Arial" w:cs="Arial"/>
          <w:sz w:val="20"/>
          <w:szCs w:val="20"/>
          <w:lang w:eastAsia="es-MX"/>
        </w:rPr>
        <w:t xml:space="preserve"> de Observaciones identificados con número </w:t>
      </w:r>
      <w:r w:rsidRPr="001F1213">
        <w:rPr>
          <w:rFonts w:ascii="Arial" w:hAnsi="Arial" w:cs="Arial"/>
          <w:b/>
          <w:sz w:val="20"/>
          <w:szCs w:val="20"/>
          <w:lang w:eastAsia="es-MX"/>
        </w:rPr>
        <w:t>XXX y XXX</w:t>
      </w:r>
      <w:r w:rsidRPr="001F1213">
        <w:rPr>
          <w:rFonts w:ascii="Arial" w:hAnsi="Arial" w:cs="Arial"/>
          <w:sz w:val="20"/>
          <w:szCs w:val="20"/>
          <w:lang w:eastAsia="es-MX"/>
        </w:rPr>
        <w:t>, que ascienden a la cantidad total de $XXX (XXX pesos 00/100 M.N.).</w:t>
      </w:r>
    </w:p>
    <w:p w14:paraId="4020BABF" w14:textId="50344078" w:rsidR="007503FC" w:rsidRPr="001F1213" w:rsidRDefault="007503FC" w:rsidP="007503FC">
      <w:pPr>
        <w:spacing w:before="240" w:after="240" w:line="276" w:lineRule="auto"/>
        <w:jc w:val="both"/>
        <w:rPr>
          <w:rFonts w:ascii="Arial" w:eastAsia="Arial" w:hAnsi="Arial" w:cs="Arial"/>
          <w:sz w:val="20"/>
          <w:szCs w:val="20"/>
        </w:rPr>
      </w:pPr>
      <w:r w:rsidRPr="001F1213">
        <w:rPr>
          <w:rFonts w:ascii="Arial" w:eastAsia="Arial" w:hAnsi="Arial" w:cs="Arial"/>
          <w:sz w:val="20"/>
          <w:szCs w:val="20"/>
        </w:rPr>
        <w:lastRenderedPageBreak/>
        <w:t xml:space="preserve">Por lo anterior, con fundamento en el artículo 54 fracciones I y III de la citada Ley de Fiscalización, se concede un plazo de 30 (treinta) días hábiles contados a partir del día hábil siguiente al en que surta efectos la notificación del presente, para que </w:t>
      </w:r>
      <w:r w:rsidRPr="001F1213">
        <w:rPr>
          <w:rFonts w:ascii="Arial" w:hAnsi="Arial" w:cs="Arial"/>
          <w:sz w:val="20"/>
          <w:szCs w:val="20"/>
        </w:rPr>
        <w:t xml:space="preserve">esa entidad fiscalizada </w:t>
      </w:r>
      <w:r w:rsidRPr="001F1213">
        <w:rPr>
          <w:rFonts w:ascii="Arial" w:eastAsia="Arial" w:hAnsi="Arial" w:cs="Arial"/>
          <w:sz w:val="20"/>
          <w:szCs w:val="20"/>
        </w:rPr>
        <w:t xml:space="preserve">presente los elementos, documentos y datos fehacientes que aclaren, solventen o en su caso, atiendan, el contenido de las observaciones pendientes por agotar </w:t>
      </w:r>
      <w:r w:rsidR="0035717B">
        <w:rPr>
          <w:rFonts w:ascii="Arial" w:eastAsia="Arial" w:hAnsi="Arial" w:cs="Arial"/>
          <w:sz w:val="20"/>
          <w:szCs w:val="20"/>
        </w:rPr>
        <w:t xml:space="preserve">en </w:t>
      </w:r>
      <w:r w:rsidRPr="001F1213">
        <w:rPr>
          <w:rFonts w:ascii="Arial" w:eastAsia="Arial" w:hAnsi="Arial" w:cs="Arial"/>
          <w:sz w:val="20"/>
          <w:szCs w:val="20"/>
        </w:rPr>
        <w:t xml:space="preserve">la Etapa de Aclaración descritas en el apartado que antecede identificado con el numeral I, o en su caso, se manifieste lo que a su derecho convenga. </w:t>
      </w:r>
    </w:p>
    <w:p w14:paraId="42A907A1" w14:textId="2C5A7666" w:rsidR="007503FC" w:rsidRPr="001F1213" w:rsidRDefault="007503FC" w:rsidP="007503FC">
      <w:pPr>
        <w:spacing w:before="240" w:after="240" w:line="276" w:lineRule="auto"/>
        <w:jc w:val="both"/>
        <w:rPr>
          <w:rFonts w:ascii="Arial" w:eastAsia="Arial" w:hAnsi="Arial" w:cs="Arial"/>
          <w:sz w:val="20"/>
          <w:szCs w:val="20"/>
        </w:rPr>
      </w:pPr>
      <w:r w:rsidRPr="001F1213">
        <w:rPr>
          <w:rFonts w:ascii="Arial" w:eastAsia="Arial" w:hAnsi="Arial" w:cs="Arial"/>
          <w:sz w:val="20"/>
          <w:szCs w:val="20"/>
        </w:rPr>
        <w:t xml:space="preserve">En ese sentido, para el caso de no dar cumplimiento al requerimiento descrito en el párrafo que antecede, los citados Pliegos de Observaciones </w:t>
      </w:r>
      <w:r w:rsidR="009B6AE8">
        <w:rPr>
          <w:rFonts w:ascii="Arial" w:eastAsia="Arial" w:hAnsi="Arial" w:cs="Arial"/>
          <w:color w:val="FF0000"/>
          <w:sz w:val="20"/>
          <w:szCs w:val="20"/>
        </w:rPr>
        <w:t xml:space="preserve">se tendrán por no aclarados ni solventados </w:t>
      </w:r>
      <w:r w:rsidRPr="001F1213">
        <w:rPr>
          <w:rFonts w:ascii="Arial" w:eastAsia="Arial" w:hAnsi="Arial" w:cs="Arial"/>
          <w:sz w:val="20"/>
          <w:szCs w:val="20"/>
        </w:rPr>
        <w:t>y por consiguiente, se dará vista a la autoridad competente para los efectos a que haya lugar.</w:t>
      </w:r>
    </w:p>
    <w:p w14:paraId="699687F3" w14:textId="3471309D" w:rsidR="007503FC" w:rsidRDefault="007503FC" w:rsidP="007503FC">
      <w:pPr>
        <w:spacing w:before="240" w:after="240" w:line="276" w:lineRule="auto"/>
        <w:jc w:val="both"/>
        <w:rPr>
          <w:rFonts w:ascii="Arial" w:hAnsi="Arial" w:cs="Arial"/>
          <w:sz w:val="20"/>
          <w:szCs w:val="20"/>
        </w:rPr>
      </w:pPr>
      <w:r w:rsidRPr="001F1213">
        <w:rPr>
          <w:rFonts w:ascii="Arial" w:eastAsia="Arial" w:hAnsi="Arial" w:cs="Arial"/>
          <w:sz w:val="20"/>
          <w:szCs w:val="20"/>
        </w:rPr>
        <w:t xml:space="preserve">Cabe señalar que </w:t>
      </w:r>
      <w:r w:rsidRPr="001F1213">
        <w:rPr>
          <w:rFonts w:ascii="Arial" w:eastAsia="Arial" w:hAnsi="Arial" w:cs="Arial"/>
          <w:sz w:val="20"/>
          <w:szCs w:val="20"/>
          <w:u w:val="single"/>
        </w:rPr>
        <w:t xml:space="preserve">la información y documentación que exhiba </w:t>
      </w:r>
      <w:r w:rsidR="009B6AE8">
        <w:rPr>
          <w:rFonts w:ascii="Arial" w:eastAsia="Arial" w:hAnsi="Arial" w:cs="Arial"/>
          <w:color w:val="FF0000"/>
          <w:sz w:val="20"/>
          <w:szCs w:val="20"/>
          <w:u w:val="single"/>
        </w:rPr>
        <w:t>la</w:t>
      </w:r>
      <w:r w:rsidRPr="009B6AE8">
        <w:rPr>
          <w:rFonts w:ascii="Arial" w:eastAsia="Arial" w:hAnsi="Arial" w:cs="Arial"/>
          <w:color w:val="FF0000"/>
          <w:sz w:val="20"/>
          <w:szCs w:val="20"/>
          <w:u w:val="single"/>
        </w:rPr>
        <w:t xml:space="preserve"> </w:t>
      </w:r>
      <w:r w:rsidRPr="001F1213">
        <w:rPr>
          <w:rFonts w:ascii="Arial" w:eastAsia="Arial" w:hAnsi="Arial" w:cs="Arial"/>
          <w:sz w:val="20"/>
          <w:szCs w:val="20"/>
          <w:u w:val="single"/>
        </w:rPr>
        <w:t xml:space="preserve">entidad fiscalizada </w:t>
      </w:r>
      <w:r w:rsidRPr="001F1213">
        <w:rPr>
          <w:rFonts w:ascii="Arial" w:eastAsia="Arial" w:hAnsi="Arial" w:cs="Arial"/>
          <w:sz w:val="20"/>
          <w:szCs w:val="20"/>
        </w:rPr>
        <w:t>con relación a las observaciones pendientes por agotar la Etapa de Aclaración,</w:t>
      </w:r>
      <w:r w:rsidRPr="001F1213">
        <w:rPr>
          <w:rFonts w:ascii="Arial" w:eastAsia="Arial" w:hAnsi="Arial" w:cs="Arial"/>
          <w:sz w:val="20"/>
          <w:szCs w:val="20"/>
          <w:lang w:val="es-ES_tradnl"/>
        </w:rPr>
        <w:t xml:space="preserve"> </w:t>
      </w:r>
      <w:r w:rsidRPr="001F1213">
        <w:rPr>
          <w:rFonts w:ascii="Arial" w:eastAsia="Arial" w:hAnsi="Arial" w:cs="Arial"/>
          <w:sz w:val="20"/>
          <w:szCs w:val="20"/>
          <w:u w:val="single"/>
        </w:rPr>
        <w:t>deberá presentar</w:t>
      </w:r>
      <w:r w:rsidR="009B6AE8">
        <w:rPr>
          <w:rFonts w:ascii="Arial" w:eastAsia="Arial" w:hAnsi="Arial" w:cs="Arial"/>
          <w:color w:val="FF0000"/>
          <w:sz w:val="20"/>
          <w:szCs w:val="20"/>
          <w:u w:val="single"/>
        </w:rPr>
        <w:t>se</w:t>
      </w:r>
      <w:r w:rsidRPr="001F1213">
        <w:rPr>
          <w:rFonts w:ascii="Arial" w:eastAsia="Arial" w:hAnsi="Arial" w:cs="Arial"/>
          <w:sz w:val="20"/>
          <w:szCs w:val="20"/>
          <w:u w:val="single"/>
        </w:rPr>
        <w:t xml:space="preserve"> debidamente certificada en medio impreso y digital</w:t>
      </w:r>
      <w:r w:rsidRPr="001F1213">
        <w:rPr>
          <w:rFonts w:ascii="Arial" w:hAnsi="Arial" w:cs="Arial"/>
          <w:sz w:val="20"/>
          <w:szCs w:val="20"/>
        </w:rPr>
        <w:t>.</w:t>
      </w:r>
    </w:p>
    <w:p w14:paraId="4EEA54A9" w14:textId="77777777" w:rsidR="007503FC" w:rsidRPr="00AC6F04" w:rsidRDefault="007503FC" w:rsidP="00DF38B0">
      <w:pPr>
        <w:pStyle w:val="Prrafodelista"/>
        <w:numPr>
          <w:ilvl w:val="0"/>
          <w:numId w:val="4"/>
        </w:numPr>
        <w:spacing w:before="360" w:after="240" w:line="276" w:lineRule="auto"/>
        <w:ind w:left="714" w:hanging="357"/>
        <w:contextualSpacing w:val="0"/>
        <w:jc w:val="both"/>
        <w:rPr>
          <w:rFonts w:ascii="Arial" w:hAnsi="Arial" w:cs="Arial"/>
          <w:b/>
          <w:sz w:val="20"/>
          <w:szCs w:val="20"/>
          <w:u w:val="single"/>
          <w:lang w:eastAsia="es-MX"/>
        </w:rPr>
      </w:pPr>
      <w:r w:rsidRPr="00AC6F04">
        <w:rPr>
          <w:rFonts w:ascii="Arial" w:hAnsi="Arial" w:cs="Arial"/>
          <w:b/>
          <w:sz w:val="20"/>
          <w:szCs w:val="20"/>
          <w:u w:val="single"/>
          <w:lang w:eastAsia="es-MX"/>
        </w:rPr>
        <w:t>DE LAS SOLICITUDES DE ACLARACIÓN PROMOVIDAS A RECOMENDACIONES</w:t>
      </w:r>
    </w:p>
    <w:p w14:paraId="0EBEBA01" w14:textId="7562D2AB" w:rsidR="007503FC" w:rsidRDefault="007503FC" w:rsidP="007503FC">
      <w:pPr>
        <w:spacing w:before="240" w:after="240" w:line="276" w:lineRule="auto"/>
        <w:jc w:val="both"/>
        <w:rPr>
          <w:rFonts w:ascii="Arial" w:hAnsi="Arial" w:cs="Arial"/>
          <w:sz w:val="20"/>
          <w:szCs w:val="20"/>
          <w:lang w:eastAsia="es-MX"/>
        </w:rPr>
      </w:pPr>
      <w:r w:rsidRPr="001F1213">
        <w:rPr>
          <w:rFonts w:ascii="Arial" w:hAnsi="Arial" w:cs="Arial"/>
          <w:iCs/>
          <w:sz w:val="20"/>
          <w:szCs w:val="20"/>
        </w:rPr>
        <w:t xml:space="preserve">En términos de lo previsto en los artículos 53 fracción II, 54 y 54 Bis </w:t>
      </w:r>
      <w:r w:rsidRPr="001F1213">
        <w:rPr>
          <w:rFonts w:ascii="Arial" w:eastAsia="Arial" w:hAnsi="Arial" w:cs="Arial"/>
          <w:sz w:val="20"/>
          <w:szCs w:val="20"/>
        </w:rPr>
        <w:t xml:space="preserve">de la Ley de Fiscalización Superior del Estado de México, las Solicitudes de Aclaración que derivaron en </w:t>
      </w:r>
      <w:r w:rsidRPr="001F1213">
        <w:rPr>
          <w:rFonts w:ascii="Arial" w:hAnsi="Arial" w:cs="Arial"/>
          <w:iCs/>
          <w:sz w:val="20"/>
          <w:szCs w:val="20"/>
        </w:rPr>
        <w:t xml:space="preserve">recomendaciones identificadas con número </w:t>
      </w:r>
      <w:r w:rsidRPr="001F1213">
        <w:rPr>
          <w:rFonts w:ascii="Arial" w:hAnsi="Arial" w:cs="Arial"/>
          <w:b/>
          <w:sz w:val="20"/>
          <w:szCs w:val="20"/>
          <w:lang w:eastAsia="es-MX"/>
        </w:rPr>
        <w:t>XXXX y XXXX</w:t>
      </w:r>
      <w:r w:rsidRPr="001F1213">
        <w:rPr>
          <w:rFonts w:ascii="Arial" w:hAnsi="Arial" w:cs="Arial"/>
          <w:b/>
          <w:iCs/>
          <w:sz w:val="20"/>
          <w:szCs w:val="20"/>
        </w:rPr>
        <w:t xml:space="preserve"> </w:t>
      </w:r>
      <w:r w:rsidRPr="001F1213">
        <w:rPr>
          <w:rFonts w:ascii="Arial" w:hAnsi="Arial" w:cs="Arial"/>
          <w:iCs/>
          <w:sz w:val="20"/>
          <w:szCs w:val="20"/>
        </w:rPr>
        <w:t xml:space="preserve">y que se encuentran vinculadas con la presente auditoría, serán integradas en un </w:t>
      </w:r>
      <w:r w:rsidRPr="001F1213">
        <w:rPr>
          <w:rFonts w:ascii="Arial" w:hAnsi="Arial" w:cs="Arial"/>
          <w:sz w:val="20"/>
          <w:szCs w:val="20"/>
          <w:lang w:eastAsia="es-MX"/>
        </w:rPr>
        <w:t xml:space="preserve">expedientillo para el seguimiento correspondiente. </w:t>
      </w:r>
    </w:p>
    <w:p w14:paraId="71C97335" w14:textId="0DB4DDBF" w:rsidR="00FE7CDB" w:rsidRPr="001F1213" w:rsidRDefault="00FE7CDB" w:rsidP="00FE7CDB">
      <w:pPr>
        <w:spacing w:before="240" w:after="240" w:line="276" w:lineRule="auto"/>
        <w:jc w:val="both"/>
        <w:rPr>
          <w:rFonts w:ascii="Arial" w:hAnsi="Arial" w:cs="Arial"/>
          <w:b/>
          <w:sz w:val="20"/>
          <w:szCs w:val="20"/>
          <w:lang w:eastAsia="es-MX"/>
        </w:rPr>
      </w:pPr>
      <w:r w:rsidRPr="001F1213">
        <w:rPr>
          <w:rFonts w:ascii="Arial" w:eastAsia="Arial" w:hAnsi="Arial" w:cs="Arial"/>
          <w:sz w:val="20"/>
          <w:szCs w:val="20"/>
        </w:rPr>
        <w:t xml:space="preserve">Cabe señalar que </w:t>
      </w:r>
      <w:r w:rsidRPr="001F1213">
        <w:rPr>
          <w:rFonts w:ascii="Arial" w:eastAsia="Arial" w:hAnsi="Arial" w:cs="Arial"/>
          <w:sz w:val="20"/>
          <w:szCs w:val="20"/>
          <w:u w:val="single"/>
        </w:rPr>
        <w:t xml:space="preserve">la información y documentación que exhiba </w:t>
      </w:r>
      <w:r w:rsidR="009B6AE8">
        <w:rPr>
          <w:rFonts w:ascii="Arial" w:eastAsia="Arial" w:hAnsi="Arial" w:cs="Arial"/>
          <w:color w:val="FF0000"/>
          <w:sz w:val="20"/>
          <w:szCs w:val="20"/>
          <w:u w:val="single"/>
        </w:rPr>
        <w:t>la</w:t>
      </w:r>
      <w:r w:rsidR="009B6AE8" w:rsidRPr="009B6AE8">
        <w:rPr>
          <w:rFonts w:ascii="Arial" w:eastAsia="Arial" w:hAnsi="Arial" w:cs="Arial"/>
          <w:color w:val="FF0000"/>
          <w:sz w:val="20"/>
          <w:szCs w:val="20"/>
          <w:u w:val="single"/>
        </w:rPr>
        <w:t xml:space="preserve"> </w:t>
      </w:r>
      <w:r w:rsidRPr="001F1213">
        <w:rPr>
          <w:rFonts w:ascii="Arial" w:eastAsia="Arial" w:hAnsi="Arial" w:cs="Arial"/>
          <w:sz w:val="20"/>
          <w:szCs w:val="20"/>
          <w:u w:val="single"/>
        </w:rPr>
        <w:t xml:space="preserve">entidad fiscalizada </w:t>
      </w:r>
      <w:r w:rsidRPr="001F1213">
        <w:rPr>
          <w:rFonts w:ascii="Arial" w:eastAsia="Arial" w:hAnsi="Arial" w:cs="Arial"/>
          <w:sz w:val="20"/>
          <w:szCs w:val="20"/>
        </w:rPr>
        <w:t xml:space="preserve">con relación a las </w:t>
      </w:r>
      <w:r>
        <w:rPr>
          <w:rFonts w:ascii="Arial" w:eastAsia="Arial" w:hAnsi="Arial" w:cs="Arial"/>
          <w:sz w:val="20"/>
          <w:szCs w:val="20"/>
        </w:rPr>
        <w:t>recomendaciones</w:t>
      </w:r>
      <w:r w:rsidRPr="001F1213">
        <w:rPr>
          <w:rFonts w:ascii="Arial" w:eastAsia="Arial" w:hAnsi="Arial" w:cs="Arial"/>
          <w:sz w:val="20"/>
          <w:szCs w:val="20"/>
        </w:rPr>
        <w:t xml:space="preserve"> </w:t>
      </w:r>
      <w:r>
        <w:rPr>
          <w:rFonts w:ascii="Arial" w:eastAsia="Arial" w:hAnsi="Arial" w:cs="Arial"/>
          <w:sz w:val="20"/>
          <w:szCs w:val="20"/>
        </w:rPr>
        <w:t xml:space="preserve">en comento, </w:t>
      </w:r>
      <w:r w:rsidRPr="001F1213">
        <w:rPr>
          <w:rFonts w:ascii="Arial" w:eastAsia="Arial" w:hAnsi="Arial" w:cs="Arial"/>
          <w:sz w:val="20"/>
          <w:szCs w:val="20"/>
          <w:u w:val="single"/>
        </w:rPr>
        <w:t xml:space="preserve">deberá </w:t>
      </w:r>
      <w:r w:rsidR="009B6AE8" w:rsidRPr="001F1213">
        <w:rPr>
          <w:rFonts w:ascii="Arial" w:eastAsia="Arial" w:hAnsi="Arial" w:cs="Arial"/>
          <w:sz w:val="20"/>
          <w:szCs w:val="20"/>
          <w:u w:val="single"/>
        </w:rPr>
        <w:t>presentar</w:t>
      </w:r>
      <w:r w:rsidR="009B6AE8">
        <w:rPr>
          <w:rFonts w:ascii="Arial" w:eastAsia="Arial" w:hAnsi="Arial" w:cs="Arial"/>
          <w:color w:val="FF0000"/>
          <w:sz w:val="20"/>
          <w:szCs w:val="20"/>
          <w:u w:val="single"/>
        </w:rPr>
        <w:t>se</w:t>
      </w:r>
      <w:r w:rsidR="009B6AE8" w:rsidRPr="001F1213">
        <w:rPr>
          <w:rFonts w:ascii="Arial" w:eastAsia="Arial" w:hAnsi="Arial" w:cs="Arial"/>
          <w:sz w:val="20"/>
          <w:szCs w:val="20"/>
          <w:u w:val="single"/>
        </w:rPr>
        <w:t xml:space="preserve"> </w:t>
      </w:r>
      <w:r w:rsidRPr="001F1213">
        <w:rPr>
          <w:rFonts w:ascii="Arial" w:eastAsia="Arial" w:hAnsi="Arial" w:cs="Arial"/>
          <w:sz w:val="20"/>
          <w:szCs w:val="20"/>
          <w:u w:val="single"/>
        </w:rPr>
        <w:t>debidamente certificada en medio impreso y digital</w:t>
      </w:r>
      <w:r w:rsidRPr="001F1213">
        <w:rPr>
          <w:rFonts w:ascii="Arial" w:hAnsi="Arial" w:cs="Arial"/>
          <w:sz w:val="20"/>
          <w:szCs w:val="20"/>
        </w:rPr>
        <w:t>.</w:t>
      </w:r>
    </w:p>
    <w:p w14:paraId="45F26D56" w14:textId="77777777" w:rsidR="007503FC" w:rsidRPr="001F1213" w:rsidRDefault="007503FC" w:rsidP="00DF38B0">
      <w:pPr>
        <w:pStyle w:val="Prrafodelista"/>
        <w:numPr>
          <w:ilvl w:val="0"/>
          <w:numId w:val="4"/>
        </w:numPr>
        <w:spacing w:before="360" w:after="240" w:line="276" w:lineRule="auto"/>
        <w:ind w:left="714" w:hanging="357"/>
        <w:contextualSpacing w:val="0"/>
        <w:jc w:val="both"/>
        <w:rPr>
          <w:sz w:val="20"/>
          <w:szCs w:val="20"/>
          <w:lang w:eastAsia="es-MX"/>
        </w:rPr>
      </w:pPr>
      <w:r w:rsidRPr="001F1213">
        <w:rPr>
          <w:rFonts w:ascii="Arial" w:hAnsi="Arial" w:cs="Arial"/>
          <w:b/>
          <w:bCs/>
          <w:sz w:val="20"/>
          <w:szCs w:val="20"/>
          <w:u w:val="single"/>
          <w:lang w:eastAsia="es-MX"/>
        </w:rPr>
        <w:t xml:space="preserve">DE LAS SOLICITUDES DE ACLARACIÓN PROMOVIDAS A PROMOCIONES DE RESPONSABILIDAD ADMINISTRATIVA SANCIONATORIA </w:t>
      </w:r>
    </w:p>
    <w:p w14:paraId="64BB499A" w14:textId="0AB6CE3C" w:rsidR="007503FC" w:rsidRPr="00AC6F04" w:rsidRDefault="007503FC" w:rsidP="00AC6F04">
      <w:pPr>
        <w:spacing w:before="240" w:after="240" w:line="276" w:lineRule="auto"/>
        <w:jc w:val="both"/>
        <w:rPr>
          <w:sz w:val="20"/>
          <w:szCs w:val="20"/>
          <w:lang w:eastAsia="es-MX"/>
        </w:rPr>
      </w:pPr>
      <w:r w:rsidRPr="001F1213">
        <w:rPr>
          <w:rFonts w:ascii="Arial" w:hAnsi="Arial" w:cs="Arial"/>
          <w:sz w:val="20"/>
          <w:szCs w:val="20"/>
          <w:lang w:eastAsia="es-MX"/>
        </w:rPr>
        <w:t xml:space="preserve">Por cuanto hace a la Solicitud de Aclaración identificada con clave de acción: </w:t>
      </w:r>
      <w:r w:rsidRPr="001F1213">
        <w:rPr>
          <w:rFonts w:ascii="Arial" w:hAnsi="Arial" w:cs="Arial"/>
          <w:b/>
          <w:sz w:val="20"/>
          <w:szCs w:val="20"/>
          <w:lang w:eastAsia="es-MX"/>
        </w:rPr>
        <w:t>XXXXX</w:t>
      </w:r>
      <w:r w:rsidRPr="001F1213">
        <w:rPr>
          <w:rFonts w:ascii="Arial" w:hAnsi="Arial" w:cs="Arial"/>
          <w:sz w:val="20"/>
          <w:szCs w:val="20"/>
          <w:lang w:eastAsia="es-MX"/>
        </w:rPr>
        <w:t>, se determinó que no fue aclarada ni solventada, sin embargo tomando en consideración que la esencia de la observación se vincula con posibles irregularidades de responsabilidad administrativa no graves</w:t>
      </w:r>
      <w:r w:rsidR="009B6AE8">
        <w:rPr>
          <w:rFonts w:ascii="Arial" w:hAnsi="Arial" w:cs="Arial"/>
          <w:sz w:val="20"/>
          <w:szCs w:val="20"/>
          <w:lang w:eastAsia="es-MX"/>
        </w:rPr>
        <w:t>;</w:t>
      </w:r>
      <w:r w:rsidRPr="001F1213">
        <w:rPr>
          <w:rFonts w:ascii="Arial" w:hAnsi="Arial"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1F1213">
        <w:rPr>
          <w:rFonts w:ascii="Arial" w:hAnsi="Arial" w:cs="Arial"/>
          <w:sz w:val="20"/>
          <w:szCs w:val="20"/>
        </w:rPr>
        <w:t>23 fracciones XIX y XLIV y</w:t>
      </w:r>
      <w:r w:rsidRPr="001F1213">
        <w:rPr>
          <w:rFonts w:ascii="Arial" w:hAnsi="Arial" w:cs="Arial"/>
          <w:sz w:val="20"/>
          <w:szCs w:val="20"/>
          <w:lang w:eastAsia="es-MX"/>
        </w:rPr>
        <w:t xml:space="preserve"> 47 fracciones III, V, XII y XIX del Reglamento Interior del Órgano Superior de Fiscalización del Estado de México</w:t>
      </w:r>
      <w:r w:rsidR="009B6AE8">
        <w:rPr>
          <w:rFonts w:ascii="Arial" w:hAnsi="Arial" w:cs="Arial"/>
          <w:sz w:val="20"/>
          <w:szCs w:val="20"/>
          <w:lang w:eastAsia="es-MX"/>
        </w:rPr>
        <w:t>;</w:t>
      </w:r>
      <w:r w:rsidRPr="001F1213">
        <w:rPr>
          <w:rFonts w:ascii="Arial" w:hAnsi="Arial" w:cs="Arial"/>
          <w:sz w:val="20"/>
          <w:szCs w:val="20"/>
          <w:lang w:eastAsia="es-MX"/>
        </w:rPr>
        <w:t xml:space="preserve"> se formul</w:t>
      </w:r>
      <w:r w:rsidR="009B6AE8">
        <w:rPr>
          <w:rFonts w:ascii="Arial" w:hAnsi="Arial" w:cs="Arial"/>
          <w:color w:val="FF0000"/>
          <w:sz w:val="20"/>
          <w:szCs w:val="20"/>
          <w:lang w:eastAsia="es-MX"/>
        </w:rPr>
        <w:t>a</w:t>
      </w:r>
      <w:r w:rsidRPr="001F1213">
        <w:rPr>
          <w:rFonts w:ascii="Arial" w:hAnsi="Arial" w:cs="Arial"/>
          <w:sz w:val="20"/>
          <w:szCs w:val="20"/>
          <w:lang w:eastAsia="es-MX"/>
        </w:rPr>
        <w:t xml:space="preserve"> la Promoción de Responsabilidad Administrativa Sancionatoria identificada con clave de acción: </w:t>
      </w:r>
      <w:r w:rsidRPr="001F1213">
        <w:rPr>
          <w:rFonts w:ascii="Arial" w:hAnsi="Arial" w:cs="Arial"/>
          <w:b/>
          <w:sz w:val="20"/>
          <w:szCs w:val="20"/>
          <w:lang w:eastAsia="es-MX"/>
        </w:rPr>
        <w:t>XXX</w:t>
      </w:r>
      <w:r w:rsidR="009B6AE8">
        <w:rPr>
          <w:rFonts w:ascii="Arial" w:hAnsi="Arial" w:cs="Arial"/>
          <w:color w:val="FF0000"/>
          <w:sz w:val="20"/>
          <w:szCs w:val="20"/>
          <w:lang w:eastAsia="es-MX"/>
        </w:rPr>
        <w:t>; turnándose</w:t>
      </w:r>
      <w:r w:rsidRPr="001F1213">
        <w:rPr>
          <w:rFonts w:ascii="Arial" w:hAnsi="Arial" w:cs="Arial"/>
          <w:sz w:val="20"/>
          <w:szCs w:val="20"/>
          <w:lang w:eastAsia="es-MX"/>
        </w:rPr>
        <w:t xml:space="preserve"> al Órgano Interno de Control de </w:t>
      </w:r>
      <w:commentRangeStart w:id="61"/>
      <w:r w:rsidRPr="001F1213">
        <w:rPr>
          <w:rFonts w:ascii="Arial" w:hAnsi="Arial" w:cs="Arial"/>
          <w:sz w:val="20"/>
          <w:szCs w:val="20"/>
          <w:lang w:eastAsia="es-MX"/>
        </w:rPr>
        <w:t>XXXX</w:t>
      </w:r>
      <w:commentRangeEnd w:id="61"/>
      <w:r w:rsidRPr="001F1213">
        <w:rPr>
          <w:rStyle w:val="Refdecomentario"/>
          <w:rFonts w:ascii="Times New Roman" w:eastAsia="Times New Roman" w:hAnsi="Times New Roman" w:cs="Times New Roman"/>
          <w:lang w:val="es-ES_tradnl" w:eastAsia="es-ES"/>
        </w:rPr>
        <w:commentReference w:id="61"/>
      </w:r>
      <w:r w:rsidRPr="001F1213">
        <w:rPr>
          <w:rFonts w:ascii="Arial" w:hAnsi="Arial" w:cs="Arial"/>
          <w:sz w:val="20"/>
          <w:szCs w:val="20"/>
          <w:lang w:eastAsia="es-MX"/>
        </w:rPr>
        <w:t xml:space="preserve"> o su equivalente, para que </w:t>
      </w:r>
      <w:r w:rsidRPr="001F1213">
        <w:rPr>
          <w:rFonts w:ascii="Arial" w:eastAsia="Arial" w:hAnsi="Arial" w:cs="Arial"/>
          <w:sz w:val="20"/>
          <w:szCs w:val="20"/>
        </w:rPr>
        <w:t>realice las investigaciones pertinentes y en su caso, inicie el procedimiento administrativo correspondiente.</w:t>
      </w:r>
    </w:p>
    <w:bookmarkEnd w:id="58"/>
    <w:p w14:paraId="1A4EAB74" w14:textId="6A83DBD8" w:rsidR="007503FC" w:rsidRPr="00D41013" w:rsidRDefault="007503FC" w:rsidP="00DF38B0">
      <w:pPr>
        <w:pStyle w:val="Prrafodelista"/>
        <w:numPr>
          <w:ilvl w:val="0"/>
          <w:numId w:val="4"/>
        </w:numPr>
        <w:spacing w:before="360" w:after="240" w:line="276" w:lineRule="auto"/>
        <w:ind w:left="714" w:hanging="357"/>
        <w:contextualSpacing w:val="0"/>
        <w:jc w:val="both"/>
        <w:rPr>
          <w:sz w:val="20"/>
          <w:szCs w:val="20"/>
          <w:lang w:eastAsia="es-MX"/>
        </w:rPr>
      </w:pPr>
      <w:r w:rsidRPr="00D41013">
        <w:rPr>
          <w:rFonts w:ascii="Arial" w:eastAsia="Arial" w:hAnsi="Arial" w:cs="Arial"/>
          <w:b/>
          <w:sz w:val="20"/>
          <w:u w:val="single"/>
        </w:rPr>
        <w:t xml:space="preserve">DE LAS RECOMENDACIONES </w:t>
      </w:r>
      <w:r w:rsidR="000B6763">
        <w:rPr>
          <w:rFonts w:ascii="Arial" w:eastAsia="Arial" w:hAnsi="Arial" w:cs="Arial"/>
          <w:b/>
          <w:sz w:val="20"/>
          <w:u w:val="single"/>
        </w:rPr>
        <w:t xml:space="preserve">EN MATERIA </w:t>
      </w:r>
      <w:commentRangeStart w:id="62"/>
      <w:r w:rsidR="000B6763">
        <w:rPr>
          <w:rFonts w:ascii="Arial" w:eastAsia="Arial" w:hAnsi="Arial" w:cs="Arial"/>
          <w:b/>
          <w:sz w:val="20"/>
          <w:u w:val="single"/>
        </w:rPr>
        <w:t>XXX</w:t>
      </w:r>
      <w:commentRangeEnd w:id="62"/>
      <w:r w:rsidR="000B6763">
        <w:rPr>
          <w:rStyle w:val="Refdecomentario"/>
          <w:rFonts w:ascii="Times New Roman" w:eastAsia="Times New Roman" w:hAnsi="Times New Roman" w:cs="Times New Roman"/>
          <w:lang w:val="es-ES_tradnl" w:eastAsia="es-ES"/>
        </w:rPr>
        <w:commentReference w:id="62"/>
      </w:r>
      <w:r w:rsidR="000B6763">
        <w:rPr>
          <w:rFonts w:ascii="Arial" w:eastAsia="Arial" w:hAnsi="Arial" w:cs="Arial"/>
          <w:b/>
          <w:sz w:val="20"/>
          <w:u w:val="single"/>
        </w:rPr>
        <w:t xml:space="preserve"> </w:t>
      </w:r>
      <w:r w:rsidRPr="00D41013">
        <w:rPr>
          <w:rFonts w:ascii="Arial" w:eastAsia="Arial" w:hAnsi="Arial" w:cs="Arial"/>
          <w:b/>
          <w:sz w:val="20"/>
          <w:u w:val="single"/>
        </w:rPr>
        <w:t xml:space="preserve">NO ATENDIDAS </w:t>
      </w:r>
    </w:p>
    <w:p w14:paraId="61A944B0" w14:textId="0DFB69EF" w:rsidR="00822119" w:rsidRPr="00D41013" w:rsidRDefault="00822119" w:rsidP="00DF38B0">
      <w:pPr>
        <w:spacing w:before="240" w:after="240" w:line="276" w:lineRule="auto"/>
        <w:jc w:val="both"/>
        <w:rPr>
          <w:rFonts w:ascii="Arial" w:eastAsia="Arial" w:hAnsi="Arial" w:cs="Arial"/>
          <w:sz w:val="20"/>
          <w:szCs w:val="20"/>
        </w:rPr>
      </w:pPr>
      <w:bookmarkStart w:id="64" w:name="_Hlk158286973"/>
      <w:commentRangeStart w:id="65"/>
      <w:r w:rsidRPr="00D41013">
        <w:rPr>
          <w:rFonts w:ascii="Arial" w:eastAsia="Arial" w:hAnsi="Arial" w:cs="Arial"/>
          <w:sz w:val="20"/>
        </w:rPr>
        <w:lastRenderedPageBreak/>
        <w:t>Con referencia al</w:t>
      </w:r>
      <w:r w:rsidRPr="00D41013">
        <w:rPr>
          <w:rFonts w:ascii="Arial" w:hAnsi="Arial" w:cs="Arial"/>
          <w:iCs/>
          <w:sz w:val="20"/>
          <w:szCs w:val="20"/>
        </w:rPr>
        <w:t xml:space="preserve"> cumplimiento del requerimiento para la atención </w:t>
      </w:r>
      <w:commentRangeStart w:id="66"/>
      <w:r w:rsidRPr="00D41013">
        <w:rPr>
          <w:rFonts w:ascii="Arial" w:hAnsi="Arial" w:cs="Arial"/>
          <w:iCs/>
          <w:sz w:val="20"/>
          <w:szCs w:val="20"/>
        </w:rPr>
        <w:t xml:space="preserve">de las recomendaciones </w:t>
      </w:r>
      <w:r w:rsidR="009B6AE8">
        <w:rPr>
          <w:rFonts w:ascii="Arial" w:hAnsi="Arial" w:cs="Arial"/>
          <w:iCs/>
          <w:color w:val="FF0000"/>
          <w:sz w:val="20"/>
          <w:szCs w:val="20"/>
        </w:rPr>
        <w:t xml:space="preserve">identificadas con clave </w:t>
      </w:r>
      <w:r w:rsidR="00B55A0B">
        <w:rPr>
          <w:rFonts w:ascii="Arial" w:hAnsi="Arial" w:cs="Arial"/>
          <w:iCs/>
          <w:color w:val="FF0000"/>
          <w:sz w:val="20"/>
          <w:szCs w:val="20"/>
        </w:rPr>
        <w:t>número</w:t>
      </w:r>
      <w:r w:rsidR="009B6AE8">
        <w:rPr>
          <w:rFonts w:ascii="Arial" w:hAnsi="Arial" w:cs="Arial"/>
          <w:iCs/>
          <w:color w:val="FF0000"/>
          <w:sz w:val="20"/>
          <w:szCs w:val="20"/>
        </w:rPr>
        <w:t xml:space="preserve">: XXX, </w:t>
      </w:r>
      <w:r w:rsidRPr="00D41013">
        <w:rPr>
          <w:rFonts w:ascii="Arial" w:hAnsi="Arial" w:cs="Arial"/>
          <w:iCs/>
          <w:sz w:val="20"/>
          <w:szCs w:val="20"/>
        </w:rPr>
        <w:t>que no fueron atendidas por parte de la entidad fiscalizada</w:t>
      </w:r>
      <w:r w:rsidR="009B6AE8">
        <w:rPr>
          <w:rFonts w:ascii="Arial" w:hAnsi="Arial" w:cs="Arial"/>
          <w:iCs/>
          <w:sz w:val="20"/>
          <w:szCs w:val="20"/>
        </w:rPr>
        <w:t>;</w:t>
      </w:r>
      <w:r w:rsidRPr="00D41013">
        <w:rPr>
          <w:rFonts w:ascii="Arial" w:hAnsi="Arial" w:cs="Arial"/>
          <w:iCs/>
          <w:sz w:val="20"/>
          <w:szCs w:val="20"/>
        </w:rPr>
        <w:t xml:space="preserve"> </w:t>
      </w:r>
      <w:r w:rsidRPr="00D41013">
        <w:rPr>
          <w:rFonts w:ascii="Arial" w:eastAsia="Arial" w:hAnsi="Arial" w:cs="Arial"/>
          <w:sz w:val="20"/>
        </w:rPr>
        <w:t xml:space="preserve">se remitirán a la </w:t>
      </w:r>
      <w:r w:rsidRPr="00D41013">
        <w:rPr>
          <w:rFonts w:ascii="Arial" w:eastAsia="Arial" w:hAnsi="Arial" w:cs="Arial"/>
          <w:sz w:val="20"/>
          <w:szCs w:val="20"/>
        </w:rPr>
        <w:t>Unidad de Asuntos Jurídicos del Órgano Superior de Fiscalización del Estado de México,</w:t>
      </w:r>
      <w:commentRangeEnd w:id="66"/>
      <w:r w:rsidRPr="00D41013">
        <w:rPr>
          <w:rStyle w:val="Refdecomentario"/>
          <w:rFonts w:ascii="Times New Roman" w:eastAsia="Times New Roman" w:hAnsi="Times New Roman" w:cs="Times New Roman"/>
          <w:lang w:val="es-ES_tradnl" w:eastAsia="es-ES"/>
        </w:rPr>
        <w:commentReference w:id="66"/>
      </w:r>
      <w:r w:rsidRPr="00D41013">
        <w:rPr>
          <w:rFonts w:ascii="Arial" w:eastAsia="Arial" w:hAnsi="Arial" w:cs="Arial"/>
          <w:sz w:val="20"/>
          <w:szCs w:val="20"/>
        </w:rPr>
        <w:t xml:space="preserve"> para que aplique la medida de apremio que corresponda, en términos de la Ley General de Responsabilidades Administrativas, la Ley de Responsabilidades Administrativas del Estado de México y Municipios, la Ley de Fiscalización Superior del Estado de México y demás disposiciones jurídicas aplicables.</w:t>
      </w:r>
      <w:commentRangeEnd w:id="65"/>
      <w:r w:rsidRPr="00D41013">
        <w:rPr>
          <w:rStyle w:val="Refdecomentario"/>
          <w:rFonts w:ascii="Times New Roman" w:eastAsia="Times New Roman" w:hAnsi="Times New Roman" w:cs="Times New Roman"/>
          <w:lang w:val="es-ES_tradnl" w:eastAsia="es-ES"/>
        </w:rPr>
        <w:commentReference w:id="65"/>
      </w:r>
    </w:p>
    <w:p w14:paraId="35BCF2CC" w14:textId="36BC54A6" w:rsidR="00822119" w:rsidRDefault="00822119" w:rsidP="00DF38B0">
      <w:pPr>
        <w:spacing w:before="240" w:after="240" w:line="276" w:lineRule="auto"/>
        <w:jc w:val="both"/>
        <w:rPr>
          <w:rFonts w:ascii="Arial" w:eastAsia="Arial" w:hAnsi="Arial" w:cs="Arial"/>
          <w:sz w:val="20"/>
          <w:szCs w:val="20"/>
        </w:rPr>
      </w:pPr>
      <w:commentRangeStart w:id="67"/>
      <w:r w:rsidRPr="00D41013">
        <w:rPr>
          <w:rFonts w:ascii="Arial" w:hAnsi="Arial" w:cs="Arial"/>
          <w:sz w:val="20"/>
          <w:szCs w:val="20"/>
          <w:lang w:eastAsia="es-MX"/>
        </w:rPr>
        <w:t xml:space="preserve">Con fundamento en los artículos </w:t>
      </w:r>
      <w:r w:rsidRPr="00D41013">
        <w:rPr>
          <w:rFonts w:ascii="Arial" w:eastAsia="Arial" w:hAnsi="Arial" w:cs="Arial"/>
          <w:sz w:val="20"/>
          <w:szCs w:val="20"/>
        </w:rPr>
        <w:t>8 fracción XXVII de la Ley de Fiscalización Superior del Estado de México y 23 fracciones XIX y XLIV y 47 fracción XV</w:t>
      </w:r>
      <w:r w:rsidR="009B6AE8">
        <w:rPr>
          <w:rFonts w:ascii="Arial" w:eastAsia="Arial" w:hAnsi="Arial" w:cs="Arial"/>
          <w:sz w:val="20"/>
          <w:szCs w:val="20"/>
        </w:rPr>
        <w:t xml:space="preserve"> </w:t>
      </w:r>
      <w:bookmarkStart w:id="68" w:name="_Hlk151456832"/>
      <w:r w:rsidR="009B6AE8" w:rsidRPr="006A6D34">
        <w:rPr>
          <w:rFonts w:ascii="Arial" w:eastAsia="Arial" w:hAnsi="Arial" w:cs="Arial"/>
          <w:color w:val="FF0000"/>
          <w:sz w:val="20"/>
          <w:szCs w:val="20"/>
        </w:rPr>
        <w:t>segundo párrafo</w:t>
      </w:r>
      <w:bookmarkEnd w:id="68"/>
      <w:r w:rsidRPr="00D41013">
        <w:rPr>
          <w:rFonts w:ascii="Arial" w:eastAsia="Arial" w:hAnsi="Arial" w:cs="Arial"/>
          <w:sz w:val="20"/>
          <w:szCs w:val="20"/>
        </w:rPr>
        <w:t xml:space="preserve"> y XIX del Reglamento Interior del Órgano Superior de Fiscalización del Estado de México</w:t>
      </w:r>
      <w:r w:rsidR="009B6AE8">
        <w:rPr>
          <w:rFonts w:ascii="Arial" w:eastAsia="Arial" w:hAnsi="Arial" w:cs="Arial"/>
          <w:sz w:val="20"/>
          <w:szCs w:val="20"/>
        </w:rPr>
        <w:t>;</w:t>
      </w:r>
      <w:r w:rsidRPr="00D41013">
        <w:rPr>
          <w:rFonts w:ascii="Arial" w:hAnsi="Arial" w:cs="Arial"/>
          <w:sz w:val="20"/>
          <w:szCs w:val="20"/>
          <w:lang w:eastAsia="es-MX"/>
        </w:rPr>
        <w:t xml:space="preserve"> los resultados obtenidos del acto de fiscalización de mérito, así como el soporte documental, se enviarán al Órgano Interno de Control de </w:t>
      </w:r>
      <w:commentRangeStart w:id="69"/>
      <w:r w:rsidRPr="00D41013">
        <w:rPr>
          <w:rFonts w:ascii="Arial" w:hAnsi="Arial" w:cs="Arial"/>
          <w:sz w:val="20"/>
          <w:szCs w:val="20"/>
          <w:lang w:eastAsia="es-MX"/>
        </w:rPr>
        <w:t xml:space="preserve">XXX </w:t>
      </w:r>
      <w:commentRangeEnd w:id="69"/>
      <w:r w:rsidRPr="00D41013">
        <w:rPr>
          <w:rStyle w:val="Refdecomentario"/>
          <w:rFonts w:ascii="Times New Roman" w:eastAsia="Times New Roman" w:hAnsi="Times New Roman" w:cs="Times New Roman"/>
          <w:sz w:val="20"/>
          <w:szCs w:val="20"/>
          <w:lang w:val="es-ES_tradnl" w:eastAsia="es-ES"/>
        </w:rPr>
        <w:commentReference w:id="69"/>
      </w:r>
      <w:r w:rsidRPr="00D41013">
        <w:rPr>
          <w:rFonts w:ascii="Arial" w:hAnsi="Arial" w:cs="Arial"/>
          <w:sz w:val="20"/>
          <w:szCs w:val="20"/>
          <w:lang w:eastAsia="es-MX"/>
        </w:rPr>
        <w:t xml:space="preserve">o su equivalente, para el efecto de que dicha autoridad de control interno </w:t>
      </w:r>
      <w:commentRangeStart w:id="70"/>
      <w:r w:rsidRPr="00D41013">
        <w:rPr>
          <w:rFonts w:ascii="Arial" w:hAnsi="Arial" w:cs="Arial"/>
          <w:sz w:val="20"/>
          <w:szCs w:val="20"/>
          <w:lang w:eastAsia="es-MX"/>
        </w:rPr>
        <w:t xml:space="preserve">XXX </w:t>
      </w:r>
      <w:commentRangeEnd w:id="70"/>
      <w:r w:rsidRPr="00D41013">
        <w:rPr>
          <w:rStyle w:val="Refdecomentario"/>
          <w:rFonts w:ascii="Times New Roman" w:eastAsia="Times New Roman" w:hAnsi="Times New Roman" w:cs="Times New Roman"/>
          <w:sz w:val="20"/>
          <w:szCs w:val="20"/>
          <w:lang w:val="es-ES_tradnl" w:eastAsia="es-ES"/>
        </w:rPr>
        <w:commentReference w:id="70"/>
      </w:r>
      <w:r w:rsidRPr="00D41013">
        <w:rPr>
          <w:rFonts w:ascii="Arial" w:eastAsia="Arial" w:hAnsi="Arial" w:cs="Arial"/>
          <w:sz w:val="20"/>
          <w:szCs w:val="20"/>
        </w:rPr>
        <w:t xml:space="preserve">promueva las acciones procedentes que garanticen su atención y cumplimiento, por lo cual, dichas recomendaciones </w:t>
      </w:r>
      <w:r w:rsidRPr="00D41013">
        <w:rPr>
          <w:rFonts w:ascii="Arial" w:hAnsi="Arial" w:cs="Arial"/>
          <w:iCs/>
          <w:sz w:val="20"/>
          <w:szCs w:val="20"/>
        </w:rPr>
        <w:t>se integra</w:t>
      </w:r>
      <w:r w:rsidR="009B6AE8">
        <w:rPr>
          <w:rFonts w:ascii="Arial" w:hAnsi="Arial" w:cs="Arial"/>
          <w:iCs/>
          <w:color w:val="FF0000"/>
          <w:sz w:val="20"/>
          <w:szCs w:val="20"/>
        </w:rPr>
        <w:t>rán</w:t>
      </w:r>
      <w:r w:rsidRPr="00D41013">
        <w:rPr>
          <w:rFonts w:ascii="Arial" w:hAnsi="Arial" w:cs="Arial"/>
          <w:iCs/>
          <w:sz w:val="20"/>
          <w:szCs w:val="20"/>
        </w:rPr>
        <w:t xml:space="preserve"> en un </w:t>
      </w:r>
      <w:r w:rsidRPr="00D41013">
        <w:rPr>
          <w:rFonts w:ascii="Arial" w:hAnsi="Arial" w:cs="Arial"/>
          <w:sz w:val="20"/>
          <w:szCs w:val="20"/>
          <w:lang w:eastAsia="es-MX"/>
        </w:rPr>
        <w:t xml:space="preserve">expedientillo para </w:t>
      </w:r>
      <w:r w:rsidR="009B6AE8">
        <w:rPr>
          <w:rFonts w:ascii="Arial" w:hAnsi="Arial" w:cs="Arial"/>
          <w:color w:val="FF0000"/>
          <w:sz w:val="20"/>
          <w:szCs w:val="20"/>
          <w:lang w:eastAsia="es-MX"/>
        </w:rPr>
        <w:t>el</w:t>
      </w:r>
      <w:r w:rsidRPr="009B6AE8">
        <w:rPr>
          <w:rFonts w:ascii="Arial" w:hAnsi="Arial" w:cs="Arial"/>
          <w:color w:val="FF0000"/>
          <w:sz w:val="20"/>
          <w:szCs w:val="20"/>
          <w:lang w:eastAsia="es-MX"/>
        </w:rPr>
        <w:t xml:space="preserve"> </w:t>
      </w:r>
      <w:r w:rsidRPr="00D41013">
        <w:rPr>
          <w:rFonts w:ascii="Arial" w:hAnsi="Arial" w:cs="Arial"/>
          <w:sz w:val="20"/>
          <w:szCs w:val="20"/>
          <w:lang w:eastAsia="es-MX"/>
        </w:rPr>
        <w:t>seguimiento correspondiente</w:t>
      </w:r>
      <w:r w:rsidRPr="00D41013">
        <w:rPr>
          <w:rFonts w:ascii="Arial" w:eastAsia="Arial" w:hAnsi="Arial" w:cs="Arial"/>
          <w:sz w:val="20"/>
          <w:szCs w:val="20"/>
        </w:rPr>
        <w:t>.</w:t>
      </w:r>
      <w:commentRangeEnd w:id="67"/>
      <w:r w:rsidRPr="00D41013">
        <w:rPr>
          <w:rStyle w:val="Refdecomentario"/>
          <w:rFonts w:ascii="Times New Roman" w:eastAsia="Times New Roman" w:hAnsi="Times New Roman" w:cs="Times New Roman"/>
          <w:lang w:val="es-ES_tradnl" w:eastAsia="es-ES"/>
        </w:rPr>
        <w:commentReference w:id="67"/>
      </w:r>
    </w:p>
    <w:p w14:paraId="25EFC478" w14:textId="667D3569" w:rsidR="001F1213" w:rsidRPr="00D41013" w:rsidRDefault="001F1213" w:rsidP="00DF38B0">
      <w:pPr>
        <w:spacing w:before="240" w:after="240" w:line="276" w:lineRule="auto"/>
        <w:jc w:val="both"/>
        <w:rPr>
          <w:rFonts w:ascii="Arial" w:eastAsia="Arial" w:hAnsi="Arial" w:cs="Arial"/>
          <w:sz w:val="20"/>
          <w:szCs w:val="20"/>
        </w:rPr>
      </w:pPr>
      <w:r>
        <w:rPr>
          <w:rFonts w:ascii="Arial" w:eastAsia="Arial" w:hAnsi="Arial" w:cs="Arial"/>
          <w:sz w:val="20"/>
          <w:szCs w:val="20"/>
        </w:rPr>
        <w:t>=====================================================================================</w:t>
      </w:r>
    </w:p>
    <w:p w14:paraId="2CBB544D" w14:textId="5A6A6745" w:rsidR="00822119" w:rsidRPr="00D41013" w:rsidRDefault="00822119" w:rsidP="00DF38B0">
      <w:pPr>
        <w:tabs>
          <w:tab w:val="left" w:pos="4214"/>
          <w:tab w:val="left" w:pos="5580"/>
        </w:tabs>
        <w:spacing w:before="240" w:after="240" w:line="276" w:lineRule="auto"/>
        <w:jc w:val="both"/>
        <w:rPr>
          <w:rFonts w:ascii="Arial" w:eastAsia="Arial" w:hAnsi="Arial" w:cs="Arial"/>
          <w:sz w:val="20"/>
          <w:szCs w:val="20"/>
        </w:rPr>
      </w:pPr>
      <w:bookmarkStart w:id="71" w:name="_Hlk158287003"/>
      <w:bookmarkEnd w:id="64"/>
      <w:r w:rsidRPr="00D41013">
        <w:rPr>
          <w:rFonts w:ascii="Arial" w:eastAsia="Arial Unicode MS" w:hAnsi="Arial" w:cs="Arial"/>
          <w:bCs/>
          <w:sz w:val="20"/>
          <w:szCs w:val="20"/>
        </w:rPr>
        <w:t>Finalmente, c</w:t>
      </w:r>
      <w:r w:rsidRPr="00D41013">
        <w:rPr>
          <w:rFonts w:ascii="Arial" w:hAnsi="Arial" w:cs="Arial"/>
          <w:sz w:val="20"/>
          <w:szCs w:val="20"/>
          <w:lang w:eastAsia="es-MX"/>
        </w:rPr>
        <w:t>on</w:t>
      </w:r>
      <w:r w:rsidRPr="00D41013">
        <w:rPr>
          <w:rFonts w:ascii="Arial" w:eastAsia="Arial" w:hAnsi="Arial" w:cs="Arial"/>
          <w:sz w:val="20"/>
        </w:rPr>
        <w:t xml:space="preserve"> fundamento en </w:t>
      </w:r>
      <w:r w:rsidRPr="00D41013">
        <w:rPr>
          <w:rFonts w:ascii="Arial" w:eastAsia="Arial" w:hAnsi="Arial" w:cs="Arial"/>
          <w:sz w:val="20"/>
          <w:szCs w:val="20"/>
        </w:rPr>
        <w:t xml:space="preserve">los artículos </w:t>
      </w:r>
      <w:r w:rsidRPr="00D41013">
        <w:rPr>
          <w:rFonts w:ascii="Arial" w:hAnsi="Arial" w:cs="Arial"/>
          <w:sz w:val="20"/>
          <w:szCs w:val="20"/>
        </w:rPr>
        <w:t>16, 116 fracción II</w:t>
      </w:r>
      <w:r w:rsidRPr="00D41013">
        <w:rPr>
          <w:rFonts w:ascii="Arial" w:eastAsia="Arial" w:hAnsi="Arial"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D41013">
        <w:rPr>
          <w:rFonts w:ascii="Arial" w:hAnsi="Arial" w:cs="Arial"/>
          <w:sz w:val="20"/>
          <w:szCs w:val="20"/>
        </w:rPr>
        <w:t xml:space="preserve">1, 3, 4 </w:t>
      </w:r>
      <w:commentRangeStart w:id="72"/>
      <w:r w:rsidRPr="00D41013">
        <w:rPr>
          <w:rFonts w:ascii="Arial" w:hAnsi="Arial" w:cs="Arial"/>
          <w:iCs/>
          <w:sz w:val="20"/>
          <w:szCs w:val="20"/>
        </w:rPr>
        <w:t xml:space="preserve">fracción </w:t>
      </w:r>
      <w:commentRangeEnd w:id="72"/>
      <w:r w:rsidRPr="00D41013">
        <w:rPr>
          <w:rFonts w:ascii="Arial" w:hAnsi="Arial" w:cs="Arial"/>
          <w:iCs/>
          <w:sz w:val="20"/>
          <w:szCs w:val="20"/>
        </w:rPr>
        <w:commentReference w:id="72"/>
      </w:r>
      <w:r w:rsidRPr="00D41013">
        <w:rPr>
          <w:rFonts w:ascii="Arial" w:hAnsi="Arial" w:cs="Arial"/>
          <w:iCs/>
          <w:sz w:val="20"/>
          <w:szCs w:val="20"/>
        </w:rPr>
        <w:t xml:space="preserve">, 5, </w:t>
      </w:r>
      <w:r w:rsidRPr="00D41013">
        <w:rPr>
          <w:rFonts w:ascii="Arial" w:eastAsia="Arial" w:hAnsi="Arial" w:cs="Arial"/>
          <w:sz w:val="20"/>
          <w:szCs w:val="20"/>
        </w:rPr>
        <w:t xml:space="preserve">6, 7, 8, 9, 21, 42 Bis, 53, 54 </w:t>
      </w:r>
      <w:commentRangeStart w:id="73"/>
      <w:r w:rsidRPr="00D41013">
        <w:rPr>
          <w:rFonts w:ascii="Arial" w:hAnsi="Arial" w:cs="Arial"/>
          <w:sz w:val="20"/>
          <w:szCs w:val="20"/>
        </w:rPr>
        <w:t xml:space="preserve">y 54 Bis </w:t>
      </w:r>
      <w:commentRangeEnd w:id="73"/>
      <w:r w:rsidRPr="00D41013">
        <w:rPr>
          <w:rStyle w:val="Refdecomentario"/>
          <w:sz w:val="20"/>
          <w:szCs w:val="20"/>
        </w:rPr>
        <w:commentReference w:id="73"/>
      </w:r>
      <w:r w:rsidRPr="00D41013">
        <w:rPr>
          <w:rFonts w:ascii="Arial" w:eastAsia="Arial" w:hAnsi="Arial" w:cs="Arial"/>
          <w:sz w:val="20"/>
          <w:szCs w:val="20"/>
        </w:rPr>
        <w:t xml:space="preserve">de la Ley de Fiscalización Superior del Estado de México; 4, 6 fracciones XVIII y XXXVII, 23 y 47 fracciones </w:t>
      </w:r>
      <w:r w:rsidRPr="00D41013">
        <w:rPr>
          <w:rFonts w:ascii="Arial" w:hAnsi="Arial" w:cs="Arial"/>
          <w:sz w:val="20"/>
          <w:szCs w:val="20"/>
        </w:rPr>
        <w:t xml:space="preserve">III, </w:t>
      </w:r>
      <w:r w:rsidRPr="00D41013">
        <w:rPr>
          <w:rStyle w:val="Refdecomentario"/>
          <w:sz w:val="20"/>
          <w:szCs w:val="20"/>
        </w:rPr>
        <w:commentReference w:id="74"/>
      </w:r>
      <w:r w:rsidRPr="00D41013">
        <w:rPr>
          <w:rFonts w:ascii="Arial" w:eastAsia="Arial" w:hAnsi="Arial" w:cs="Arial"/>
          <w:sz w:val="20"/>
          <w:szCs w:val="20"/>
        </w:rPr>
        <w:t>XII</w:t>
      </w:r>
      <w:r w:rsidR="004F4B86">
        <w:rPr>
          <w:rFonts w:ascii="Arial" w:eastAsia="Arial" w:hAnsi="Arial" w:cs="Arial"/>
          <w:sz w:val="20"/>
          <w:szCs w:val="20"/>
        </w:rPr>
        <w:t>,</w:t>
      </w:r>
      <w:r w:rsidR="004F4B86">
        <w:rPr>
          <w:rFonts w:ascii="Arial" w:eastAsia="Arial" w:hAnsi="Arial" w:cs="Arial"/>
          <w:color w:val="FF0000"/>
          <w:sz w:val="20"/>
          <w:szCs w:val="20"/>
        </w:rPr>
        <w:t xml:space="preserve"> </w:t>
      </w:r>
      <w:bookmarkStart w:id="75" w:name="_Hlk158980155"/>
      <w:r w:rsidR="004F4B86">
        <w:rPr>
          <w:rFonts w:ascii="Arial" w:eastAsia="Arial" w:hAnsi="Arial" w:cs="Arial"/>
          <w:color w:val="FF0000"/>
          <w:sz w:val="20"/>
          <w:szCs w:val="20"/>
        </w:rPr>
        <w:t>XVI</w:t>
      </w:r>
      <w:bookmarkEnd w:id="75"/>
      <w:r w:rsidRPr="00D41013">
        <w:rPr>
          <w:rFonts w:ascii="Arial" w:eastAsia="Arial" w:hAnsi="Arial" w:cs="Arial"/>
          <w:sz w:val="20"/>
          <w:szCs w:val="20"/>
        </w:rPr>
        <w:t xml:space="preserve"> y XIX del Reglamento Interior del Órgano Superior de Fiscalización del Estado de México; el Titular de la Unidad de Seguimiento, </w:t>
      </w:r>
      <w:r w:rsidR="009B6AE8">
        <w:rPr>
          <w:rFonts w:ascii="Arial" w:eastAsia="Arial" w:hAnsi="Arial" w:cs="Arial"/>
          <w:color w:val="FF0000"/>
          <w:sz w:val="20"/>
          <w:szCs w:val="20"/>
        </w:rPr>
        <w:t>determina</w:t>
      </w:r>
      <w:r w:rsidRPr="00D41013">
        <w:rPr>
          <w:rFonts w:ascii="Arial" w:eastAsia="Arial" w:hAnsi="Arial" w:cs="Arial"/>
          <w:sz w:val="20"/>
          <w:szCs w:val="20"/>
        </w:rPr>
        <w:t>:</w:t>
      </w:r>
    </w:p>
    <w:p w14:paraId="033D0902" w14:textId="556ECD3D" w:rsidR="00B51D74" w:rsidRPr="00B51D74" w:rsidRDefault="00822119" w:rsidP="00DF38B0">
      <w:pPr>
        <w:tabs>
          <w:tab w:val="left" w:pos="5284"/>
          <w:tab w:val="left" w:pos="9306"/>
        </w:tabs>
        <w:spacing w:before="240" w:after="240" w:line="276" w:lineRule="auto"/>
        <w:jc w:val="both"/>
        <w:rPr>
          <w:rFonts w:ascii="Arial" w:eastAsia="Arial" w:hAnsi="Arial" w:cs="Arial"/>
          <w:b/>
          <w:color w:val="FF0000"/>
          <w:sz w:val="20"/>
        </w:rPr>
      </w:pPr>
      <w:bookmarkStart w:id="76" w:name="_Hlk158980178"/>
      <w:r w:rsidRPr="00D41013">
        <w:rPr>
          <w:rFonts w:ascii="Arial" w:eastAsia="Arial" w:hAnsi="Arial" w:cs="Arial"/>
          <w:b/>
          <w:sz w:val="20"/>
        </w:rPr>
        <w:t>PRIMERO</w:t>
      </w:r>
      <w:r w:rsidRPr="009B6AE8">
        <w:rPr>
          <w:rFonts w:ascii="Arial" w:eastAsia="Arial" w:hAnsi="Arial" w:cs="Arial"/>
          <w:b/>
          <w:sz w:val="20"/>
        </w:rPr>
        <w:t>.</w:t>
      </w:r>
      <w:r w:rsidRPr="00D41013">
        <w:rPr>
          <w:rFonts w:ascii="Arial" w:eastAsia="Arial" w:hAnsi="Arial" w:cs="Arial"/>
          <w:b/>
          <w:sz w:val="20"/>
        </w:rPr>
        <w:t xml:space="preserve"> </w:t>
      </w:r>
      <w:r w:rsidR="00B51D74" w:rsidRPr="00B51D74">
        <w:rPr>
          <w:rFonts w:ascii="Arial" w:eastAsia="Arial" w:hAnsi="Arial" w:cs="Arial"/>
          <w:color w:val="FF0000"/>
          <w:sz w:val="20"/>
        </w:rPr>
        <w:t>Se</w:t>
      </w:r>
      <w:r w:rsidR="00B51D74">
        <w:rPr>
          <w:rFonts w:ascii="Arial" w:eastAsia="Arial" w:hAnsi="Arial" w:cs="Arial"/>
          <w:sz w:val="20"/>
        </w:rPr>
        <w:t xml:space="preserve"> </w:t>
      </w:r>
      <w:r w:rsidR="00B51D74" w:rsidRPr="00DF38B0">
        <w:rPr>
          <w:rFonts w:ascii="Arial" w:hAnsi="Arial" w:cs="Arial"/>
          <w:color w:val="FF0000"/>
          <w:sz w:val="20"/>
          <w:szCs w:val="20"/>
          <w:lang w:eastAsia="es-MX"/>
        </w:rPr>
        <w:t>emite y autoriza el presente Informe de Seguimiento</w:t>
      </w:r>
      <w:r w:rsidR="00B51D74">
        <w:rPr>
          <w:rFonts w:ascii="Arial" w:hAnsi="Arial" w:cs="Arial"/>
          <w:color w:val="FF0000"/>
          <w:sz w:val="20"/>
          <w:szCs w:val="20"/>
          <w:lang w:eastAsia="es-MX"/>
        </w:rPr>
        <w:t>.</w:t>
      </w:r>
    </w:p>
    <w:p w14:paraId="08FE7EAA" w14:textId="51B9BB67" w:rsidR="00B51D74" w:rsidRPr="00D41013" w:rsidRDefault="00822119" w:rsidP="00B51D74">
      <w:pPr>
        <w:tabs>
          <w:tab w:val="left" w:pos="5284"/>
          <w:tab w:val="left" w:pos="9306"/>
        </w:tabs>
        <w:spacing w:before="240" w:after="240" w:line="276" w:lineRule="auto"/>
        <w:jc w:val="both"/>
        <w:rPr>
          <w:rFonts w:ascii="Arial" w:eastAsia="Arial" w:hAnsi="Arial" w:cs="Arial"/>
          <w:sz w:val="20"/>
        </w:rPr>
      </w:pPr>
      <w:bookmarkStart w:id="77" w:name="_Hlk158287023"/>
      <w:bookmarkEnd w:id="71"/>
      <w:r w:rsidRPr="00D41013">
        <w:rPr>
          <w:rFonts w:ascii="Arial" w:eastAsia="Arial" w:hAnsi="Arial" w:cs="Arial"/>
          <w:b/>
          <w:sz w:val="20"/>
          <w:szCs w:val="20"/>
        </w:rPr>
        <w:t>SEGUNDO</w:t>
      </w:r>
      <w:r w:rsidRPr="009B6AE8">
        <w:rPr>
          <w:rFonts w:ascii="Arial" w:eastAsia="Arial" w:hAnsi="Arial" w:cs="Arial"/>
          <w:b/>
          <w:sz w:val="20"/>
          <w:szCs w:val="20"/>
        </w:rPr>
        <w:t>.</w:t>
      </w:r>
      <w:r w:rsidRPr="00D41013">
        <w:rPr>
          <w:rFonts w:ascii="Arial" w:eastAsia="Arial" w:hAnsi="Arial" w:cs="Arial"/>
          <w:sz w:val="20"/>
          <w:szCs w:val="20"/>
        </w:rPr>
        <w:t xml:space="preserve"> </w:t>
      </w:r>
      <w:r w:rsidR="00B51D74">
        <w:rPr>
          <w:rFonts w:ascii="Arial" w:eastAsia="Arial" w:hAnsi="Arial" w:cs="Arial"/>
          <w:color w:val="FF0000"/>
          <w:sz w:val="20"/>
        </w:rPr>
        <w:t>Q</w:t>
      </w:r>
      <w:r w:rsidR="00B51D74" w:rsidRPr="00D41013">
        <w:rPr>
          <w:rFonts w:ascii="Arial" w:eastAsia="Arial" w:hAnsi="Arial" w:cs="Arial"/>
          <w:sz w:val="20"/>
        </w:rPr>
        <w:t xml:space="preserve">ue las observaciones </w:t>
      </w:r>
      <w:r w:rsidR="00B51D74" w:rsidRPr="00D41013">
        <w:rPr>
          <w:rFonts w:ascii="Arial" w:eastAsia="Arial" w:hAnsi="Arial" w:cs="Arial"/>
          <w:sz w:val="20"/>
          <w:szCs w:val="20"/>
        </w:rPr>
        <w:t xml:space="preserve">descritas e identificadas con clave número </w:t>
      </w:r>
      <w:r w:rsidR="00B51D74" w:rsidRPr="004F4B86">
        <w:rPr>
          <w:rFonts w:ascii="Arial" w:hAnsi="Arial" w:cs="Arial"/>
          <w:bCs/>
          <w:iCs/>
          <w:sz w:val="20"/>
          <w:szCs w:val="20"/>
          <w:lang w:eastAsia="es-MX"/>
        </w:rPr>
        <w:t>XXXX, XXX y XXX</w:t>
      </w:r>
      <w:r w:rsidR="00B51D74" w:rsidRPr="00D41013">
        <w:rPr>
          <w:rFonts w:ascii="Arial" w:hAnsi="Arial" w:cs="Arial"/>
          <w:iCs/>
          <w:sz w:val="20"/>
          <w:szCs w:val="20"/>
          <w:lang w:eastAsia="es-MX"/>
        </w:rPr>
        <w:t xml:space="preserve">, </w:t>
      </w:r>
      <w:r w:rsidR="00B51D74" w:rsidRPr="009412D9">
        <w:rPr>
          <w:rFonts w:ascii="Arial" w:hAnsi="Arial" w:cs="Arial"/>
          <w:b/>
          <w:iCs/>
          <w:color w:val="FF0000"/>
          <w:sz w:val="20"/>
          <w:szCs w:val="20"/>
          <w:lang w:eastAsia="es-MX"/>
        </w:rPr>
        <w:t>han quedado aclaradas y atendidas</w:t>
      </w:r>
      <w:r w:rsidR="00B51D74" w:rsidRPr="004F4B86">
        <w:rPr>
          <w:rFonts w:ascii="Arial" w:hAnsi="Arial" w:cs="Arial"/>
          <w:iCs/>
          <w:sz w:val="20"/>
          <w:szCs w:val="20"/>
          <w:lang w:eastAsia="es-MX"/>
        </w:rPr>
        <w:t>.</w:t>
      </w:r>
    </w:p>
    <w:p w14:paraId="289F5613" w14:textId="291FE8E0" w:rsidR="00822119" w:rsidRPr="00D41013" w:rsidRDefault="00B51D74" w:rsidP="00DF38B0">
      <w:pPr>
        <w:tabs>
          <w:tab w:val="left" w:pos="5284"/>
          <w:tab w:val="left" w:pos="9306"/>
        </w:tabs>
        <w:spacing w:before="240" w:after="240" w:line="276" w:lineRule="auto"/>
        <w:jc w:val="both"/>
        <w:rPr>
          <w:rFonts w:ascii="Arial" w:eastAsia="Arial" w:hAnsi="Arial" w:cs="Arial"/>
          <w:iCs/>
          <w:sz w:val="20"/>
          <w:szCs w:val="20"/>
        </w:rPr>
      </w:pPr>
      <w:commentRangeStart w:id="78"/>
      <w:r w:rsidRPr="00D41013">
        <w:rPr>
          <w:rFonts w:ascii="Arial" w:eastAsia="Arial" w:hAnsi="Arial" w:cs="Arial"/>
          <w:b/>
          <w:sz w:val="20"/>
        </w:rPr>
        <w:t xml:space="preserve">TERCERO. </w:t>
      </w:r>
      <w:r w:rsidR="00822119" w:rsidRPr="00D41013">
        <w:rPr>
          <w:rFonts w:ascii="Arial" w:eastAsia="Arial" w:hAnsi="Arial" w:cs="Arial"/>
          <w:sz w:val="20"/>
          <w:szCs w:val="20"/>
        </w:rPr>
        <w:t xml:space="preserve">Que en términos del numeral que antecede, </w:t>
      </w:r>
      <w:r w:rsidR="00822119" w:rsidRPr="00D41013">
        <w:rPr>
          <w:rFonts w:ascii="Arial" w:eastAsia="Arial" w:hAnsi="Arial" w:cs="Arial"/>
          <w:b/>
          <w:sz w:val="20"/>
          <w:szCs w:val="20"/>
        </w:rPr>
        <w:t xml:space="preserve">se determina </w:t>
      </w:r>
      <w:commentRangeStart w:id="79"/>
      <w:r w:rsidR="00822119" w:rsidRPr="00D41013">
        <w:rPr>
          <w:rFonts w:ascii="Arial" w:eastAsia="Arial" w:hAnsi="Arial" w:cs="Arial"/>
          <w:b/>
          <w:sz w:val="20"/>
          <w:szCs w:val="20"/>
        </w:rPr>
        <w:t>la conclusión del</w:t>
      </w:r>
      <w:r w:rsidR="00822119" w:rsidRPr="00D41013">
        <w:rPr>
          <w:rFonts w:ascii="Arial" w:eastAsia="Arial" w:hAnsi="Arial" w:cs="Arial"/>
          <w:b/>
          <w:iCs/>
          <w:sz w:val="20"/>
          <w:szCs w:val="20"/>
        </w:rPr>
        <w:t xml:space="preserve"> seguimiento </w:t>
      </w:r>
      <w:r w:rsidR="00822119" w:rsidRPr="00D41013">
        <w:rPr>
          <w:rFonts w:ascii="Arial" w:eastAsia="Arial" w:hAnsi="Arial" w:cs="Arial"/>
          <w:iCs/>
          <w:sz w:val="20"/>
          <w:szCs w:val="20"/>
        </w:rPr>
        <w:t xml:space="preserve">a los resultados obtenidos en la </w:t>
      </w:r>
      <w:commentRangeStart w:id="80"/>
      <w:r w:rsidR="00822119" w:rsidRPr="00D41013">
        <w:rPr>
          <w:rFonts w:ascii="Arial" w:hAnsi="Arial" w:cs="Arial"/>
          <w:sz w:val="20"/>
          <w:szCs w:val="20"/>
        </w:rPr>
        <w:t>Auditoría _(XXX)_,</w:t>
      </w:r>
      <w:commentRangeEnd w:id="80"/>
      <w:r w:rsidR="00822119" w:rsidRPr="00D41013">
        <w:rPr>
          <w:rStyle w:val="Refdecomentario"/>
          <w:sz w:val="20"/>
          <w:szCs w:val="20"/>
        </w:rPr>
        <w:commentReference w:id="80"/>
      </w:r>
      <w:r w:rsidR="00822119" w:rsidRPr="00D41013">
        <w:rPr>
          <w:rFonts w:ascii="Arial" w:hAnsi="Arial" w:cs="Arial"/>
          <w:sz w:val="20"/>
          <w:szCs w:val="20"/>
        </w:rPr>
        <w:t xml:space="preserve"> </w:t>
      </w:r>
      <w:r w:rsidR="00822119" w:rsidRPr="00D41013">
        <w:rPr>
          <w:rFonts w:ascii="Arial" w:hAnsi="Arial" w:cs="Arial"/>
          <w:bCs/>
          <w:sz w:val="20"/>
          <w:szCs w:val="20"/>
        </w:rPr>
        <w:t>practicada a _____(XXXX)_____,</w:t>
      </w:r>
      <w:commentRangeStart w:id="81"/>
      <w:r w:rsidR="00822119" w:rsidRPr="00D41013">
        <w:rPr>
          <w:rFonts w:ascii="Arial" w:hAnsi="Arial" w:cs="Arial"/>
          <w:bCs/>
          <w:sz w:val="20"/>
          <w:szCs w:val="20"/>
        </w:rPr>
        <w:t xml:space="preserve"> por el período comprendido _____(XXX)______ y </w:t>
      </w:r>
      <w:commentRangeEnd w:id="81"/>
      <w:r w:rsidR="00822119" w:rsidRPr="00D41013">
        <w:rPr>
          <w:rStyle w:val="Refdecomentario"/>
          <w:sz w:val="20"/>
          <w:szCs w:val="20"/>
        </w:rPr>
        <w:commentReference w:id="81"/>
      </w:r>
      <w:r w:rsidR="00822119" w:rsidRPr="00D41013">
        <w:rPr>
          <w:rFonts w:ascii="Arial" w:eastAsia="Arial" w:hAnsi="Arial" w:cs="Arial"/>
          <w:sz w:val="20"/>
          <w:szCs w:val="20"/>
        </w:rPr>
        <w:t xml:space="preserve">ordenada mediante oficio </w:t>
      </w:r>
      <w:commentRangeStart w:id="82"/>
      <w:r w:rsidR="00822119" w:rsidRPr="00D41013">
        <w:rPr>
          <w:rFonts w:ascii="Arial" w:hAnsi="Arial" w:cs="Arial"/>
          <w:bCs/>
          <w:sz w:val="20"/>
          <w:szCs w:val="20"/>
        </w:rPr>
        <w:t>número ____(XXX)__.</w:t>
      </w:r>
      <w:commentRangeEnd w:id="82"/>
      <w:r w:rsidR="00822119" w:rsidRPr="00D41013">
        <w:rPr>
          <w:rStyle w:val="Refdecomentario"/>
          <w:sz w:val="20"/>
          <w:szCs w:val="20"/>
        </w:rPr>
        <w:commentReference w:id="82"/>
      </w:r>
      <w:commentRangeEnd w:id="79"/>
      <w:r w:rsidR="00822119" w:rsidRPr="00D41013">
        <w:rPr>
          <w:rStyle w:val="Refdecomentario"/>
          <w:rFonts w:ascii="Times New Roman" w:eastAsia="Times New Roman" w:hAnsi="Times New Roman" w:cs="Times New Roman"/>
          <w:lang w:val="es-ES_tradnl" w:eastAsia="es-ES"/>
        </w:rPr>
        <w:commentReference w:id="79"/>
      </w:r>
    </w:p>
    <w:p w14:paraId="03B5DCE4" w14:textId="77777777" w:rsidR="00822119" w:rsidRPr="00D41013" w:rsidRDefault="00822119" w:rsidP="00DF38B0">
      <w:pPr>
        <w:spacing w:before="240" w:after="240" w:line="276" w:lineRule="auto"/>
        <w:jc w:val="both"/>
        <w:rPr>
          <w:rFonts w:ascii="Arial" w:eastAsia="Arial" w:hAnsi="Arial" w:cs="Arial"/>
          <w:iCs/>
          <w:sz w:val="20"/>
          <w:szCs w:val="20"/>
        </w:rPr>
      </w:pPr>
      <w:r w:rsidRPr="00D41013">
        <w:rPr>
          <w:rFonts w:ascii="Arial" w:eastAsia="Arial" w:hAnsi="Arial" w:cs="Arial"/>
          <w:iCs/>
          <w:sz w:val="20"/>
          <w:szCs w:val="20"/>
        </w:rPr>
        <w:t>Lo anterior, sin que implique la liberación de responsabilidades que pudieran llegarse a determinar con posterioridad por las autoridades de control y/o fiscalización federales o estatales que efectúen en el ámbito de su competencia; o bien, de aquellas que pudieran resultar de auditorías o revisiones que en ejercicio de sus atribuciones realice esta entidad estatal de fiscalización, al mismo período o períodos diferentes.</w:t>
      </w:r>
      <w:commentRangeEnd w:id="78"/>
      <w:r w:rsidR="004F4B86">
        <w:rPr>
          <w:rStyle w:val="Refdecomentario"/>
          <w:rFonts w:ascii="Times New Roman" w:eastAsia="Times New Roman" w:hAnsi="Times New Roman" w:cs="Times New Roman"/>
          <w:lang w:val="es-ES_tradnl" w:eastAsia="es-ES"/>
        </w:rPr>
        <w:commentReference w:id="78"/>
      </w:r>
    </w:p>
    <w:p w14:paraId="72E7BCF7" w14:textId="35527FEC" w:rsidR="00822119" w:rsidRPr="00D41013" w:rsidRDefault="00B51D74" w:rsidP="00DF38B0">
      <w:pPr>
        <w:tabs>
          <w:tab w:val="left" w:pos="5284"/>
          <w:tab w:val="left" w:pos="9306"/>
        </w:tabs>
        <w:spacing w:before="240" w:after="240" w:line="276" w:lineRule="auto"/>
        <w:jc w:val="both"/>
        <w:rPr>
          <w:rFonts w:ascii="Arial" w:eastAsia="Arial" w:hAnsi="Arial" w:cs="Arial"/>
          <w:b/>
          <w:bCs/>
          <w:sz w:val="20"/>
          <w:szCs w:val="20"/>
        </w:rPr>
      </w:pPr>
      <w:r w:rsidRPr="00D41013">
        <w:rPr>
          <w:rFonts w:ascii="Arial" w:eastAsia="Arial" w:hAnsi="Arial" w:cs="Arial"/>
          <w:b/>
          <w:sz w:val="20"/>
        </w:rPr>
        <w:t>CUARTO</w:t>
      </w:r>
      <w:r w:rsidRPr="009B6AE8">
        <w:rPr>
          <w:rFonts w:ascii="Arial" w:eastAsia="Arial" w:hAnsi="Arial" w:cs="Arial"/>
          <w:b/>
          <w:sz w:val="20"/>
        </w:rPr>
        <w:t>.</w:t>
      </w:r>
      <w:r w:rsidRPr="00D41013">
        <w:rPr>
          <w:rFonts w:ascii="Arial" w:eastAsia="Arial" w:hAnsi="Arial" w:cs="Arial"/>
          <w:sz w:val="20"/>
        </w:rPr>
        <w:t xml:space="preserve"> </w:t>
      </w:r>
      <w:r w:rsidR="009B6AE8" w:rsidRPr="009B6AE8">
        <w:rPr>
          <w:rFonts w:ascii="Arial" w:eastAsia="Arial" w:hAnsi="Arial" w:cs="Arial"/>
          <w:color w:val="FF0000"/>
          <w:sz w:val="20"/>
        </w:rPr>
        <w:t>E</w:t>
      </w:r>
      <w:r w:rsidR="00822119" w:rsidRPr="00D41013">
        <w:rPr>
          <w:rFonts w:ascii="Arial" w:eastAsia="Arial" w:hAnsi="Arial" w:cs="Arial"/>
          <w:bCs/>
          <w:sz w:val="20"/>
          <w:szCs w:val="20"/>
        </w:rPr>
        <w:t xml:space="preserve">l plazo </w:t>
      </w:r>
      <w:r w:rsidR="00822119" w:rsidRPr="00D41013">
        <w:rPr>
          <w:rFonts w:ascii="Arial" w:eastAsia="Arial" w:hAnsi="Arial" w:cs="Arial"/>
          <w:sz w:val="20"/>
          <w:szCs w:val="20"/>
        </w:rPr>
        <w:t xml:space="preserve">a que se alude en </w:t>
      </w:r>
      <w:commentRangeStart w:id="83"/>
      <w:r w:rsidR="00822119" w:rsidRPr="00D41013">
        <w:rPr>
          <w:rFonts w:ascii="Arial" w:eastAsia="Arial" w:hAnsi="Arial" w:cs="Arial"/>
          <w:sz w:val="20"/>
          <w:szCs w:val="20"/>
        </w:rPr>
        <w:t>el segundo párrafo</w:t>
      </w:r>
      <w:commentRangeEnd w:id="83"/>
      <w:r w:rsidR="00822119" w:rsidRPr="00D41013">
        <w:rPr>
          <w:rStyle w:val="Refdecomentario"/>
          <w:rFonts w:ascii="Times New Roman" w:eastAsia="Times New Roman" w:hAnsi="Times New Roman" w:cs="Times New Roman"/>
          <w:lang w:val="es-ES_tradnl" w:eastAsia="es-ES"/>
        </w:rPr>
        <w:commentReference w:id="83"/>
      </w:r>
      <w:r w:rsidR="00822119" w:rsidRPr="00D41013">
        <w:rPr>
          <w:rFonts w:ascii="Arial" w:eastAsia="Arial" w:hAnsi="Arial" w:cs="Arial"/>
          <w:sz w:val="20"/>
          <w:szCs w:val="20"/>
        </w:rPr>
        <w:t xml:space="preserve"> del apartado de ANTECEDENTES del presente </w:t>
      </w:r>
      <w:r w:rsidR="009B6AE8">
        <w:rPr>
          <w:rFonts w:ascii="Arial" w:eastAsia="Arial" w:hAnsi="Arial" w:cs="Arial"/>
          <w:color w:val="FF0000"/>
          <w:sz w:val="20"/>
          <w:szCs w:val="20"/>
        </w:rPr>
        <w:t>Informe de Seguimiento</w:t>
      </w:r>
      <w:r w:rsidR="00822119" w:rsidRPr="009B6AE8">
        <w:rPr>
          <w:rFonts w:ascii="Arial" w:eastAsia="Arial" w:hAnsi="Arial" w:cs="Arial"/>
          <w:color w:val="FF0000"/>
          <w:sz w:val="20"/>
          <w:szCs w:val="20"/>
        </w:rPr>
        <w:t xml:space="preserve"> </w:t>
      </w:r>
      <w:r w:rsidR="00822119" w:rsidRPr="00D41013">
        <w:rPr>
          <w:rFonts w:ascii="Arial" w:eastAsia="Arial" w:hAnsi="Arial" w:cs="Arial"/>
          <w:sz w:val="20"/>
          <w:szCs w:val="20"/>
        </w:rPr>
        <w:t>y que corresponde a la</w:t>
      </w:r>
      <w:r w:rsidR="00822119" w:rsidRPr="00D41013">
        <w:rPr>
          <w:rStyle w:val="Refdecomentario"/>
          <w:rFonts w:ascii="Times New Roman" w:eastAsia="Times New Roman" w:hAnsi="Times New Roman" w:cs="Times New Roman"/>
          <w:lang w:val="es-ES_tradnl" w:eastAsia="es-ES"/>
        </w:rPr>
        <w:t xml:space="preserve"> </w:t>
      </w:r>
      <w:r w:rsidR="00822119" w:rsidRPr="00D41013">
        <w:rPr>
          <w:rFonts w:ascii="Arial" w:eastAsia="Arial" w:hAnsi="Arial" w:cs="Arial"/>
          <w:b/>
          <w:sz w:val="20"/>
          <w:szCs w:val="20"/>
        </w:rPr>
        <w:t>Etapa de Aclaración</w:t>
      </w:r>
      <w:r w:rsidR="00822119" w:rsidRPr="00D41013">
        <w:rPr>
          <w:rFonts w:ascii="Arial" w:eastAsia="Arial" w:hAnsi="Arial" w:cs="Arial"/>
          <w:bCs/>
          <w:sz w:val="20"/>
          <w:szCs w:val="20"/>
        </w:rPr>
        <w:t xml:space="preserve"> </w:t>
      </w:r>
      <w:r w:rsidR="00822119" w:rsidRPr="00D41013">
        <w:rPr>
          <w:rFonts w:ascii="Arial" w:eastAsia="Arial" w:hAnsi="Arial" w:cs="Arial"/>
          <w:b/>
          <w:bCs/>
          <w:sz w:val="20"/>
          <w:szCs w:val="20"/>
        </w:rPr>
        <w:t>y al Proceso de Atención a las Recomendaciones</w:t>
      </w:r>
      <w:r w:rsidR="009B6AE8">
        <w:rPr>
          <w:rFonts w:ascii="Arial" w:eastAsia="Arial" w:hAnsi="Arial" w:cs="Arial"/>
          <w:b/>
          <w:bCs/>
          <w:sz w:val="20"/>
          <w:szCs w:val="20"/>
        </w:rPr>
        <w:t>;</w:t>
      </w:r>
      <w:r w:rsidR="00822119" w:rsidRPr="00D41013">
        <w:rPr>
          <w:rFonts w:ascii="Arial" w:eastAsia="Arial" w:hAnsi="Arial" w:cs="Arial"/>
          <w:b/>
          <w:bCs/>
          <w:sz w:val="20"/>
          <w:szCs w:val="20"/>
        </w:rPr>
        <w:t xml:space="preserve"> ha quedado </w:t>
      </w:r>
      <w:r w:rsidR="0079571F" w:rsidRPr="00D41013">
        <w:rPr>
          <w:rFonts w:ascii="Arial" w:eastAsia="Arial" w:hAnsi="Arial" w:cs="Arial"/>
          <w:b/>
          <w:bCs/>
          <w:sz w:val="20"/>
          <w:szCs w:val="20"/>
        </w:rPr>
        <w:t>agotad</w:t>
      </w:r>
      <w:r w:rsidR="00822119" w:rsidRPr="00D41013">
        <w:rPr>
          <w:rFonts w:ascii="Arial" w:eastAsia="Arial" w:hAnsi="Arial" w:cs="Arial"/>
          <w:b/>
          <w:bCs/>
          <w:sz w:val="20"/>
          <w:szCs w:val="20"/>
        </w:rPr>
        <w:t>o.</w:t>
      </w:r>
    </w:p>
    <w:p w14:paraId="3F493B07" w14:textId="4D1F40CB" w:rsidR="00822119" w:rsidRDefault="004F4B86" w:rsidP="00DF38B0">
      <w:pPr>
        <w:tabs>
          <w:tab w:val="left" w:pos="5284"/>
          <w:tab w:val="left" w:pos="9306"/>
        </w:tabs>
        <w:spacing w:before="240" w:after="240" w:line="276" w:lineRule="auto"/>
        <w:jc w:val="both"/>
        <w:rPr>
          <w:rFonts w:ascii="Arial" w:eastAsia="Arial" w:hAnsi="Arial" w:cs="Arial"/>
          <w:sz w:val="20"/>
        </w:rPr>
      </w:pPr>
      <w:r w:rsidRPr="00DF38B0">
        <w:rPr>
          <w:rFonts w:ascii="Arial" w:eastAsia="Arial" w:hAnsi="Arial" w:cs="Arial"/>
          <w:b/>
          <w:color w:val="FF0000"/>
          <w:sz w:val="20"/>
        </w:rPr>
        <w:lastRenderedPageBreak/>
        <w:t>QUINTO.</w:t>
      </w:r>
      <w:r>
        <w:rPr>
          <w:rFonts w:ascii="Arial" w:eastAsia="Arial" w:hAnsi="Arial" w:cs="Arial"/>
          <w:b/>
          <w:color w:val="FF0000"/>
          <w:sz w:val="20"/>
        </w:rPr>
        <w:t xml:space="preserve"> </w:t>
      </w:r>
      <w:r w:rsidR="009B6AE8" w:rsidRPr="009B6AE8">
        <w:rPr>
          <w:rFonts w:ascii="Arial" w:eastAsia="Arial" w:hAnsi="Arial" w:cs="Arial"/>
          <w:b/>
          <w:color w:val="FF0000"/>
          <w:sz w:val="20"/>
        </w:rPr>
        <w:t>A</w:t>
      </w:r>
      <w:r w:rsidR="00822119" w:rsidRPr="00D41013">
        <w:rPr>
          <w:rFonts w:ascii="Arial" w:eastAsia="Arial" w:hAnsi="Arial" w:cs="Arial"/>
          <w:b/>
          <w:sz w:val="20"/>
        </w:rPr>
        <w:t xml:space="preserve">rchívese </w:t>
      </w:r>
      <w:r w:rsidR="00DF38B0" w:rsidRPr="00DF38B0">
        <w:rPr>
          <w:rFonts w:ascii="Arial" w:eastAsia="Arial" w:hAnsi="Arial" w:cs="Arial"/>
          <w:b/>
          <w:color w:val="FF0000"/>
          <w:sz w:val="20"/>
        </w:rPr>
        <w:t xml:space="preserve">el Expediente Técnico de Auditoría y el de la Etapa de Aclaración </w:t>
      </w:r>
      <w:r w:rsidR="00822119" w:rsidRPr="00D41013">
        <w:rPr>
          <w:rFonts w:ascii="Arial" w:eastAsia="Arial" w:hAnsi="Arial" w:cs="Arial"/>
          <w:b/>
          <w:sz w:val="20"/>
        </w:rPr>
        <w:t>para su guarda y custodia</w:t>
      </w:r>
      <w:r w:rsidR="00822119" w:rsidRPr="00D41013">
        <w:rPr>
          <w:rFonts w:ascii="Arial" w:eastAsia="Arial" w:hAnsi="Arial" w:cs="Arial"/>
          <w:sz w:val="20"/>
        </w:rPr>
        <w:t xml:space="preserve"> en la Unidad de Seguimiento del Órgano Superior de Fiscalización del Estado de México, únicamente por lo que hace a las observaciones que han quedado totalmente </w:t>
      </w:r>
      <w:r w:rsidR="00822119" w:rsidRPr="00D41013">
        <w:rPr>
          <w:rFonts w:ascii="Arial" w:hAnsi="Arial" w:cs="Arial"/>
          <w:iCs/>
          <w:sz w:val="20"/>
          <w:szCs w:val="20"/>
          <w:lang w:eastAsia="es-MX"/>
        </w:rPr>
        <w:t>aclaradas y atendidas</w:t>
      </w:r>
      <w:r w:rsidR="00822119" w:rsidRPr="00D41013">
        <w:rPr>
          <w:rStyle w:val="Refdecomentario"/>
          <w:rFonts w:ascii="Times New Roman" w:eastAsia="Times New Roman" w:hAnsi="Times New Roman" w:cs="Times New Roman"/>
          <w:lang w:val="es-ES_tradnl" w:eastAsia="es-ES"/>
        </w:rPr>
        <w:commentReference w:id="84"/>
      </w:r>
    </w:p>
    <w:p w14:paraId="1F77F4BE" w14:textId="59CE8B32" w:rsidR="00DF38B0" w:rsidRPr="009412D9" w:rsidRDefault="004F4B86" w:rsidP="00DF38B0">
      <w:pPr>
        <w:spacing w:before="240" w:after="240" w:line="276" w:lineRule="auto"/>
        <w:jc w:val="both"/>
        <w:rPr>
          <w:rFonts w:ascii="Arial" w:hAnsi="Arial" w:cs="Arial"/>
          <w:color w:val="FF0000"/>
          <w:sz w:val="20"/>
          <w:szCs w:val="20"/>
        </w:rPr>
      </w:pPr>
      <w:bookmarkStart w:id="85" w:name="_Hlk158287044"/>
      <w:bookmarkEnd w:id="77"/>
      <w:r>
        <w:rPr>
          <w:rFonts w:ascii="Arial" w:eastAsia="Arial" w:hAnsi="Arial" w:cs="Arial"/>
          <w:b/>
          <w:color w:val="FF0000"/>
          <w:sz w:val="20"/>
        </w:rPr>
        <w:t>SEXTO</w:t>
      </w:r>
      <w:r w:rsidR="00DF38B0" w:rsidRPr="009412D9">
        <w:rPr>
          <w:rFonts w:ascii="Arial" w:eastAsia="Arial" w:hAnsi="Arial" w:cs="Arial"/>
          <w:b/>
          <w:color w:val="FF0000"/>
          <w:sz w:val="20"/>
        </w:rPr>
        <w:t xml:space="preserve">. </w:t>
      </w:r>
      <w:r w:rsidR="00DF38B0" w:rsidRPr="009412D9">
        <w:rPr>
          <w:rFonts w:ascii="Arial" w:hAnsi="Arial" w:cs="Arial"/>
          <w:b/>
          <w:color w:val="FF0000"/>
          <w:sz w:val="20"/>
          <w:szCs w:val="20"/>
        </w:rPr>
        <w:t>Notifíquese</w:t>
      </w:r>
      <w:r w:rsidR="00DF38B0" w:rsidRPr="009412D9">
        <w:rPr>
          <w:rFonts w:ascii="Arial" w:hAnsi="Arial" w:cs="Arial"/>
          <w:color w:val="FF0000"/>
          <w:sz w:val="20"/>
          <w:szCs w:val="20"/>
        </w:rPr>
        <w:t xml:space="preserve"> por oficio a las autoridades competentes. (en el domicilio señalado por la entidad en ….)</w:t>
      </w:r>
    </w:p>
    <w:p w14:paraId="776A5993" w14:textId="54EA1001" w:rsidR="00822119" w:rsidRPr="009412D9" w:rsidRDefault="00822119" w:rsidP="00DF38B0">
      <w:pPr>
        <w:tabs>
          <w:tab w:val="left" w:pos="4214"/>
          <w:tab w:val="left" w:pos="5580"/>
        </w:tabs>
        <w:spacing w:before="360" w:after="240" w:line="276" w:lineRule="auto"/>
        <w:jc w:val="both"/>
        <w:rPr>
          <w:rFonts w:ascii="Arial" w:eastAsia="Arial" w:hAnsi="Arial" w:cs="Arial"/>
          <w:sz w:val="20"/>
          <w:szCs w:val="20"/>
        </w:rPr>
      </w:pPr>
      <w:commentRangeStart w:id="86"/>
      <w:r w:rsidRPr="009412D9">
        <w:rPr>
          <w:rFonts w:ascii="Arial" w:eastAsia="Arial Unicode MS" w:hAnsi="Arial" w:cs="Arial"/>
          <w:bCs/>
          <w:sz w:val="20"/>
          <w:szCs w:val="20"/>
        </w:rPr>
        <w:t>Por lo antes expuesto, c</w:t>
      </w:r>
      <w:r w:rsidRPr="009412D9">
        <w:rPr>
          <w:rFonts w:ascii="Arial" w:hAnsi="Arial" w:cs="Arial"/>
          <w:sz w:val="20"/>
          <w:szCs w:val="20"/>
          <w:lang w:eastAsia="es-MX"/>
        </w:rPr>
        <w:t>on</w:t>
      </w:r>
      <w:r w:rsidRPr="009412D9">
        <w:rPr>
          <w:rFonts w:ascii="Arial" w:eastAsia="Arial" w:hAnsi="Arial" w:cs="Arial"/>
          <w:sz w:val="20"/>
        </w:rPr>
        <w:t xml:space="preserve"> fundamento en </w:t>
      </w:r>
      <w:r w:rsidRPr="009412D9">
        <w:rPr>
          <w:rFonts w:ascii="Arial" w:eastAsia="Arial" w:hAnsi="Arial" w:cs="Arial"/>
          <w:sz w:val="20"/>
          <w:szCs w:val="20"/>
        </w:rPr>
        <w:t xml:space="preserve">los artículos </w:t>
      </w:r>
      <w:r w:rsidRPr="009412D9">
        <w:rPr>
          <w:rFonts w:ascii="Arial" w:hAnsi="Arial" w:cs="Arial"/>
          <w:sz w:val="20"/>
          <w:szCs w:val="20"/>
        </w:rPr>
        <w:t>16, 116 fracción II</w:t>
      </w:r>
      <w:r w:rsidRPr="009412D9">
        <w:rPr>
          <w:rFonts w:ascii="Arial" w:eastAsia="Arial" w:hAnsi="Arial"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9412D9">
        <w:rPr>
          <w:rFonts w:ascii="Arial" w:hAnsi="Arial" w:cs="Arial"/>
          <w:sz w:val="20"/>
          <w:szCs w:val="20"/>
        </w:rPr>
        <w:t xml:space="preserve">1, 3, 4 </w:t>
      </w:r>
      <w:commentRangeStart w:id="87"/>
      <w:r w:rsidRPr="009412D9">
        <w:rPr>
          <w:rFonts w:ascii="Arial" w:hAnsi="Arial" w:cs="Arial"/>
          <w:iCs/>
          <w:sz w:val="20"/>
          <w:szCs w:val="20"/>
        </w:rPr>
        <w:t xml:space="preserve">fracción </w:t>
      </w:r>
      <w:commentRangeEnd w:id="87"/>
      <w:r w:rsidRPr="009412D9">
        <w:rPr>
          <w:rFonts w:ascii="Arial" w:hAnsi="Arial" w:cs="Arial"/>
          <w:iCs/>
          <w:sz w:val="20"/>
          <w:szCs w:val="20"/>
        </w:rPr>
        <w:commentReference w:id="87"/>
      </w:r>
      <w:r w:rsidRPr="009412D9">
        <w:rPr>
          <w:rFonts w:ascii="Arial" w:hAnsi="Arial" w:cs="Arial"/>
          <w:iCs/>
          <w:sz w:val="20"/>
          <w:szCs w:val="20"/>
        </w:rPr>
        <w:t xml:space="preserve">, 5, </w:t>
      </w:r>
      <w:r w:rsidRPr="009412D9">
        <w:rPr>
          <w:rFonts w:ascii="Arial" w:eastAsia="Arial" w:hAnsi="Arial" w:cs="Arial"/>
          <w:sz w:val="20"/>
          <w:szCs w:val="20"/>
        </w:rPr>
        <w:t xml:space="preserve">6, 7, 8, 9, 21, 53, 54 </w:t>
      </w:r>
      <w:commentRangeStart w:id="88"/>
      <w:r w:rsidRPr="009412D9">
        <w:rPr>
          <w:rFonts w:ascii="Arial" w:hAnsi="Arial" w:cs="Arial"/>
          <w:sz w:val="20"/>
          <w:szCs w:val="20"/>
        </w:rPr>
        <w:t xml:space="preserve">y 54 Bis </w:t>
      </w:r>
      <w:commentRangeEnd w:id="88"/>
      <w:r w:rsidRPr="009412D9">
        <w:rPr>
          <w:rStyle w:val="Refdecomentario"/>
          <w:sz w:val="20"/>
          <w:szCs w:val="20"/>
        </w:rPr>
        <w:commentReference w:id="88"/>
      </w:r>
      <w:r w:rsidRPr="009412D9">
        <w:rPr>
          <w:rFonts w:ascii="Arial" w:eastAsia="Arial" w:hAnsi="Arial" w:cs="Arial"/>
          <w:sz w:val="20"/>
          <w:szCs w:val="20"/>
        </w:rPr>
        <w:t xml:space="preserve">de la Ley de Fiscalización Superior del Estado de México; 4, 6 fracciones XVIII y XXXVII, 23 y 47 fracciones </w:t>
      </w:r>
      <w:r w:rsidRPr="009412D9">
        <w:rPr>
          <w:rFonts w:ascii="Arial" w:hAnsi="Arial" w:cs="Arial"/>
          <w:sz w:val="20"/>
          <w:szCs w:val="20"/>
        </w:rPr>
        <w:t xml:space="preserve">III, </w:t>
      </w:r>
      <w:r w:rsidRPr="009412D9">
        <w:rPr>
          <w:rStyle w:val="Refdecomentario"/>
          <w:sz w:val="20"/>
          <w:szCs w:val="20"/>
        </w:rPr>
        <w:commentReference w:id="89"/>
      </w:r>
      <w:r w:rsidRPr="009412D9">
        <w:rPr>
          <w:rFonts w:ascii="Arial" w:eastAsia="Arial" w:hAnsi="Arial" w:cs="Arial"/>
          <w:sz w:val="20"/>
          <w:szCs w:val="20"/>
        </w:rPr>
        <w:t>XII</w:t>
      </w:r>
      <w:r w:rsidR="004F4B86" w:rsidRPr="009412D9">
        <w:rPr>
          <w:rFonts w:ascii="Arial" w:eastAsia="Arial" w:hAnsi="Arial" w:cs="Arial"/>
          <w:sz w:val="20"/>
          <w:szCs w:val="20"/>
        </w:rPr>
        <w:t xml:space="preserve">, </w:t>
      </w:r>
      <w:r w:rsidR="004F4B86" w:rsidRPr="009412D9">
        <w:rPr>
          <w:rFonts w:ascii="Arial" w:eastAsia="Arial" w:hAnsi="Arial" w:cs="Arial"/>
          <w:color w:val="FF0000"/>
          <w:sz w:val="20"/>
          <w:szCs w:val="20"/>
        </w:rPr>
        <w:t>XVI</w:t>
      </w:r>
      <w:r w:rsidRPr="009412D9">
        <w:rPr>
          <w:rFonts w:ascii="Arial" w:eastAsia="Arial" w:hAnsi="Arial" w:cs="Arial"/>
          <w:sz w:val="20"/>
          <w:szCs w:val="20"/>
        </w:rPr>
        <w:t xml:space="preserve"> y XIX del Reglamento Interior del Órgano Superior de Fiscalización del Estado de México; el Titular de la Unidad de Seguimiento</w:t>
      </w:r>
      <w:r w:rsidR="00DF38B0" w:rsidRPr="009412D9">
        <w:rPr>
          <w:rFonts w:ascii="Arial" w:eastAsia="Arial" w:hAnsi="Arial" w:cs="Arial"/>
          <w:color w:val="FF0000"/>
          <w:sz w:val="20"/>
          <w:szCs w:val="20"/>
        </w:rPr>
        <w:t>; determina</w:t>
      </w:r>
      <w:r w:rsidRPr="009412D9">
        <w:rPr>
          <w:rFonts w:ascii="Arial" w:eastAsia="Arial" w:hAnsi="Arial" w:cs="Arial"/>
          <w:color w:val="FF0000"/>
          <w:sz w:val="20"/>
          <w:szCs w:val="20"/>
        </w:rPr>
        <w:t xml:space="preserve"> </w:t>
      </w:r>
      <w:r w:rsidRPr="009412D9">
        <w:rPr>
          <w:rFonts w:ascii="Arial" w:eastAsia="Arial" w:hAnsi="Arial" w:cs="Arial"/>
          <w:sz w:val="20"/>
          <w:szCs w:val="20"/>
        </w:rPr>
        <w:t>lo siguiente:</w:t>
      </w:r>
    </w:p>
    <w:p w14:paraId="31C0EEBC" w14:textId="51937B03" w:rsidR="004F4B86" w:rsidRPr="009412D9" w:rsidRDefault="00DF38B0" w:rsidP="00DF38B0">
      <w:pPr>
        <w:tabs>
          <w:tab w:val="left" w:pos="5284"/>
          <w:tab w:val="left" w:pos="9306"/>
        </w:tabs>
        <w:spacing w:before="240" w:after="240" w:line="276" w:lineRule="auto"/>
        <w:jc w:val="both"/>
        <w:rPr>
          <w:rFonts w:ascii="Arial" w:eastAsia="Arial" w:hAnsi="Arial" w:cs="Arial"/>
          <w:b/>
          <w:sz w:val="20"/>
        </w:rPr>
      </w:pPr>
      <w:r w:rsidRPr="009412D9">
        <w:rPr>
          <w:rFonts w:ascii="Arial" w:eastAsia="Arial" w:hAnsi="Arial" w:cs="Arial"/>
          <w:b/>
          <w:color w:val="FF0000"/>
          <w:sz w:val="20"/>
        </w:rPr>
        <w:t>PRIMERO</w:t>
      </w:r>
      <w:r w:rsidR="00822119" w:rsidRPr="009412D9">
        <w:rPr>
          <w:rFonts w:ascii="Arial" w:eastAsia="Arial" w:hAnsi="Arial" w:cs="Arial"/>
          <w:b/>
          <w:sz w:val="20"/>
        </w:rPr>
        <w:t xml:space="preserve">. </w:t>
      </w:r>
      <w:r w:rsidR="004F4B86" w:rsidRPr="009412D9">
        <w:rPr>
          <w:rFonts w:ascii="Arial" w:eastAsia="Arial" w:hAnsi="Arial" w:cs="Arial"/>
          <w:color w:val="FF0000"/>
          <w:sz w:val="20"/>
        </w:rPr>
        <w:t>Se</w:t>
      </w:r>
      <w:r w:rsidR="004F4B86" w:rsidRPr="009412D9">
        <w:rPr>
          <w:rFonts w:ascii="Arial" w:eastAsia="Arial" w:hAnsi="Arial" w:cs="Arial"/>
          <w:sz w:val="20"/>
        </w:rPr>
        <w:t xml:space="preserve"> </w:t>
      </w:r>
      <w:r w:rsidR="004F4B86" w:rsidRPr="009412D9">
        <w:rPr>
          <w:rFonts w:ascii="Arial" w:hAnsi="Arial" w:cs="Arial"/>
          <w:color w:val="FF0000"/>
          <w:sz w:val="20"/>
          <w:szCs w:val="20"/>
          <w:lang w:eastAsia="es-MX"/>
        </w:rPr>
        <w:t>emite y autoriza el presente Informe de Seguimiento.</w:t>
      </w:r>
    </w:p>
    <w:p w14:paraId="45FB5B08" w14:textId="0B221DBE" w:rsidR="00822119" w:rsidRPr="009412D9" w:rsidRDefault="004F4B86" w:rsidP="00DF38B0">
      <w:pPr>
        <w:tabs>
          <w:tab w:val="left" w:pos="5284"/>
          <w:tab w:val="left" w:pos="9306"/>
        </w:tabs>
        <w:spacing w:before="240" w:after="240" w:line="276" w:lineRule="auto"/>
        <w:jc w:val="both"/>
        <w:rPr>
          <w:rFonts w:ascii="Arial" w:eastAsia="Arial" w:hAnsi="Arial" w:cs="Arial"/>
          <w:b/>
          <w:bCs/>
          <w:sz w:val="20"/>
          <w:szCs w:val="20"/>
        </w:rPr>
      </w:pPr>
      <w:r w:rsidRPr="009412D9">
        <w:rPr>
          <w:rFonts w:ascii="Arial" w:eastAsia="Arial" w:hAnsi="Arial" w:cs="Arial"/>
          <w:b/>
          <w:color w:val="FF0000"/>
          <w:sz w:val="20"/>
        </w:rPr>
        <w:t xml:space="preserve">SEGUNDO. </w:t>
      </w:r>
      <w:r w:rsidR="00DF38B0" w:rsidRPr="009412D9">
        <w:rPr>
          <w:rFonts w:ascii="Arial" w:eastAsia="Arial" w:hAnsi="Arial" w:cs="Arial"/>
          <w:color w:val="FF0000"/>
          <w:sz w:val="20"/>
        </w:rPr>
        <w:t>E</w:t>
      </w:r>
      <w:r w:rsidR="00822119" w:rsidRPr="009412D9">
        <w:rPr>
          <w:rFonts w:ascii="Arial" w:eastAsia="Arial" w:hAnsi="Arial" w:cs="Arial"/>
          <w:bCs/>
          <w:sz w:val="20"/>
          <w:szCs w:val="20"/>
        </w:rPr>
        <w:t xml:space="preserve">l plazo </w:t>
      </w:r>
      <w:r w:rsidR="00822119" w:rsidRPr="009412D9">
        <w:rPr>
          <w:rFonts w:ascii="Arial" w:eastAsia="Arial" w:hAnsi="Arial" w:cs="Arial"/>
          <w:sz w:val="20"/>
          <w:szCs w:val="20"/>
        </w:rPr>
        <w:t xml:space="preserve">a que se alude en </w:t>
      </w:r>
      <w:commentRangeStart w:id="90"/>
      <w:r w:rsidR="00822119" w:rsidRPr="009412D9">
        <w:rPr>
          <w:rFonts w:ascii="Arial" w:eastAsia="Arial" w:hAnsi="Arial" w:cs="Arial"/>
          <w:sz w:val="20"/>
          <w:szCs w:val="20"/>
        </w:rPr>
        <w:t>el segundo párrafo</w:t>
      </w:r>
      <w:commentRangeEnd w:id="90"/>
      <w:r w:rsidR="00822119" w:rsidRPr="009412D9">
        <w:rPr>
          <w:rStyle w:val="Refdecomentario"/>
          <w:rFonts w:ascii="Times New Roman" w:eastAsia="Times New Roman" w:hAnsi="Times New Roman" w:cs="Times New Roman"/>
          <w:lang w:val="es-ES_tradnl" w:eastAsia="es-ES"/>
        </w:rPr>
        <w:commentReference w:id="90"/>
      </w:r>
      <w:r w:rsidR="00822119" w:rsidRPr="009412D9">
        <w:rPr>
          <w:rFonts w:ascii="Arial" w:eastAsia="Arial" w:hAnsi="Arial" w:cs="Arial"/>
          <w:sz w:val="20"/>
          <w:szCs w:val="20"/>
        </w:rPr>
        <w:t xml:space="preserve"> del apartado de ANTECEDENTES del presente </w:t>
      </w:r>
      <w:r w:rsidR="00DF38B0" w:rsidRPr="009412D9">
        <w:rPr>
          <w:rFonts w:ascii="Arial" w:eastAsia="Arial" w:hAnsi="Arial" w:cs="Arial"/>
          <w:color w:val="FF0000"/>
          <w:sz w:val="20"/>
          <w:szCs w:val="20"/>
        </w:rPr>
        <w:t xml:space="preserve">Informe de Seguimiento </w:t>
      </w:r>
      <w:r w:rsidR="00822119" w:rsidRPr="009412D9">
        <w:rPr>
          <w:rFonts w:ascii="Arial" w:eastAsia="Arial" w:hAnsi="Arial" w:cs="Arial"/>
          <w:sz w:val="20"/>
          <w:szCs w:val="20"/>
        </w:rPr>
        <w:t>y que corresponde a la</w:t>
      </w:r>
      <w:r w:rsidR="00822119" w:rsidRPr="009412D9">
        <w:rPr>
          <w:rStyle w:val="Refdecomentario"/>
          <w:rFonts w:ascii="Times New Roman" w:eastAsia="Times New Roman" w:hAnsi="Times New Roman" w:cs="Times New Roman"/>
          <w:lang w:val="es-ES_tradnl" w:eastAsia="es-ES"/>
        </w:rPr>
        <w:t xml:space="preserve"> </w:t>
      </w:r>
      <w:r w:rsidR="00822119" w:rsidRPr="009412D9">
        <w:rPr>
          <w:rFonts w:ascii="Arial" w:eastAsia="Arial" w:hAnsi="Arial" w:cs="Arial"/>
          <w:b/>
          <w:sz w:val="20"/>
          <w:szCs w:val="20"/>
        </w:rPr>
        <w:t>Etapa de Aclaración</w:t>
      </w:r>
      <w:r w:rsidR="00822119" w:rsidRPr="009412D9">
        <w:rPr>
          <w:rFonts w:ascii="Arial" w:eastAsia="Arial" w:hAnsi="Arial" w:cs="Arial"/>
          <w:bCs/>
          <w:sz w:val="20"/>
          <w:szCs w:val="20"/>
        </w:rPr>
        <w:t xml:space="preserve"> </w:t>
      </w:r>
      <w:r w:rsidR="00822119" w:rsidRPr="009412D9">
        <w:rPr>
          <w:rFonts w:ascii="Arial" w:eastAsia="Arial" w:hAnsi="Arial" w:cs="Arial"/>
          <w:b/>
          <w:bCs/>
          <w:sz w:val="20"/>
          <w:szCs w:val="20"/>
        </w:rPr>
        <w:t>y al Proceso de Atención a las Recomendaciones</w:t>
      </w:r>
      <w:r w:rsidR="00DF38B0" w:rsidRPr="009412D9">
        <w:rPr>
          <w:rFonts w:ascii="Arial" w:eastAsia="Arial" w:hAnsi="Arial" w:cs="Arial"/>
          <w:b/>
          <w:bCs/>
          <w:sz w:val="20"/>
          <w:szCs w:val="20"/>
        </w:rPr>
        <w:t>;</w:t>
      </w:r>
      <w:r w:rsidR="00822119" w:rsidRPr="009412D9">
        <w:rPr>
          <w:rFonts w:ascii="Arial" w:eastAsia="Arial" w:hAnsi="Arial" w:cs="Arial"/>
          <w:b/>
          <w:bCs/>
          <w:sz w:val="20"/>
          <w:szCs w:val="20"/>
        </w:rPr>
        <w:t xml:space="preserve"> ha quedado </w:t>
      </w:r>
      <w:r w:rsidR="0079571F" w:rsidRPr="009412D9">
        <w:rPr>
          <w:rFonts w:ascii="Arial" w:eastAsia="Arial" w:hAnsi="Arial" w:cs="Arial"/>
          <w:b/>
          <w:bCs/>
          <w:sz w:val="20"/>
          <w:szCs w:val="20"/>
        </w:rPr>
        <w:t>agotad</w:t>
      </w:r>
      <w:r w:rsidR="00822119" w:rsidRPr="009412D9">
        <w:rPr>
          <w:rFonts w:ascii="Arial" w:eastAsia="Arial" w:hAnsi="Arial" w:cs="Arial"/>
          <w:b/>
          <w:bCs/>
          <w:sz w:val="20"/>
          <w:szCs w:val="20"/>
        </w:rPr>
        <w:t>o.</w:t>
      </w:r>
    </w:p>
    <w:p w14:paraId="1DF2E360" w14:textId="296B30E7" w:rsidR="00DF38B0" w:rsidRPr="009412D9" w:rsidRDefault="004F4B86" w:rsidP="00DF38B0">
      <w:pPr>
        <w:spacing w:before="240" w:after="240" w:line="276" w:lineRule="auto"/>
        <w:jc w:val="both"/>
        <w:rPr>
          <w:rFonts w:ascii="Arial" w:hAnsi="Arial" w:cs="Arial"/>
          <w:color w:val="FF0000"/>
          <w:sz w:val="20"/>
          <w:szCs w:val="20"/>
        </w:rPr>
      </w:pPr>
      <w:r w:rsidRPr="009412D9">
        <w:rPr>
          <w:rFonts w:ascii="Arial" w:eastAsia="Arial" w:hAnsi="Arial" w:cs="Arial"/>
          <w:b/>
          <w:color w:val="FF0000"/>
          <w:sz w:val="20"/>
        </w:rPr>
        <w:t>TERCERO</w:t>
      </w:r>
      <w:r w:rsidR="00DF38B0" w:rsidRPr="009412D9">
        <w:rPr>
          <w:rFonts w:ascii="Arial" w:eastAsia="Arial" w:hAnsi="Arial" w:cs="Arial"/>
          <w:b/>
          <w:color w:val="FF0000"/>
          <w:sz w:val="20"/>
        </w:rPr>
        <w:t xml:space="preserve">. </w:t>
      </w:r>
      <w:r w:rsidR="00DF38B0" w:rsidRPr="009412D9">
        <w:rPr>
          <w:rFonts w:ascii="Arial" w:hAnsi="Arial" w:cs="Arial"/>
          <w:b/>
          <w:color w:val="FF0000"/>
          <w:sz w:val="20"/>
          <w:szCs w:val="20"/>
        </w:rPr>
        <w:t>Notifíquese</w:t>
      </w:r>
      <w:r w:rsidR="00DF38B0" w:rsidRPr="009412D9">
        <w:rPr>
          <w:rFonts w:ascii="Arial" w:hAnsi="Arial" w:cs="Arial"/>
          <w:color w:val="FF0000"/>
          <w:sz w:val="20"/>
          <w:szCs w:val="20"/>
        </w:rPr>
        <w:t xml:space="preserve"> por oficio a las autoridades competentes. (en el domicilio señalado por la entidad en ….)</w:t>
      </w:r>
      <w:commentRangeEnd w:id="86"/>
      <w:r w:rsidRPr="009412D9">
        <w:rPr>
          <w:rStyle w:val="Refdecomentario"/>
          <w:rFonts w:ascii="Times New Roman" w:eastAsia="Times New Roman" w:hAnsi="Times New Roman" w:cs="Times New Roman"/>
          <w:lang w:val="es-ES_tradnl" w:eastAsia="es-ES"/>
        </w:rPr>
        <w:commentReference w:id="86"/>
      </w:r>
    </w:p>
    <w:p w14:paraId="1C2DA6A2" w14:textId="3BE0D974" w:rsidR="00DF38B0" w:rsidRPr="00DF38B0" w:rsidRDefault="00DF38B0" w:rsidP="00DF38B0">
      <w:pPr>
        <w:spacing w:before="360" w:after="240" w:line="276" w:lineRule="auto"/>
        <w:jc w:val="both"/>
        <w:rPr>
          <w:rFonts w:ascii="Arial" w:hAnsi="Arial" w:cs="Arial"/>
          <w:color w:val="FF0000"/>
          <w:sz w:val="20"/>
          <w:szCs w:val="20"/>
        </w:rPr>
      </w:pPr>
      <w:r w:rsidRPr="009412D9">
        <w:rPr>
          <w:rFonts w:ascii="Arial" w:hAnsi="Arial" w:cs="Arial"/>
          <w:color w:val="FF0000"/>
          <w:sz w:val="20"/>
          <w:szCs w:val="20"/>
          <w:lang w:eastAsia="es-MX"/>
        </w:rPr>
        <w:t xml:space="preserve">En consecuencia, </w:t>
      </w:r>
      <w:r w:rsidR="004F4B86" w:rsidRPr="009412D9">
        <w:rPr>
          <w:rFonts w:ascii="Arial" w:hAnsi="Arial" w:cs="Arial"/>
          <w:color w:val="FF0000"/>
          <w:sz w:val="20"/>
          <w:szCs w:val="20"/>
          <w:lang w:eastAsia="es-MX"/>
        </w:rPr>
        <w:t>se emite</w:t>
      </w:r>
      <w:r w:rsidRPr="009412D9">
        <w:rPr>
          <w:rFonts w:ascii="Arial" w:hAnsi="Arial" w:cs="Arial"/>
          <w:color w:val="FF0000"/>
          <w:sz w:val="20"/>
          <w:szCs w:val="20"/>
          <w:lang w:eastAsia="es-MX"/>
        </w:rPr>
        <w:t xml:space="preserve"> y autoriza el presente Informe de Seguimiento</w:t>
      </w:r>
      <w:r w:rsidR="004F4B86" w:rsidRPr="009412D9">
        <w:rPr>
          <w:rFonts w:ascii="Arial" w:hAnsi="Arial" w:cs="Arial"/>
          <w:sz w:val="20"/>
          <w:szCs w:val="20"/>
          <w:lang w:eastAsia="es-MX"/>
        </w:rPr>
        <w:t xml:space="preserve"> a los </w:t>
      </w:r>
      <w:commentRangeStart w:id="91"/>
      <w:r w:rsidR="004F4B86" w:rsidRPr="009412D9">
        <w:rPr>
          <w:rFonts w:ascii="Arial" w:hAnsi="Arial" w:cs="Arial"/>
          <w:sz w:val="20"/>
          <w:szCs w:val="20"/>
          <w:lang w:eastAsia="es-MX"/>
        </w:rPr>
        <w:t xml:space="preserve">XXX días </w:t>
      </w:r>
      <w:r w:rsidR="004F4B86" w:rsidRPr="009412D9">
        <w:rPr>
          <w:rFonts w:ascii="Arial" w:hAnsi="Arial" w:cs="Arial"/>
          <w:sz w:val="20"/>
          <w:szCs w:val="20"/>
        </w:rPr>
        <w:t>de XXX del año dos mil XXX,</w:t>
      </w:r>
      <w:commentRangeEnd w:id="91"/>
      <w:r w:rsidR="004F4B86" w:rsidRPr="009412D9">
        <w:rPr>
          <w:rStyle w:val="Refdecomentario"/>
          <w:rFonts w:ascii="Times New Roman" w:eastAsia="Times New Roman" w:hAnsi="Times New Roman" w:cs="Times New Roman"/>
          <w:sz w:val="20"/>
          <w:szCs w:val="20"/>
          <w:lang w:val="es-ES_tradnl" w:eastAsia="es-ES"/>
        </w:rPr>
        <w:commentReference w:id="91"/>
      </w:r>
      <w:r w:rsidR="004F4B86" w:rsidRPr="009412D9">
        <w:rPr>
          <w:rFonts w:ascii="Arial" w:hAnsi="Arial" w:cs="Arial"/>
          <w:sz w:val="20"/>
          <w:szCs w:val="20"/>
        </w:rPr>
        <w:t xml:space="preserve"> mismo que se imprime en </w:t>
      </w:r>
      <w:commentRangeStart w:id="92"/>
      <w:r w:rsidR="004F4B86" w:rsidRPr="009412D9">
        <w:rPr>
          <w:rFonts w:ascii="Arial" w:hAnsi="Arial" w:cs="Arial"/>
          <w:sz w:val="20"/>
          <w:szCs w:val="20"/>
        </w:rPr>
        <w:t>XXX</w:t>
      </w:r>
      <w:commentRangeEnd w:id="92"/>
      <w:r w:rsidR="004F4B86" w:rsidRPr="009412D9">
        <w:rPr>
          <w:rStyle w:val="Refdecomentario"/>
          <w:rFonts w:ascii="Times New Roman" w:eastAsia="Times New Roman" w:hAnsi="Times New Roman" w:cs="Times New Roman"/>
          <w:sz w:val="20"/>
          <w:szCs w:val="20"/>
          <w:lang w:val="es-ES_tradnl" w:eastAsia="es-ES"/>
        </w:rPr>
        <w:commentReference w:id="92"/>
      </w:r>
      <w:r w:rsidR="004F4B86" w:rsidRPr="009412D9">
        <w:rPr>
          <w:rFonts w:ascii="Arial" w:hAnsi="Arial" w:cs="Arial"/>
          <w:sz w:val="20"/>
          <w:szCs w:val="20"/>
        </w:rPr>
        <w:t xml:space="preserve"> tantos originales, </w:t>
      </w:r>
      <w:r w:rsidRPr="009412D9">
        <w:rPr>
          <w:rFonts w:ascii="Arial" w:hAnsi="Arial" w:cs="Arial"/>
          <w:color w:val="FF0000"/>
          <w:sz w:val="20"/>
          <w:szCs w:val="20"/>
        </w:rPr>
        <w:t>de los cuales uno será notificado y entregado a la entidad fiscalizada y uno más será integrado al Expediente</w:t>
      </w:r>
      <w:r w:rsidRPr="00DF38B0">
        <w:rPr>
          <w:rFonts w:ascii="Arial" w:hAnsi="Arial" w:cs="Arial"/>
          <w:color w:val="FF0000"/>
          <w:sz w:val="20"/>
          <w:szCs w:val="20"/>
        </w:rPr>
        <w:t xml:space="preserve"> de cuenta</w:t>
      </w:r>
      <w:r w:rsidR="004F4B86">
        <w:rPr>
          <w:rFonts w:ascii="Arial" w:hAnsi="Arial" w:cs="Arial"/>
          <w:color w:val="FF0000"/>
          <w:sz w:val="20"/>
          <w:szCs w:val="20"/>
        </w:rPr>
        <w:t>,</w:t>
      </w:r>
      <w:r w:rsidRPr="00DF38B0">
        <w:rPr>
          <w:rFonts w:ascii="Arial" w:hAnsi="Arial" w:cs="Arial"/>
          <w:color w:val="FF0000"/>
          <w:sz w:val="20"/>
          <w:szCs w:val="20"/>
        </w:rPr>
        <w:t xml:space="preserve"> </w:t>
      </w:r>
      <w:r w:rsidR="004F4B86" w:rsidRPr="00D41013">
        <w:rPr>
          <w:rFonts w:ascii="Arial" w:hAnsi="Arial" w:cs="Arial"/>
          <w:sz w:val="20"/>
          <w:szCs w:val="20"/>
        </w:rPr>
        <w:t>firmando al calce y al margen por parte de este Órgano Superior de Fiscalización del Estado de México</w:t>
      </w:r>
      <w:r w:rsidRPr="00DF38B0">
        <w:rPr>
          <w:rFonts w:ascii="Arial" w:hAnsi="Arial" w:cs="Arial"/>
          <w:color w:val="FF0000"/>
          <w:sz w:val="20"/>
          <w:szCs w:val="20"/>
        </w:rPr>
        <w:t>.</w:t>
      </w:r>
    </w:p>
    <w:bookmarkEnd w:id="76"/>
    <w:bookmarkEnd w:id="85"/>
    <w:p w14:paraId="437A6227" w14:textId="137C24FD" w:rsidR="00822119" w:rsidRDefault="00822119" w:rsidP="00822119">
      <w:pPr>
        <w:spacing w:before="240" w:after="240" w:line="276" w:lineRule="auto"/>
        <w:jc w:val="center"/>
        <w:rPr>
          <w:rFonts w:ascii="Arial" w:hAnsi="Arial" w:cs="Arial"/>
          <w:b/>
          <w:sz w:val="20"/>
          <w:szCs w:val="20"/>
          <w:lang w:eastAsia="es-MX"/>
        </w:rPr>
      </w:pPr>
      <w:r w:rsidRPr="00D41013">
        <w:rPr>
          <w:rFonts w:ascii="Arial" w:hAnsi="Arial" w:cs="Arial"/>
          <w:b/>
          <w:sz w:val="20"/>
          <w:szCs w:val="20"/>
          <w:lang w:eastAsia="es-MX"/>
        </w:rPr>
        <w:t>POR PARTE DEL ÓRGANO SUPERIOR DE FISCALIZACIÓN DEL ESTADO DE MÉXICO</w:t>
      </w:r>
    </w:p>
    <w:p w14:paraId="1CA3AE3E" w14:textId="77777777" w:rsidR="009412D9" w:rsidRPr="00D41013" w:rsidRDefault="009412D9" w:rsidP="00822119">
      <w:pPr>
        <w:spacing w:before="240" w:after="240" w:line="276" w:lineRule="auto"/>
        <w:jc w:val="center"/>
        <w:rPr>
          <w:rFonts w:ascii="Arial" w:hAnsi="Arial" w:cs="Arial"/>
          <w:b/>
          <w:sz w:val="20"/>
          <w:szCs w:val="20"/>
          <w:lang w:eastAsia="es-MX"/>
        </w:rPr>
      </w:pP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D41013"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Autorizó</w:t>
            </w:r>
          </w:p>
          <w:p w14:paraId="284D9613"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43832FD8"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1ACF3C40" w14:textId="77777777" w:rsidR="00822119" w:rsidRPr="00D41013" w:rsidRDefault="00822119" w:rsidP="00000E26">
            <w:pPr>
              <w:spacing w:after="0" w:line="276" w:lineRule="auto"/>
              <w:jc w:val="center"/>
              <w:rPr>
                <w:rFonts w:ascii="Arial" w:eastAsia="Arial" w:hAnsi="Arial" w:cs="Arial"/>
                <w:b/>
                <w:sz w:val="18"/>
                <w:lang w:val="es-ES_tradnl" w:eastAsia="es-ES"/>
              </w:rPr>
            </w:pPr>
          </w:p>
        </w:tc>
      </w:tr>
      <w:tr w:rsidR="00822119" w:rsidRPr="00D41013" w14:paraId="2FF47A07" w14:textId="77777777" w:rsidTr="00000E26">
        <w:trPr>
          <w:jc w:val="center"/>
        </w:trPr>
        <w:tc>
          <w:tcPr>
            <w:tcW w:w="4607" w:type="dxa"/>
            <w:tcBorders>
              <w:top w:val="single" w:sz="4" w:space="0" w:color="000000"/>
              <w:left w:val="nil"/>
              <w:bottom w:val="nil"/>
              <w:right w:val="nil"/>
            </w:tcBorders>
            <w:hideMark/>
          </w:tcPr>
          <w:p w14:paraId="12D7DCE2"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Nombre y firma  </w:t>
            </w:r>
          </w:p>
          <w:p w14:paraId="7E417362" w14:textId="77777777"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Titular de la Unidad de Seguimiento</w:t>
            </w:r>
          </w:p>
        </w:tc>
      </w:tr>
    </w:tbl>
    <w:p w14:paraId="50FA2919" w14:textId="77777777" w:rsidR="00822119" w:rsidRPr="00D41013" w:rsidRDefault="00822119" w:rsidP="00822119">
      <w:pPr>
        <w:spacing w:after="0" w:line="276" w:lineRule="auto"/>
        <w:jc w:val="both"/>
        <w:rPr>
          <w:sz w:val="20"/>
          <w:szCs w:val="20"/>
          <w:lang w:eastAsia="es-MX"/>
        </w:rPr>
      </w:pPr>
    </w:p>
    <w:p w14:paraId="280773A8" w14:textId="77777777" w:rsidR="00822119" w:rsidRPr="00D41013" w:rsidRDefault="00822119" w:rsidP="00822119">
      <w:pPr>
        <w:spacing w:after="0" w:line="276" w:lineRule="auto"/>
        <w:jc w:val="both"/>
        <w:rPr>
          <w:sz w:val="20"/>
          <w:szCs w:val="20"/>
          <w:lang w:eastAsia="es-MX"/>
        </w:rPr>
      </w:pPr>
    </w:p>
    <w:p w14:paraId="40ECCA20" w14:textId="77777777" w:rsidR="00822119" w:rsidRPr="00D41013" w:rsidRDefault="00822119" w:rsidP="00822119">
      <w:pPr>
        <w:spacing w:after="0" w:line="276" w:lineRule="auto"/>
        <w:jc w:val="both"/>
        <w:rPr>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D41013"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lastRenderedPageBreak/>
              <w:t xml:space="preserve">Validó </w:t>
            </w:r>
          </w:p>
          <w:p w14:paraId="0E60256F"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709" w:type="dxa"/>
            <w:tcBorders>
              <w:top w:val="nil"/>
              <w:left w:val="nil"/>
              <w:bottom w:val="nil"/>
              <w:right w:val="nil"/>
            </w:tcBorders>
          </w:tcPr>
          <w:p w14:paraId="1988CED2"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4464" w:type="dxa"/>
            <w:tcBorders>
              <w:top w:val="nil"/>
              <w:left w:val="nil"/>
              <w:bottom w:val="single" w:sz="4" w:space="0" w:color="000000"/>
              <w:right w:val="nil"/>
            </w:tcBorders>
          </w:tcPr>
          <w:p w14:paraId="30730A4F"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Elaboró </w:t>
            </w:r>
          </w:p>
          <w:p w14:paraId="485F3F22" w14:textId="77777777" w:rsidR="00822119" w:rsidRPr="00D41013" w:rsidRDefault="00822119" w:rsidP="00000E26">
            <w:pPr>
              <w:spacing w:after="0" w:line="276" w:lineRule="auto"/>
              <w:jc w:val="center"/>
              <w:rPr>
                <w:rFonts w:ascii="Arial" w:eastAsia="Arial" w:hAnsi="Arial" w:cs="Arial"/>
                <w:b/>
                <w:sz w:val="18"/>
                <w:lang w:val="es-ES_tradnl" w:eastAsia="es-ES"/>
              </w:rPr>
            </w:pPr>
          </w:p>
        </w:tc>
      </w:tr>
      <w:tr w:rsidR="00D41013" w:rsidRPr="00D41013" w14:paraId="225E95A5" w14:textId="77777777" w:rsidTr="00000E26">
        <w:trPr>
          <w:jc w:val="center"/>
        </w:trPr>
        <w:tc>
          <w:tcPr>
            <w:tcW w:w="4607" w:type="dxa"/>
            <w:tcBorders>
              <w:top w:val="single" w:sz="4" w:space="0" w:color="000000"/>
              <w:left w:val="nil"/>
              <w:bottom w:val="nil"/>
              <w:right w:val="nil"/>
            </w:tcBorders>
            <w:hideMark/>
          </w:tcPr>
          <w:p w14:paraId="3E551B8B" w14:textId="77777777" w:rsidR="00822119" w:rsidRPr="00D41013" w:rsidRDefault="00822119" w:rsidP="00000E26">
            <w:pPr>
              <w:spacing w:after="0" w:line="276" w:lineRule="auto"/>
              <w:jc w:val="center"/>
              <w:rPr>
                <w:rFonts w:ascii="Arial" w:eastAsia="Arial" w:hAnsi="Arial" w:cs="Arial"/>
                <w:b/>
                <w:sz w:val="18"/>
              </w:rPr>
            </w:pPr>
            <w:r w:rsidRPr="00D41013">
              <w:rPr>
                <w:rFonts w:ascii="Arial" w:eastAsia="Arial" w:hAnsi="Arial" w:cs="Arial"/>
                <w:b/>
                <w:sz w:val="18"/>
              </w:rPr>
              <w:t>Nombre y firma</w:t>
            </w:r>
          </w:p>
          <w:p w14:paraId="620E83C7" w14:textId="77777777"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Director (a) de Seguimiento “XX</w:t>
            </w:r>
          </w:p>
        </w:tc>
        <w:tc>
          <w:tcPr>
            <w:tcW w:w="709" w:type="dxa"/>
            <w:tcBorders>
              <w:top w:val="nil"/>
              <w:left w:val="nil"/>
              <w:bottom w:val="nil"/>
              <w:right w:val="nil"/>
            </w:tcBorders>
          </w:tcPr>
          <w:p w14:paraId="61E252CA"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4464" w:type="dxa"/>
            <w:tcBorders>
              <w:top w:val="single" w:sz="4" w:space="0" w:color="000000"/>
              <w:left w:val="nil"/>
              <w:bottom w:val="nil"/>
              <w:right w:val="nil"/>
            </w:tcBorders>
            <w:hideMark/>
          </w:tcPr>
          <w:p w14:paraId="428F05FF" w14:textId="77777777" w:rsidR="00822119" w:rsidRPr="00D41013" w:rsidRDefault="00822119" w:rsidP="00000E26">
            <w:pPr>
              <w:spacing w:after="0" w:line="276" w:lineRule="auto"/>
              <w:jc w:val="center"/>
              <w:rPr>
                <w:rFonts w:ascii="Arial" w:eastAsia="Arial" w:hAnsi="Arial" w:cs="Arial"/>
                <w:b/>
                <w:sz w:val="18"/>
              </w:rPr>
            </w:pPr>
            <w:r w:rsidRPr="00D41013">
              <w:rPr>
                <w:rFonts w:ascii="Arial" w:eastAsia="Arial" w:hAnsi="Arial" w:cs="Arial"/>
                <w:b/>
                <w:sz w:val="18"/>
              </w:rPr>
              <w:t>Nombre y firma</w:t>
            </w:r>
          </w:p>
          <w:p w14:paraId="03E5CFB9" w14:textId="77777777"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Jefe (a) de Departamento del Seguimiento “XX”</w:t>
            </w:r>
          </w:p>
        </w:tc>
      </w:tr>
      <w:tr w:rsidR="00D41013" w:rsidRPr="00D41013"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D41013" w:rsidRDefault="00822119" w:rsidP="00000E26">
            <w:pPr>
              <w:spacing w:after="0" w:line="276" w:lineRule="auto"/>
              <w:jc w:val="center"/>
              <w:rPr>
                <w:rFonts w:ascii="Arial" w:eastAsia="Arial" w:hAnsi="Arial" w:cs="Arial"/>
                <w:b/>
                <w:sz w:val="18"/>
              </w:rPr>
            </w:pPr>
          </w:p>
          <w:p w14:paraId="03B9B2EE" w14:textId="77777777" w:rsidR="00822119" w:rsidRPr="00D41013" w:rsidRDefault="00822119" w:rsidP="00000E26">
            <w:pPr>
              <w:spacing w:after="0" w:line="276" w:lineRule="auto"/>
              <w:jc w:val="center"/>
              <w:rPr>
                <w:rFonts w:ascii="Arial" w:eastAsia="Arial" w:hAnsi="Arial" w:cs="Arial"/>
                <w:b/>
                <w:sz w:val="18"/>
              </w:rPr>
            </w:pPr>
          </w:p>
          <w:p w14:paraId="061216DA" w14:textId="77777777" w:rsidR="00822119" w:rsidRPr="00D41013" w:rsidRDefault="00822119" w:rsidP="00000E26">
            <w:pPr>
              <w:spacing w:after="0" w:line="276" w:lineRule="auto"/>
              <w:jc w:val="center"/>
              <w:rPr>
                <w:rFonts w:ascii="Arial" w:eastAsia="Arial" w:hAnsi="Arial" w:cs="Arial"/>
                <w:b/>
                <w:sz w:val="18"/>
              </w:rPr>
            </w:pPr>
          </w:p>
          <w:p w14:paraId="7F035A1F" w14:textId="77777777" w:rsidR="00822119" w:rsidRPr="00D41013" w:rsidRDefault="00822119" w:rsidP="00000E26">
            <w:pPr>
              <w:spacing w:after="0" w:line="276" w:lineRule="auto"/>
              <w:jc w:val="center"/>
              <w:rPr>
                <w:rFonts w:ascii="Arial" w:eastAsia="Arial" w:hAnsi="Arial" w:cs="Arial"/>
                <w:b/>
                <w:sz w:val="18"/>
              </w:rPr>
            </w:pPr>
          </w:p>
          <w:p w14:paraId="3EA5488E" w14:textId="77777777" w:rsidR="00822119" w:rsidRPr="00D41013" w:rsidRDefault="00822119" w:rsidP="00000E26">
            <w:pPr>
              <w:spacing w:after="0" w:line="276" w:lineRule="auto"/>
              <w:jc w:val="center"/>
              <w:rPr>
                <w:rFonts w:ascii="Arial" w:eastAsia="Arial" w:hAnsi="Arial" w:cs="Arial"/>
                <w:b/>
                <w:sz w:val="18"/>
              </w:rPr>
            </w:pPr>
          </w:p>
          <w:p w14:paraId="65DD3BA3" w14:textId="77777777" w:rsidR="00822119" w:rsidRPr="00D41013" w:rsidRDefault="00822119" w:rsidP="00000E26">
            <w:pPr>
              <w:spacing w:after="0" w:line="276" w:lineRule="auto"/>
              <w:jc w:val="center"/>
              <w:rPr>
                <w:rFonts w:ascii="Arial" w:eastAsia="Arial" w:hAnsi="Arial" w:cs="Arial"/>
                <w:b/>
                <w:sz w:val="18"/>
              </w:rPr>
            </w:pPr>
          </w:p>
          <w:p w14:paraId="7345C410"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Analizó</w:t>
            </w:r>
          </w:p>
          <w:p w14:paraId="567F9093"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76DA2D7E"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2B102FAA"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27014E06"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781AF7AB"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3D9C63DE"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709" w:type="dxa"/>
            <w:tcBorders>
              <w:top w:val="nil"/>
              <w:left w:val="nil"/>
              <w:bottom w:val="nil"/>
              <w:right w:val="nil"/>
            </w:tcBorders>
          </w:tcPr>
          <w:p w14:paraId="33B00228"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4464" w:type="dxa"/>
            <w:tcBorders>
              <w:top w:val="nil"/>
              <w:left w:val="nil"/>
              <w:bottom w:val="single" w:sz="4" w:space="0" w:color="000000"/>
              <w:right w:val="nil"/>
            </w:tcBorders>
          </w:tcPr>
          <w:p w14:paraId="024F8F74" w14:textId="77777777" w:rsidR="00822119" w:rsidRPr="00D41013" w:rsidRDefault="00822119" w:rsidP="00000E26">
            <w:pPr>
              <w:spacing w:after="0" w:line="276" w:lineRule="auto"/>
              <w:jc w:val="center"/>
              <w:rPr>
                <w:rFonts w:ascii="Arial" w:eastAsia="Arial" w:hAnsi="Arial" w:cs="Arial"/>
                <w:b/>
                <w:sz w:val="18"/>
              </w:rPr>
            </w:pPr>
          </w:p>
          <w:p w14:paraId="413EFD3A" w14:textId="77777777" w:rsidR="00822119" w:rsidRPr="00D41013" w:rsidRDefault="00822119" w:rsidP="00000E26">
            <w:pPr>
              <w:spacing w:after="0" w:line="276" w:lineRule="auto"/>
              <w:jc w:val="center"/>
              <w:rPr>
                <w:rFonts w:ascii="Arial" w:eastAsia="Arial" w:hAnsi="Arial" w:cs="Arial"/>
                <w:b/>
                <w:sz w:val="18"/>
              </w:rPr>
            </w:pPr>
          </w:p>
          <w:p w14:paraId="28857ABB" w14:textId="77777777" w:rsidR="00822119" w:rsidRPr="00D41013" w:rsidRDefault="00822119" w:rsidP="00000E26">
            <w:pPr>
              <w:spacing w:after="0" w:line="276" w:lineRule="auto"/>
              <w:jc w:val="center"/>
              <w:rPr>
                <w:rFonts w:ascii="Arial" w:eastAsia="Arial" w:hAnsi="Arial" w:cs="Arial"/>
                <w:b/>
                <w:sz w:val="18"/>
              </w:rPr>
            </w:pPr>
          </w:p>
          <w:p w14:paraId="23C22E8E" w14:textId="77777777" w:rsidR="00822119" w:rsidRPr="00D41013" w:rsidRDefault="00822119" w:rsidP="00000E26">
            <w:pPr>
              <w:spacing w:after="0" w:line="276" w:lineRule="auto"/>
              <w:jc w:val="center"/>
              <w:rPr>
                <w:rFonts w:ascii="Arial" w:eastAsia="Arial" w:hAnsi="Arial" w:cs="Arial"/>
                <w:b/>
                <w:sz w:val="18"/>
              </w:rPr>
            </w:pPr>
          </w:p>
          <w:p w14:paraId="6B80B029" w14:textId="77777777" w:rsidR="00822119" w:rsidRPr="00D41013" w:rsidRDefault="00822119" w:rsidP="00000E26">
            <w:pPr>
              <w:spacing w:after="0" w:line="276" w:lineRule="auto"/>
              <w:jc w:val="center"/>
              <w:rPr>
                <w:rFonts w:ascii="Arial" w:eastAsia="Arial" w:hAnsi="Arial" w:cs="Arial"/>
                <w:b/>
                <w:sz w:val="18"/>
              </w:rPr>
            </w:pPr>
          </w:p>
          <w:p w14:paraId="42F30609" w14:textId="77777777" w:rsidR="00822119" w:rsidRPr="00D41013" w:rsidRDefault="00822119" w:rsidP="00000E26">
            <w:pPr>
              <w:spacing w:after="0" w:line="276" w:lineRule="auto"/>
              <w:jc w:val="center"/>
              <w:rPr>
                <w:rFonts w:ascii="Arial" w:eastAsia="Arial" w:hAnsi="Arial" w:cs="Arial"/>
                <w:b/>
                <w:sz w:val="18"/>
              </w:rPr>
            </w:pPr>
          </w:p>
          <w:p w14:paraId="003B6BE7"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Analizó</w:t>
            </w:r>
          </w:p>
          <w:p w14:paraId="02A72E3A" w14:textId="77777777" w:rsidR="00822119" w:rsidRPr="00D41013" w:rsidRDefault="00822119" w:rsidP="00000E26">
            <w:pPr>
              <w:spacing w:after="0" w:line="276" w:lineRule="auto"/>
              <w:jc w:val="center"/>
              <w:rPr>
                <w:rFonts w:ascii="Arial" w:eastAsia="Arial" w:hAnsi="Arial" w:cs="Arial"/>
                <w:b/>
                <w:sz w:val="18"/>
                <w:lang w:val="es-ES_tradnl" w:eastAsia="es-ES"/>
              </w:rPr>
            </w:pPr>
          </w:p>
        </w:tc>
      </w:tr>
      <w:tr w:rsidR="00822119" w:rsidRPr="00D41013" w14:paraId="1696888D" w14:textId="77777777" w:rsidTr="00000E26">
        <w:trPr>
          <w:jc w:val="center"/>
        </w:trPr>
        <w:tc>
          <w:tcPr>
            <w:tcW w:w="4607" w:type="dxa"/>
            <w:tcBorders>
              <w:top w:val="single" w:sz="4" w:space="0" w:color="000000"/>
              <w:left w:val="nil"/>
              <w:bottom w:val="nil"/>
              <w:right w:val="nil"/>
            </w:tcBorders>
            <w:hideMark/>
          </w:tcPr>
          <w:p w14:paraId="70352CB8"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Nombre y firma  </w:t>
            </w:r>
          </w:p>
          <w:p w14:paraId="430173D9" w14:textId="77777777"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Líder de Proyecto</w:t>
            </w:r>
          </w:p>
        </w:tc>
        <w:tc>
          <w:tcPr>
            <w:tcW w:w="709" w:type="dxa"/>
            <w:tcBorders>
              <w:top w:val="nil"/>
              <w:left w:val="nil"/>
              <w:bottom w:val="nil"/>
              <w:right w:val="nil"/>
            </w:tcBorders>
          </w:tcPr>
          <w:p w14:paraId="29C61FFA"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4464" w:type="dxa"/>
            <w:tcBorders>
              <w:top w:val="single" w:sz="4" w:space="0" w:color="000000"/>
              <w:left w:val="nil"/>
              <w:bottom w:val="nil"/>
              <w:right w:val="nil"/>
            </w:tcBorders>
            <w:hideMark/>
          </w:tcPr>
          <w:p w14:paraId="30C592FC"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Nombre y firma  </w:t>
            </w:r>
          </w:p>
          <w:p w14:paraId="26A4AD3B" w14:textId="77777777"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Analista</w:t>
            </w:r>
          </w:p>
        </w:tc>
      </w:tr>
      <w:bookmarkEnd w:id="0"/>
      <w:bookmarkEnd w:id="4"/>
    </w:tbl>
    <w:p w14:paraId="28015414" w14:textId="77777777" w:rsidR="00822119" w:rsidRPr="00D41013" w:rsidRDefault="00822119" w:rsidP="00822119">
      <w:pPr>
        <w:spacing w:before="240" w:after="240" w:line="276" w:lineRule="auto"/>
        <w:jc w:val="both"/>
        <w:rPr>
          <w:sz w:val="20"/>
          <w:szCs w:val="20"/>
        </w:rPr>
      </w:pPr>
    </w:p>
    <w:sectPr w:rsidR="00822119" w:rsidRPr="00D41013" w:rsidSect="009412D9">
      <w:headerReference w:type="default" r:id="rId11"/>
      <w:footerReference w:type="default" r:id="rId12"/>
      <w:pgSz w:w="12240" w:h="15840"/>
      <w:pgMar w:top="567" w:right="1134" w:bottom="1134" w:left="1134" w:header="567" w:footer="63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DGAR CASTELLANOS ALVAREZ" w:date="2021-10-01T13:00:00Z" w:initials="">
    <w:p w14:paraId="27A962C5" w14:textId="77777777" w:rsidR="000525FC" w:rsidRDefault="000525FC" w:rsidP="008D435B">
      <w:pPr>
        <w:widowControl w:val="0"/>
        <w:rPr>
          <w:rFonts w:ascii="Arial" w:eastAsia="Arial" w:hAnsi="Arial" w:cs="Arial"/>
          <w:color w:val="000000"/>
        </w:rPr>
      </w:pPr>
      <w:r>
        <w:rPr>
          <w:rFonts w:ascii="Arial" w:eastAsia="Arial" w:hAnsi="Arial" w:cs="Arial"/>
          <w:color w:val="000000"/>
        </w:rPr>
        <w:t>Nombre de la Entidad Fiscalizada</w:t>
      </w:r>
    </w:p>
  </w:comment>
  <w:comment w:id="2" w:author="SINAI ALEJANDRA BUSTAMANTE SANCHEZ" w:date="2022-09-06T14:46:00Z" w:initials="SABS">
    <w:p w14:paraId="544C8286" w14:textId="77777777" w:rsidR="000525FC" w:rsidRDefault="000525FC" w:rsidP="00BC14D3">
      <w:pPr>
        <w:pStyle w:val="Textocomentario"/>
      </w:pPr>
      <w:r>
        <w:rPr>
          <w:rStyle w:val="Refdecomentario"/>
        </w:rPr>
        <w:annotationRef/>
      </w:r>
      <w:r>
        <w:t>Con número</w:t>
      </w:r>
    </w:p>
  </w:comment>
  <w:comment w:id="3" w:author="SINAI ALEJANDRA BUSTAMANTE SANCHEZ" w:date="2022-09-01T17:38:00Z" w:initials="SABS">
    <w:p w14:paraId="6165753E" w14:textId="77777777" w:rsidR="000525FC" w:rsidRDefault="000525FC" w:rsidP="00822119">
      <w:pPr>
        <w:pStyle w:val="Textocomentario"/>
      </w:pPr>
      <w:r>
        <w:rPr>
          <w:rStyle w:val="Refdecomentario"/>
        </w:rPr>
        <w:annotationRef/>
      </w:r>
      <w:r>
        <w:rPr>
          <w:noProof/>
        </w:rPr>
        <w:t>Este es un ejemplo para dar la entrada a los ANTECEDENTES</w:t>
      </w:r>
    </w:p>
  </w:comment>
  <w:comment w:id="5" w:author="SINAI ALEJANDRA BUSTAMANTE SANCHEZ" w:date="2021-10-01T09:29:00Z" w:initials="SABS">
    <w:p w14:paraId="30959C12" w14:textId="5025B151" w:rsidR="000525FC" w:rsidRDefault="000525FC" w:rsidP="00FF60CE">
      <w:pPr>
        <w:pStyle w:val="Textocomentario"/>
      </w:pPr>
      <w:r>
        <w:rPr>
          <w:rStyle w:val="Refdecomentario"/>
        </w:rPr>
        <w:annotationRef/>
      </w:r>
      <w:r w:rsidRPr="00A75805">
        <w:t>Se deberá señalar el Tipo de Auditoría</w:t>
      </w:r>
      <w:r>
        <w:t xml:space="preserve"> de </w:t>
      </w:r>
      <w:proofErr w:type="gramStart"/>
      <w:r>
        <w:t>acuerdo  como</w:t>
      </w:r>
      <w:proofErr w:type="gramEnd"/>
      <w:r>
        <w:t xml:space="preserve"> lo señala la Orden de Auditoría</w:t>
      </w:r>
      <w:r w:rsidR="00FF60CE">
        <w:t xml:space="preserve"> según sea el caso.</w:t>
      </w:r>
    </w:p>
  </w:comment>
  <w:comment w:id="6" w:author="SINAI ALEJANDRA BUSTAMANTE SANCHEZ" w:date="2021-10-01T09:29:00Z" w:initials="SABS">
    <w:p w14:paraId="76912006" w14:textId="77777777" w:rsidR="000525FC" w:rsidRDefault="000525FC" w:rsidP="005272D7">
      <w:pPr>
        <w:pStyle w:val="Textocomentario"/>
      </w:pPr>
      <w:r>
        <w:rPr>
          <w:rStyle w:val="Refdecomentario"/>
        </w:rPr>
        <w:annotationRef/>
      </w:r>
      <w:r>
        <w:t>El período fiscalizado.</w:t>
      </w:r>
    </w:p>
  </w:comment>
  <w:comment w:id="7" w:author="SINAI ALEJANDRA BUSTAMANTE SANCHEZ" w:date="2021-10-01T09:29:00Z" w:initials="SABS">
    <w:p w14:paraId="38867CF1" w14:textId="77777777" w:rsidR="000525FC" w:rsidRDefault="000525FC" w:rsidP="005272D7">
      <w:pPr>
        <w:pStyle w:val="Textocomentario"/>
      </w:pPr>
      <w:r>
        <w:rPr>
          <w:rStyle w:val="Refdecomentario"/>
        </w:rPr>
        <w:annotationRef/>
      </w:r>
      <w:r>
        <w:t>El Número de la Orden de Auditoría .</w:t>
      </w:r>
    </w:p>
  </w:comment>
  <w:comment w:id="8" w:author="SINAI ALEJANDRA BUSTAMANTE SANCHEZ" w:date="2021-10-01T09:29:00Z" w:initials="SABS">
    <w:p w14:paraId="1A73FFA5" w14:textId="77777777" w:rsidR="000525FC" w:rsidRDefault="000525FC" w:rsidP="005272D7">
      <w:pPr>
        <w:pStyle w:val="Textocomentario"/>
      </w:pPr>
      <w:r>
        <w:rPr>
          <w:rStyle w:val="Refdecomentario"/>
        </w:rPr>
        <w:annotationRef/>
      </w:r>
      <w:r w:rsidRPr="00A75805">
        <w:t>Fecha de notificación del oficio con el cual se le entrego a la entidad fiscalizada el Informe de Auditoría.</w:t>
      </w:r>
    </w:p>
  </w:comment>
  <w:comment w:id="9" w:author="MELISSA FERNANDA DUARTE MANZANO" w:date="2021-10-01T09:29:00Z" w:initials="MFDM">
    <w:p w14:paraId="6F232B77" w14:textId="77777777" w:rsidR="000525FC" w:rsidRDefault="000525FC" w:rsidP="005272D7">
      <w:pPr>
        <w:pStyle w:val="Textocomentario"/>
      </w:pPr>
      <w:r>
        <w:rPr>
          <w:rStyle w:val="Refdecomentario"/>
        </w:rPr>
        <w:annotationRef/>
      </w:r>
      <w:r w:rsidRPr="00A75805">
        <w:t>El número de oficio por el cual se le entrego el Informe de Auditoría.</w:t>
      </w:r>
    </w:p>
  </w:comment>
  <w:comment w:id="10" w:author="SINAI ALEJANDRA BUSTAMANTE SANCHEZ" w:date="2021-10-01T09:29:00Z" w:initials="SABS">
    <w:p w14:paraId="539BC27D" w14:textId="77777777" w:rsidR="000525FC" w:rsidRDefault="000525FC" w:rsidP="005272D7">
      <w:pPr>
        <w:pStyle w:val="Textocomentario"/>
      </w:pPr>
      <w:r>
        <w:rPr>
          <w:rStyle w:val="Refdecomentario"/>
        </w:rPr>
        <w:annotationRef/>
      </w:r>
      <w:r>
        <w:t>En caso de tener recomendaciones.</w:t>
      </w:r>
    </w:p>
  </w:comment>
  <w:comment w:id="11" w:author="SINAI ALEJANDRA BUSTAMANTE SANCHEZ" w:date="2021-10-01T09:29:00Z" w:initials="SABS">
    <w:p w14:paraId="6EC318B8" w14:textId="77777777" w:rsidR="000525FC" w:rsidRDefault="000525FC" w:rsidP="00822119">
      <w:pPr>
        <w:pStyle w:val="Textocomentario"/>
      </w:pPr>
      <w:r>
        <w:rPr>
          <w:rStyle w:val="Refdecomentario"/>
        </w:rPr>
        <w:annotationRef/>
      </w:r>
      <w:r>
        <w:t>En caso de incluir recomendaciones.</w:t>
      </w:r>
    </w:p>
  </w:comment>
  <w:comment w:id="13" w:author="SINAI ALEJANDRA BUSTAMANTE SANCHEZ" w:date="2021-10-01T09:29:00Z" w:initials="SABS">
    <w:p w14:paraId="3D408529" w14:textId="77777777" w:rsidR="00F27D9D" w:rsidRDefault="00F27D9D" w:rsidP="00F27D9D">
      <w:pPr>
        <w:pStyle w:val="Textocomentario"/>
      </w:pPr>
      <w:r>
        <w:rPr>
          <w:rStyle w:val="Refdecomentario"/>
        </w:rPr>
        <w:annotationRef/>
      </w:r>
      <w:r>
        <w:t>El período fiscalizado.</w:t>
      </w:r>
    </w:p>
  </w:comment>
  <w:comment w:id="14" w:author="SINAI ALEJANDRA BUSTAMANTE SANCHEZ" w:date="2021-10-01T09:29:00Z" w:initials="SABS">
    <w:p w14:paraId="6F4148FD" w14:textId="77777777" w:rsidR="00F27D9D" w:rsidRDefault="00F27D9D" w:rsidP="00F27D9D">
      <w:pPr>
        <w:pStyle w:val="Textocomentario"/>
      </w:pPr>
      <w:r>
        <w:rPr>
          <w:rStyle w:val="Refdecomentario"/>
        </w:rPr>
        <w:annotationRef/>
      </w:r>
      <w:r>
        <w:t xml:space="preserve">El Número de la Orden de </w:t>
      </w:r>
      <w:proofErr w:type="gramStart"/>
      <w:r>
        <w:t>Auditoría .</w:t>
      </w:r>
      <w:proofErr w:type="gramEnd"/>
    </w:p>
  </w:comment>
  <w:comment w:id="15" w:author="SINAI ALEJANDRA BUSTAMANTE SANCHEZ" w:date="2021-10-01T09:29:00Z" w:initials="SABS">
    <w:p w14:paraId="3699FC9C" w14:textId="77777777" w:rsidR="00F27D9D" w:rsidRDefault="00F27D9D" w:rsidP="00F27D9D">
      <w:pPr>
        <w:pStyle w:val="Textocomentario"/>
      </w:pPr>
      <w:r>
        <w:rPr>
          <w:rStyle w:val="Refdecomentario"/>
        </w:rPr>
        <w:annotationRef/>
      </w:r>
      <w:r w:rsidRPr="00A75805">
        <w:t>Fecha de notificación del oficio con el cual se le entrego a la entidad fiscalizada el Informe de Auditoría.</w:t>
      </w:r>
    </w:p>
  </w:comment>
  <w:comment w:id="16" w:author="MELISSA FERNANDA DUARTE MANZANO" w:date="2021-10-01T09:29:00Z" w:initials="MFDM">
    <w:p w14:paraId="4C7CB953" w14:textId="77777777" w:rsidR="00F27D9D" w:rsidRDefault="00F27D9D" w:rsidP="00F27D9D">
      <w:pPr>
        <w:pStyle w:val="Textocomentario"/>
      </w:pPr>
      <w:r>
        <w:rPr>
          <w:rStyle w:val="Refdecomentario"/>
        </w:rPr>
        <w:annotationRef/>
      </w:r>
      <w:r w:rsidRPr="00A75805">
        <w:t>El número de oficio por el cual se le entrego el Informe de Auditoría.</w:t>
      </w:r>
    </w:p>
  </w:comment>
  <w:comment w:id="17" w:author="MELISSA FERNANDA DUARTE MANZANO [2]" w:date="2024-02-08T12:05:00Z" w:initials="MFDM">
    <w:p w14:paraId="31B8254E" w14:textId="7C607246" w:rsidR="00B55A0B" w:rsidRDefault="00B55A0B">
      <w:pPr>
        <w:pStyle w:val="Textocomentario"/>
      </w:pPr>
      <w:r>
        <w:rPr>
          <w:rStyle w:val="Refdecomentario"/>
        </w:rPr>
        <w:annotationRef/>
      </w:r>
      <w:r>
        <w:t>VERIFICAR SI ES UN PLIEGO O VARIOS</w:t>
      </w:r>
    </w:p>
  </w:comment>
  <w:comment w:id="12" w:author="MELISSA FERNANDA DUARTE MANZANO [2]" w:date="2024-02-08T12:06:00Z" w:initials="MFDM">
    <w:p w14:paraId="60FA5E8D" w14:textId="2DAEB0F9" w:rsidR="00B55A0B" w:rsidRPr="00891720" w:rsidRDefault="00B55A0B">
      <w:pPr>
        <w:pStyle w:val="Textocomentario"/>
        <w:rPr>
          <w:color w:val="FF0000"/>
        </w:rPr>
      </w:pPr>
      <w:r>
        <w:rPr>
          <w:rStyle w:val="Refdecomentario"/>
        </w:rPr>
        <w:annotationRef/>
      </w:r>
      <w:r w:rsidRPr="00891720">
        <w:rPr>
          <w:color w:val="FF0000"/>
        </w:rPr>
        <w:t>PÁRRAFO ÚNICAMENTE APLICABLE PARA LAS AUDITORIAS DE LEGALIDAD</w:t>
      </w:r>
      <w:r w:rsidR="00891720" w:rsidRPr="00891720">
        <w:rPr>
          <w:color w:val="FF0000"/>
        </w:rPr>
        <w:t xml:space="preserve"> QUE CONTENGAN PLIEGOS DE OBSERVACIONES Y RECOMENDACIONES (SE AGREGARÁ EN EL PRIMER INFORME DE SEGUIMIENTO QUE SE EMITA DE LOS PLIEGOS DE OBSERVACIONES</w:t>
      </w:r>
    </w:p>
  </w:comment>
  <w:comment w:id="19" w:author="SINAI ALEJANDRA BUSTAMANTE SANCHEZ" w:date="2021-10-01T09:29:00Z" w:initials="SABS">
    <w:p w14:paraId="558D7A10" w14:textId="77777777" w:rsidR="00891720" w:rsidRPr="00A75805" w:rsidRDefault="00891720" w:rsidP="00891720">
      <w:pPr>
        <w:pStyle w:val="Textocomentario"/>
      </w:pPr>
      <w:r>
        <w:rPr>
          <w:rStyle w:val="Refdecomentario"/>
        </w:rPr>
        <w:annotationRef/>
      </w:r>
      <w:r w:rsidRPr="00A75805">
        <w:t>Se deberá señalar el Tipo de Auditoría</w:t>
      </w:r>
      <w:r>
        <w:t xml:space="preserve"> de </w:t>
      </w:r>
      <w:proofErr w:type="gramStart"/>
      <w:r>
        <w:t>acuerdo  como</w:t>
      </w:r>
      <w:proofErr w:type="gramEnd"/>
      <w:r>
        <w:t xml:space="preserve"> lo señala la Orden de Auditoría</w:t>
      </w:r>
      <w:r w:rsidRPr="00A75805">
        <w:t>:</w:t>
      </w:r>
    </w:p>
    <w:p w14:paraId="2F909EB1" w14:textId="77777777" w:rsidR="00891720" w:rsidRPr="00A75805" w:rsidRDefault="00891720" w:rsidP="00891720">
      <w:pPr>
        <w:pStyle w:val="Textocomentario"/>
      </w:pPr>
      <w:r w:rsidRPr="00A75805">
        <w:t>-Financiera</w:t>
      </w:r>
    </w:p>
    <w:p w14:paraId="5A24AED6" w14:textId="77777777" w:rsidR="00891720" w:rsidRPr="00A75805" w:rsidRDefault="00891720" w:rsidP="00891720">
      <w:pPr>
        <w:pStyle w:val="Textocomentario"/>
      </w:pPr>
      <w:r w:rsidRPr="00A75805">
        <w:t>--Obra Pública</w:t>
      </w:r>
      <w:r>
        <w:t>/ Obra</w:t>
      </w:r>
    </w:p>
    <w:p w14:paraId="4C542CF8" w14:textId="77777777" w:rsidR="00891720" w:rsidRDefault="00891720" w:rsidP="00891720">
      <w:pPr>
        <w:pStyle w:val="Textocomentario"/>
      </w:pPr>
      <w:r w:rsidRPr="00A75805">
        <w:t>-Patrimonial</w:t>
      </w:r>
    </w:p>
  </w:comment>
  <w:comment w:id="20" w:author="SINAI ALEJANDRA BUSTAMANTE SANCHEZ" w:date="2021-10-01T09:29:00Z" w:initials="SABS">
    <w:p w14:paraId="544E0F24" w14:textId="77777777" w:rsidR="00891720" w:rsidRDefault="00891720" w:rsidP="00891720">
      <w:pPr>
        <w:pStyle w:val="Textocomentario"/>
      </w:pPr>
      <w:r>
        <w:rPr>
          <w:rStyle w:val="Refdecomentario"/>
        </w:rPr>
        <w:annotationRef/>
      </w:r>
      <w:r>
        <w:t>El período fiscalizado.</w:t>
      </w:r>
    </w:p>
  </w:comment>
  <w:comment w:id="21" w:author="SINAI ALEJANDRA BUSTAMANTE SANCHEZ" w:date="2021-10-01T09:29:00Z" w:initials="SABS">
    <w:p w14:paraId="51A7CB3E" w14:textId="77777777" w:rsidR="00891720" w:rsidRDefault="00891720" w:rsidP="00891720">
      <w:pPr>
        <w:pStyle w:val="Textocomentario"/>
      </w:pPr>
      <w:r>
        <w:rPr>
          <w:rStyle w:val="Refdecomentario"/>
        </w:rPr>
        <w:annotationRef/>
      </w:r>
      <w:r>
        <w:t xml:space="preserve">El Número de la Orden de </w:t>
      </w:r>
      <w:proofErr w:type="gramStart"/>
      <w:r>
        <w:t>Auditoría .</w:t>
      </w:r>
      <w:proofErr w:type="gramEnd"/>
    </w:p>
  </w:comment>
  <w:comment w:id="22" w:author="SINAI ALEJANDRA BUSTAMANTE SANCHEZ" w:date="2021-10-01T09:29:00Z" w:initials="SABS">
    <w:p w14:paraId="2D2CEA55" w14:textId="77777777" w:rsidR="00891720" w:rsidRDefault="00891720" w:rsidP="00891720">
      <w:pPr>
        <w:pStyle w:val="Textocomentario"/>
      </w:pPr>
      <w:r>
        <w:rPr>
          <w:rStyle w:val="Refdecomentario"/>
        </w:rPr>
        <w:annotationRef/>
      </w:r>
      <w:r w:rsidRPr="00A75805">
        <w:t>Fecha de notificación del oficio con el cual se le entrego a la entidad fiscalizada el Informe de Auditoría.</w:t>
      </w:r>
    </w:p>
  </w:comment>
  <w:comment w:id="23" w:author="MELISSA FERNANDA DUARTE MANZANO" w:date="2021-10-01T09:29:00Z" w:initials="MFDM">
    <w:p w14:paraId="2F268C6E" w14:textId="77777777" w:rsidR="00891720" w:rsidRDefault="00891720" w:rsidP="00891720">
      <w:pPr>
        <w:pStyle w:val="Textocomentario"/>
      </w:pPr>
      <w:r>
        <w:rPr>
          <w:rStyle w:val="Refdecomentario"/>
        </w:rPr>
        <w:annotationRef/>
      </w:r>
      <w:r w:rsidRPr="00A75805">
        <w:t>El número de oficio por el cual se le entrego el Informe de Auditoría.</w:t>
      </w:r>
    </w:p>
  </w:comment>
  <w:comment w:id="24" w:author="MELISSA FERNANDA DUARTE MANZANO [2]" w:date="2024-02-28T12:33:00Z" w:initials="MFDM">
    <w:p w14:paraId="74E631B9" w14:textId="77777777" w:rsidR="00891720" w:rsidRDefault="00891720" w:rsidP="00891720">
      <w:pPr>
        <w:pStyle w:val="Textocomentario"/>
      </w:pPr>
      <w:r>
        <w:rPr>
          <w:rStyle w:val="Refdecomentario"/>
        </w:rPr>
        <w:annotationRef/>
      </w:r>
      <w:r>
        <w:t>SI LA ENTIDAD NO SE PRESENTÓ A COMPARECENCIA, POR FAVOR ELIMINAR</w:t>
      </w:r>
    </w:p>
  </w:comment>
  <w:comment w:id="25" w:author="SINAI ALEJANDRA BUSTAMANTE SANCHEZ" w:date="2021-10-01T09:29:00Z" w:initials="SABS">
    <w:p w14:paraId="06CE3320" w14:textId="77777777" w:rsidR="00891720" w:rsidRDefault="00891720" w:rsidP="00891720">
      <w:pPr>
        <w:pStyle w:val="Textocomentario"/>
      </w:pPr>
      <w:r>
        <w:rPr>
          <w:rStyle w:val="Refdecomentario"/>
        </w:rPr>
        <w:annotationRef/>
      </w:r>
      <w:r w:rsidRPr="00FE0EE4">
        <w:t>Fecha de notificación del oficio por medio del cual se le remitieron las constancias que comprenden el Informe de Seguimiento</w:t>
      </w:r>
      <w:r>
        <w:t>.</w:t>
      </w:r>
    </w:p>
  </w:comment>
  <w:comment w:id="26" w:author="MELISSA FERNANDA DUARTE MANZANO" w:date="2021-10-01T09:29:00Z" w:initials="MFDM">
    <w:p w14:paraId="2F8C0C8C" w14:textId="77777777" w:rsidR="00891720" w:rsidRDefault="00891720" w:rsidP="00891720">
      <w:pPr>
        <w:pStyle w:val="Textocomentario"/>
      </w:pPr>
      <w:r>
        <w:rPr>
          <w:rStyle w:val="Refdecomentario"/>
        </w:rPr>
        <w:annotationRef/>
      </w:r>
      <w:r w:rsidRPr="00A75805">
        <w:t>El número de oficio por el cual se le entrego el Informe de Auditoría.</w:t>
      </w:r>
    </w:p>
  </w:comment>
  <w:comment w:id="27" w:author="SINAI ALEJANDRA BUSTAMANTE SANCHEZ" w:date="2021-11-10T11:48:00Z" w:initials="SABS">
    <w:p w14:paraId="2ACA19FF" w14:textId="77777777" w:rsidR="00891720" w:rsidRPr="00207300" w:rsidRDefault="00891720" w:rsidP="00891720">
      <w:pPr>
        <w:pStyle w:val="Textocomentario"/>
        <w:rPr>
          <w:rFonts w:ascii="Arial" w:hAnsi="Arial" w:cs="Arial"/>
          <w:sz w:val="22"/>
        </w:rPr>
      </w:pPr>
      <w:r>
        <w:rPr>
          <w:rStyle w:val="Refdecomentario"/>
        </w:rPr>
        <w:annotationRef/>
      </w:r>
      <w:r w:rsidRPr="00207300">
        <w:rPr>
          <w:rFonts w:ascii="Arial" w:hAnsi="Arial" w:cs="Arial"/>
          <w:sz w:val="22"/>
        </w:rPr>
        <w:t>Clave a de acción del Pliego de Observaciones de origen</w:t>
      </w:r>
    </w:p>
  </w:comment>
  <w:comment w:id="18" w:author="MELISSA FERNANDA DUARTE MANZANO [2]" w:date="2024-02-29T10:36:00Z" w:initials="MFDM">
    <w:p w14:paraId="05B1B310" w14:textId="4B9E4759" w:rsidR="00891720" w:rsidRPr="00891720" w:rsidRDefault="00891720">
      <w:pPr>
        <w:pStyle w:val="Textocomentario"/>
        <w:rPr>
          <w:color w:val="FF0000"/>
        </w:rPr>
      </w:pPr>
      <w:r>
        <w:rPr>
          <w:rStyle w:val="Refdecomentario"/>
        </w:rPr>
        <w:annotationRef/>
      </w:r>
      <w:r w:rsidRPr="00891720">
        <w:rPr>
          <w:color w:val="FF0000"/>
        </w:rPr>
        <w:t xml:space="preserve">PÁRRAFO ÚNICAMENTE APLICABLE PARA LAS AUDITORIAS DE LEGALIDAD QUE CONTENGAN PLIEGOS DE OBSERVACIONES Y RECOMENDACIONES (SE AGREGARÁ EN EL </w:t>
      </w:r>
      <w:r>
        <w:rPr>
          <w:color w:val="FF0000"/>
        </w:rPr>
        <w:t>SEGUNDO</w:t>
      </w:r>
      <w:r w:rsidRPr="00891720">
        <w:rPr>
          <w:color w:val="FF0000"/>
        </w:rPr>
        <w:t xml:space="preserve"> INFORME DE SEGUIMIENTO QUE SE EMITA DE </w:t>
      </w:r>
      <w:r w:rsidR="0037239A">
        <w:rPr>
          <w:color w:val="FF0000"/>
        </w:rPr>
        <w:t>LA RECOMENDACIONES).</w:t>
      </w:r>
    </w:p>
  </w:comment>
  <w:comment w:id="28" w:author="SINAI ALEJANDRA BUSTAMANTE SANCHEZ" w:date="2022-06-02T10:33:00Z" w:initials="SABS">
    <w:p w14:paraId="2A45D276" w14:textId="1F9B6FC1" w:rsidR="000525FC" w:rsidRDefault="000525FC">
      <w:pPr>
        <w:pStyle w:val="Textocomentario"/>
      </w:pPr>
      <w:r>
        <w:rPr>
          <w:rStyle w:val="Refdecomentario"/>
        </w:rPr>
        <w:annotationRef/>
      </w:r>
      <w:r>
        <w:t>Ocupar en caso de tener PRAS de origen que se hayan enviado al OIC</w:t>
      </w:r>
    </w:p>
  </w:comment>
  <w:comment w:id="32" w:author="MELISSA FERNANDA DUARTE MANZANO [2]" w:date="2024-02-08T11:33:00Z" w:initials="MFDM">
    <w:p w14:paraId="7ABC36FD" w14:textId="686FC940" w:rsidR="00CE5465" w:rsidRDefault="00CE5465">
      <w:pPr>
        <w:pStyle w:val="Textocomentario"/>
      </w:pPr>
      <w:r>
        <w:rPr>
          <w:rStyle w:val="Refdecomentario"/>
        </w:rPr>
        <w:annotationRef/>
      </w:r>
      <w:r>
        <w:t>PÁRRAFO APLICABLE CUANDO LA ENTIDAD NO PRESENTÓ INFORMACIÓN</w:t>
      </w:r>
    </w:p>
  </w:comment>
  <w:comment w:id="36" w:author="SINAI ALEJANDRA BUSTAMANTE SANCHEZ" w:date="2022-09-06T15:43:00Z" w:initials="SABS">
    <w:p w14:paraId="63C4042A" w14:textId="3EFC931E" w:rsidR="000525FC" w:rsidRDefault="000525FC">
      <w:pPr>
        <w:pStyle w:val="Textocomentario"/>
      </w:pPr>
      <w:r>
        <w:rPr>
          <w:rStyle w:val="Refdecomentario"/>
        </w:rPr>
        <w:annotationRef/>
      </w:r>
      <w:r>
        <w:t>O escritos</w:t>
      </w:r>
    </w:p>
  </w:comment>
  <w:comment w:id="37" w:author="MELISSA FERNANDA DUARTE MANZANO [2]" w:date="2024-02-08T11:24:00Z" w:initials="MFDM">
    <w:p w14:paraId="3BA26509" w14:textId="178D1381" w:rsidR="000A1C11" w:rsidRDefault="000A1C11">
      <w:pPr>
        <w:pStyle w:val="Textocomentario"/>
      </w:pPr>
      <w:r>
        <w:rPr>
          <w:rStyle w:val="Refdecomentario"/>
        </w:rPr>
        <w:annotationRef/>
      </w:r>
      <w:r>
        <w:t>VERIFICAR SI ES DE ETAPA DE ACLARACIÓN O DE PROCESO DE ATENCIÓN A RECOMENDACIONES</w:t>
      </w:r>
    </w:p>
  </w:comment>
  <w:comment w:id="35" w:author="SINAI ALEJANDRA BUSTAMANTE SANCHEZ" w:date="2021-10-01T09:29:00Z" w:initials="SABS">
    <w:p w14:paraId="1C70BA95" w14:textId="77777777" w:rsidR="000525FC" w:rsidRDefault="000525FC" w:rsidP="00822119">
      <w:pPr>
        <w:pStyle w:val="Textocomentario"/>
      </w:pPr>
      <w:r>
        <w:rPr>
          <w:rStyle w:val="Refdecomentario"/>
        </w:rPr>
        <w:annotationRef/>
      </w:r>
      <w:r w:rsidRPr="002F3EC6">
        <w:rPr>
          <w:rFonts w:ascii="Arial" w:hAnsi="Arial" w:cs="Arial"/>
        </w:rPr>
        <w:t xml:space="preserve">Este párrafo se deberá incluir en caso de haberse presentado contestación extemporánea </w:t>
      </w:r>
      <w:r>
        <w:rPr>
          <w:rFonts w:ascii="Arial" w:hAnsi="Arial" w:cs="Arial"/>
        </w:rPr>
        <w:t xml:space="preserve">por parte de la entidad fiscalizada y </w:t>
      </w:r>
      <w:r w:rsidRPr="002F3EC6">
        <w:rPr>
          <w:rFonts w:ascii="Arial" w:hAnsi="Arial" w:cs="Arial"/>
        </w:rPr>
        <w:t xml:space="preserve">que </w:t>
      </w:r>
      <w:r>
        <w:rPr>
          <w:rFonts w:ascii="Arial" w:hAnsi="Arial" w:cs="Arial"/>
          <w:noProof/>
        </w:rPr>
        <w:t xml:space="preserve">no </w:t>
      </w:r>
      <w:r w:rsidRPr="002F3EC6">
        <w:rPr>
          <w:rFonts w:ascii="Arial" w:hAnsi="Arial" w:cs="Arial"/>
        </w:rPr>
        <w:t>se deberá analizar</w:t>
      </w:r>
    </w:p>
  </w:comment>
  <w:comment w:id="40" w:author="MELISSA FERNANDA DUARTE MANZANO [2]" w:date="2024-02-29T09:35:00Z" w:initials="MFDM">
    <w:p w14:paraId="1726F9A1" w14:textId="150B130C" w:rsidR="00685366" w:rsidRDefault="00685366">
      <w:pPr>
        <w:pStyle w:val="Textocomentario"/>
      </w:pPr>
      <w:r>
        <w:rPr>
          <w:rStyle w:val="Refdecomentario"/>
        </w:rPr>
        <w:annotationRef/>
      </w:r>
      <w:r>
        <w:t xml:space="preserve">APARTADOS EXCLUSIVAMENTE PARA LAS AUDITORÍAS DE LEGALIDAD </w:t>
      </w:r>
      <w:r w:rsidR="00BC69AD">
        <w:t>QUE CONTENGAN PLIEGOS DE OBSERVACIONES Y RECOMENDACIONES.</w:t>
      </w:r>
    </w:p>
    <w:p w14:paraId="64E66988" w14:textId="77777777" w:rsidR="006D2626" w:rsidRDefault="006D2626">
      <w:pPr>
        <w:pStyle w:val="Textocomentario"/>
      </w:pPr>
    </w:p>
    <w:p w14:paraId="5CD927FB" w14:textId="539ACC13" w:rsidR="00BC69AD" w:rsidRDefault="00BC69AD">
      <w:pPr>
        <w:pStyle w:val="Textocomentario"/>
      </w:pPr>
      <w:r>
        <w:t>EL PRIMER PÁRRAFO SERÁ PARA EL INFORME CORRESPONDIENTE A LOS PO Y EL SEGUNDO PÁRRAFO PARA EL INFORME QUE SE EMITA EN SU MOMENTO PARA LAS RECOMENDACIONES</w:t>
      </w:r>
    </w:p>
  </w:comment>
  <w:comment w:id="42" w:author="MELISSA FERNANDA DUARTE MANZANO [2]" w:date="2024-02-15T18:09:00Z" w:initials="MFDM">
    <w:p w14:paraId="6B2BA203" w14:textId="32289B03" w:rsidR="000D322B" w:rsidRDefault="000D322B" w:rsidP="000D322B">
      <w:pPr>
        <w:pStyle w:val="Textocomentario"/>
        <w:numPr>
          <w:ilvl w:val="0"/>
          <w:numId w:val="21"/>
        </w:numPr>
      </w:pPr>
      <w:r>
        <w:rPr>
          <w:rStyle w:val="Refdecomentario"/>
        </w:rPr>
        <w:annotationRef/>
      </w:r>
      <w:r>
        <w:t xml:space="preserve"> CUMPLIMIENTO FINANCIERO</w:t>
      </w:r>
    </w:p>
    <w:p w14:paraId="51EB8523" w14:textId="77777777" w:rsidR="000D322B" w:rsidRDefault="000D322B" w:rsidP="009D15F9">
      <w:pPr>
        <w:pStyle w:val="Textocomentario"/>
        <w:numPr>
          <w:ilvl w:val="0"/>
          <w:numId w:val="21"/>
        </w:numPr>
      </w:pPr>
      <w:r>
        <w:t xml:space="preserve"> INVERSIÓN FÍSICA</w:t>
      </w:r>
    </w:p>
    <w:p w14:paraId="68500F79" w14:textId="77777777" w:rsidR="00195321" w:rsidRDefault="00195321" w:rsidP="009D15F9">
      <w:pPr>
        <w:pStyle w:val="Textocomentario"/>
        <w:numPr>
          <w:ilvl w:val="0"/>
          <w:numId w:val="21"/>
        </w:numPr>
      </w:pPr>
      <w:r>
        <w:t xml:space="preserve"> DESEMPEÑO</w:t>
      </w:r>
    </w:p>
    <w:p w14:paraId="3F81751D" w14:textId="7E4CC91A" w:rsidR="00195321" w:rsidRDefault="00195321" w:rsidP="009D15F9">
      <w:pPr>
        <w:pStyle w:val="Textocomentario"/>
        <w:numPr>
          <w:ilvl w:val="0"/>
          <w:numId w:val="21"/>
        </w:numPr>
      </w:pPr>
      <w:r>
        <w:t xml:space="preserve"> LEGALIDAD</w:t>
      </w:r>
    </w:p>
  </w:comment>
  <w:comment w:id="46" w:author="MELISSA FERNANDA DUARTE MANZANO [2]" w:date="2024-02-15T18:11:00Z" w:initials="MFDM">
    <w:p w14:paraId="0B352D35" w14:textId="305CACD8" w:rsidR="00195321" w:rsidRDefault="00195321">
      <w:pPr>
        <w:pStyle w:val="Textocomentario"/>
      </w:pPr>
      <w:r>
        <w:rPr>
          <w:rStyle w:val="Refdecomentario"/>
        </w:rPr>
        <w:annotationRef/>
      </w:r>
      <w:r>
        <w:t>APARTADO PARA RECOMENDACIONES EN MATERIA DE DESEMPEÑO O LEGALIDAD</w:t>
      </w:r>
    </w:p>
  </w:comment>
  <w:comment w:id="48" w:author="MELISSA FERNANDA DUARTE MANZANO [2]" w:date="2024-02-29T10:20:00Z" w:initials="MFDM">
    <w:p w14:paraId="149A99B4" w14:textId="2B4B4E68" w:rsidR="00863806" w:rsidRPr="00863806" w:rsidRDefault="00863806">
      <w:pPr>
        <w:pStyle w:val="Textocomentario"/>
        <w:rPr>
          <w:color w:val="FF0000"/>
        </w:rPr>
      </w:pPr>
      <w:r>
        <w:rPr>
          <w:rStyle w:val="Refdecomentario"/>
        </w:rPr>
        <w:annotationRef/>
      </w:r>
      <w:r w:rsidRPr="00EF592B">
        <w:rPr>
          <w:color w:val="FF0000"/>
        </w:rPr>
        <w:t>PÁRRAFO QUE APLICA ÚNICAMENTE PARA LAS AUDITORÍAS DE LEGALIDAD QUE CUENTAN CON PLIEGOS DE OBSERVACIONES Y RECOMENDACIONES</w:t>
      </w:r>
      <w:r>
        <w:rPr>
          <w:color w:val="FF0000"/>
        </w:rPr>
        <w:t xml:space="preserve"> (SE AGREGARÁ EN EL PRIMER INFORME QUE SE EMITA DE LOS PLIEGOS DE OBSERVACIONES</w:t>
      </w:r>
    </w:p>
  </w:comment>
  <w:comment w:id="52" w:author="MELISSA FERNANDA DUARTE MANZANO" w:date="2023-05-04T11:34:00Z" w:initials="MFDM">
    <w:p w14:paraId="6D55F8F4" w14:textId="77777777" w:rsidR="00891720" w:rsidRDefault="00891720" w:rsidP="00891720">
      <w:pPr>
        <w:pStyle w:val="Textocomentario"/>
      </w:pPr>
      <w:r>
        <w:rPr>
          <w:rStyle w:val="Refdecomentario"/>
        </w:rPr>
        <w:annotationRef/>
      </w:r>
      <w:r w:rsidRPr="00A75805">
        <w:t>El número de oficio por el cual se le entreg</w:t>
      </w:r>
      <w:r>
        <w:t>ó</w:t>
      </w:r>
      <w:r w:rsidRPr="00A75805">
        <w:t xml:space="preserve"> el Informe de Auditoría</w:t>
      </w:r>
      <w:r>
        <w:t xml:space="preserve"> (primera etapa)</w:t>
      </w:r>
      <w:r w:rsidRPr="00A75805">
        <w:t>.</w:t>
      </w:r>
    </w:p>
  </w:comment>
  <w:comment w:id="51" w:author="MELISSA FERNANDA DUARTE MANZANO [2]" w:date="2024-02-29T10:27:00Z" w:initials="MFDM">
    <w:p w14:paraId="2E0C8ABD" w14:textId="77777777" w:rsidR="00891720" w:rsidRPr="00891720" w:rsidRDefault="00891720">
      <w:pPr>
        <w:pStyle w:val="Textocomentario"/>
        <w:rPr>
          <w:color w:val="FF0000"/>
        </w:rPr>
      </w:pPr>
      <w:r>
        <w:rPr>
          <w:rStyle w:val="Refdecomentario"/>
        </w:rPr>
        <w:annotationRef/>
      </w:r>
      <w:r w:rsidRPr="00891720">
        <w:rPr>
          <w:color w:val="FF0000"/>
        </w:rPr>
        <w:t xml:space="preserve">PÁRRAFO APLICABLE ÚNICAMENTE PARA LAS AUDITORÍAS DE LEGALIDAD QUE CUENTEN CON PLIEGOS DE OBSERVACIONES Y RECOMENDACIONES. </w:t>
      </w:r>
    </w:p>
    <w:p w14:paraId="163C94FD" w14:textId="0574F6C1" w:rsidR="00891720" w:rsidRPr="00891720" w:rsidRDefault="00891720">
      <w:pPr>
        <w:pStyle w:val="Textocomentario"/>
        <w:rPr>
          <w:color w:val="FF0000"/>
        </w:rPr>
      </w:pPr>
      <w:proofErr w:type="gramStart"/>
      <w:r w:rsidRPr="00891720">
        <w:rPr>
          <w:color w:val="FF0000"/>
        </w:rPr>
        <w:t>ÉSTE</w:t>
      </w:r>
      <w:proofErr w:type="gramEnd"/>
      <w:r w:rsidRPr="00891720">
        <w:rPr>
          <w:color w:val="FF0000"/>
        </w:rPr>
        <w:t xml:space="preserve"> APARTADO SE AGREGARÁ EN EL SEGUNDO INFORME DE SEGUIMIENTO QUE SE EMITA PARA INFORMAR EL ESTADO DE LAS RECOMENDACIONES.</w:t>
      </w:r>
    </w:p>
  </w:comment>
  <w:comment w:id="54" w:author="SINAI ALEJANDRA BUSTAMANTE SANCHEZ" w:date="2021-10-25T18:02:00Z" w:initials="SABS">
    <w:p w14:paraId="50C5265C" w14:textId="77777777" w:rsidR="000525FC" w:rsidRDefault="000525FC" w:rsidP="007503FC">
      <w:pPr>
        <w:pStyle w:val="Textocomentario"/>
      </w:pPr>
      <w:r>
        <w:rPr>
          <w:rStyle w:val="Refdecomentario"/>
        </w:rPr>
        <w:annotationRef/>
      </w:r>
      <w:r>
        <w:t>Entidad Fiscalizada</w:t>
      </w:r>
    </w:p>
  </w:comment>
  <w:comment w:id="59" w:author="SINAI ALEJANDRA BUSTAMANTE SANCHEZ" w:date="2022-11-14T10:13:00Z" w:initials="SABS">
    <w:p w14:paraId="505492DB" w14:textId="77777777" w:rsidR="000525FC" w:rsidRDefault="000525FC" w:rsidP="007503FC">
      <w:pPr>
        <w:pStyle w:val="Textocomentario"/>
      </w:pPr>
      <w:r>
        <w:rPr>
          <w:rStyle w:val="Refdecomentario"/>
        </w:rPr>
        <w:annotationRef/>
      </w:r>
      <w:r>
        <w:t>Según corresponda</w:t>
      </w:r>
    </w:p>
  </w:comment>
  <w:comment w:id="60" w:author="SINAI ALEJANDRA BUSTAMANTE SANCHEZ" w:date="2022-11-14T10:14:00Z" w:initials="SABS">
    <w:p w14:paraId="334251DE" w14:textId="77777777" w:rsidR="000525FC" w:rsidRDefault="000525FC" w:rsidP="007503FC">
      <w:pPr>
        <w:pStyle w:val="Textocomentario"/>
      </w:pPr>
      <w:r>
        <w:rPr>
          <w:rStyle w:val="Refdecomentario"/>
        </w:rPr>
        <w:annotationRef/>
      </w:r>
      <w:r>
        <w:t>Letra</w:t>
      </w:r>
    </w:p>
  </w:comment>
  <w:comment w:id="61" w:author="SINAI ALEJANDRA BUSTAMANTE SANCHEZ" w:date="2021-10-25T18:02:00Z" w:initials="SABS">
    <w:p w14:paraId="76C5D0FE" w14:textId="77777777" w:rsidR="000525FC" w:rsidRDefault="000525FC" w:rsidP="007503FC">
      <w:pPr>
        <w:pStyle w:val="Textocomentario"/>
      </w:pPr>
      <w:r>
        <w:rPr>
          <w:rStyle w:val="Refdecomentario"/>
        </w:rPr>
        <w:annotationRef/>
      </w:r>
      <w:r>
        <w:t>Entidad Fiscalizada</w:t>
      </w:r>
    </w:p>
  </w:comment>
  <w:comment w:id="62" w:author="SINAI ALEJANDRA BUSTAMANTE SANCHEZ" w:date="2022-11-23T18:05:00Z" w:initials="SABS">
    <w:p w14:paraId="6F963971" w14:textId="77777777" w:rsidR="000B6763" w:rsidRDefault="000B6763">
      <w:pPr>
        <w:pStyle w:val="Textocomentario"/>
      </w:pPr>
      <w:r>
        <w:rPr>
          <w:rStyle w:val="Refdecomentario"/>
        </w:rPr>
        <w:annotationRef/>
      </w:r>
      <w:bookmarkStart w:id="63" w:name="_Hlk158286947"/>
      <w:r w:rsidR="00B55A0B">
        <w:t>… DE CUMPLIMIENTO FINANCIERO…</w:t>
      </w:r>
    </w:p>
    <w:p w14:paraId="2B1DC040" w14:textId="77777777" w:rsidR="00B55A0B" w:rsidRDefault="00B55A0B">
      <w:pPr>
        <w:pStyle w:val="Textocomentario"/>
      </w:pPr>
      <w:r>
        <w:t>… DE INVERSIÓN FÍSICA….</w:t>
      </w:r>
    </w:p>
    <w:p w14:paraId="52A3B362" w14:textId="77777777" w:rsidR="00B55A0B" w:rsidRDefault="00B55A0B">
      <w:pPr>
        <w:pStyle w:val="Textocomentario"/>
      </w:pPr>
      <w:r>
        <w:t>… DE LEGALIDAD….</w:t>
      </w:r>
    </w:p>
    <w:p w14:paraId="5F95CEA6" w14:textId="670DF3DF" w:rsidR="00B55A0B" w:rsidRDefault="00B55A0B">
      <w:pPr>
        <w:pStyle w:val="Textocomentario"/>
      </w:pPr>
      <w:r>
        <w:t>… DE DESEMPEÑO…</w:t>
      </w:r>
      <w:bookmarkEnd w:id="63"/>
    </w:p>
  </w:comment>
  <w:comment w:id="66" w:author="SINAI ALEJANDRA BUSTAMANTE SANCHEZ" w:date="2022-09-02T16:26:00Z" w:initials="SABS">
    <w:p w14:paraId="062A025D" w14:textId="77777777" w:rsidR="000525FC" w:rsidRDefault="000525FC" w:rsidP="00822119">
      <w:pPr>
        <w:pStyle w:val="Textocomentario"/>
      </w:pPr>
      <w:r>
        <w:rPr>
          <w:rStyle w:val="Refdecomentario"/>
        </w:rPr>
        <w:annotationRef/>
      </w:r>
      <w:r>
        <w:rPr>
          <w:noProof/>
        </w:rPr>
        <w:t>acomodar en caso de singular</w:t>
      </w:r>
    </w:p>
  </w:comment>
  <w:comment w:id="65" w:author="SINAI ALEJANDRA BUSTAMANTE SANCHEZ" w:date="2022-06-03T12:13:00Z" w:initials="SABS">
    <w:p w14:paraId="14A95CF7" w14:textId="77777777" w:rsidR="000525FC" w:rsidRDefault="000525FC" w:rsidP="00822119">
      <w:pPr>
        <w:pStyle w:val="Textocomentario"/>
      </w:pPr>
      <w:r>
        <w:rPr>
          <w:rStyle w:val="Refdecomentario"/>
        </w:rPr>
        <w:annotationRef/>
      </w:r>
      <w:r>
        <w:t>Aplica en caso de haber otorgado 15 días adicionales para las recomendaciones y la entidad no hubiera atendido el requerimiento, aplicará este párrafo para turnar la no atención del requerimiento a la UAJ, previa autorización del superior jerárquico.</w:t>
      </w:r>
    </w:p>
    <w:p w14:paraId="40602587" w14:textId="77777777" w:rsidR="000525FC" w:rsidRDefault="000525FC" w:rsidP="00822119">
      <w:pPr>
        <w:pStyle w:val="Textocomentario"/>
      </w:pPr>
    </w:p>
  </w:comment>
  <w:comment w:id="69" w:author="MELISSA FERNANDA DUARTE MANZANO" w:date="2021-10-06T13:41:00Z" w:initials="MFDM">
    <w:p w14:paraId="438C95EB" w14:textId="77777777" w:rsidR="000525FC" w:rsidRDefault="000525FC" w:rsidP="00822119">
      <w:pPr>
        <w:pStyle w:val="Textocomentario"/>
      </w:pPr>
      <w:r>
        <w:rPr>
          <w:rStyle w:val="Refdecomentario"/>
        </w:rPr>
        <w:annotationRef/>
      </w:r>
      <w:r>
        <w:t>Entidad fiscalizada</w:t>
      </w:r>
    </w:p>
  </w:comment>
  <w:comment w:id="70" w:author="MELISSA FERNANDA DUARTE MANZANO" w:date="2021-10-06T13:41:00Z" w:initials="MFDM">
    <w:p w14:paraId="0360251A" w14:textId="77777777" w:rsidR="000525FC" w:rsidRDefault="000525FC" w:rsidP="00822119">
      <w:pPr>
        <w:pStyle w:val="Textocomentario"/>
      </w:pPr>
      <w:r>
        <w:rPr>
          <w:rStyle w:val="Refdecomentario"/>
        </w:rPr>
        <w:annotationRef/>
      </w:r>
      <w:r>
        <w:t>Estatal o municipal</w:t>
      </w:r>
    </w:p>
  </w:comment>
  <w:comment w:id="67" w:author="SINAI ALEJANDRA BUSTAMANTE SANCHEZ" w:date="2021-10-06T13:43:00Z" w:initials="SABS">
    <w:p w14:paraId="1A7C09EC" w14:textId="77777777" w:rsidR="000525FC" w:rsidRDefault="000525FC" w:rsidP="00822119">
      <w:pPr>
        <w:pStyle w:val="Textocomentario"/>
      </w:pPr>
      <w:r>
        <w:rPr>
          <w:rStyle w:val="Refdecomentario"/>
        </w:rPr>
        <w:annotationRef/>
      </w:r>
      <w:r>
        <w:t>En caso de enviarse l OIC</w:t>
      </w:r>
    </w:p>
  </w:comment>
  <w:comment w:id="72" w:author="JULIO CESAR FABIAN CASTRO" w:date="2021-10-01T09:29:00Z" w:initials="JCFC">
    <w:p w14:paraId="23957469" w14:textId="77777777" w:rsidR="000525FC" w:rsidRDefault="000525FC" w:rsidP="00822119">
      <w:pPr>
        <w:pStyle w:val="Textocomentario"/>
      </w:pPr>
      <w:r>
        <w:rPr>
          <w:rStyle w:val="Refdecomentario"/>
        </w:rPr>
        <w:annotationRef/>
      </w:r>
      <w:r>
        <w:t>Insertar la fracción correspondiente al ámbito municipal</w:t>
      </w:r>
    </w:p>
    <w:p w14:paraId="379F932C" w14:textId="77777777" w:rsidR="000525FC" w:rsidRDefault="000525FC" w:rsidP="00822119">
      <w:pPr>
        <w:pStyle w:val="Textocomentario"/>
      </w:pPr>
      <w:r>
        <w:t>II. Los municipios del Estado de México.</w:t>
      </w:r>
    </w:p>
    <w:p w14:paraId="7FDDCD35" w14:textId="77777777" w:rsidR="000525FC" w:rsidRDefault="000525FC" w:rsidP="00822119">
      <w:pPr>
        <w:pStyle w:val="Textocomentario"/>
      </w:pPr>
      <w:r>
        <w:t>IV. Los Organismos Auxiliares</w:t>
      </w:r>
    </w:p>
    <w:p w14:paraId="7B165C5E" w14:textId="77777777" w:rsidR="000525FC" w:rsidRDefault="000525FC"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23E27491" w14:textId="77777777" w:rsidR="000525FC" w:rsidRDefault="000525FC" w:rsidP="00822119">
      <w:pPr>
        <w:pStyle w:val="Textocomentario"/>
      </w:pPr>
    </w:p>
    <w:p w14:paraId="419EA03D" w14:textId="77777777" w:rsidR="000525FC" w:rsidRDefault="000525FC" w:rsidP="00822119">
      <w:pPr>
        <w:pStyle w:val="Textocomentario"/>
      </w:pPr>
      <w:r>
        <w:t>Insertar la fracción correspondiente al ámbito estatal</w:t>
      </w:r>
    </w:p>
    <w:p w14:paraId="7D761B86" w14:textId="77777777" w:rsidR="000525FC" w:rsidRDefault="000525FC" w:rsidP="00822119">
      <w:pPr>
        <w:pStyle w:val="Textocomentario"/>
      </w:pPr>
      <w:r>
        <w:t>I. Los Poderes Públicos del Estado.</w:t>
      </w:r>
    </w:p>
    <w:p w14:paraId="370ADBF1" w14:textId="77777777" w:rsidR="000525FC" w:rsidRPr="00841025" w:rsidRDefault="000525FC" w:rsidP="00822119">
      <w:pPr>
        <w:pStyle w:val="Textocomentario"/>
      </w:pPr>
      <w:r w:rsidRPr="00841025">
        <w:t>III. Los organismos autónomos.</w:t>
      </w:r>
    </w:p>
    <w:p w14:paraId="36A4748F" w14:textId="77777777" w:rsidR="000525FC" w:rsidRPr="00841025" w:rsidRDefault="000525FC" w:rsidP="00822119">
      <w:pPr>
        <w:pStyle w:val="Textocomentario"/>
      </w:pPr>
      <w:r w:rsidRPr="00841025">
        <w:t>IV. Los Organismos Auxiliares.</w:t>
      </w:r>
    </w:p>
    <w:p w14:paraId="5E185AC7" w14:textId="77777777" w:rsidR="000525FC" w:rsidRDefault="000525FC"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675F7369" w14:textId="77777777" w:rsidR="000525FC" w:rsidRDefault="000525FC" w:rsidP="00822119">
      <w:pPr>
        <w:pStyle w:val="Textocomentario"/>
      </w:pPr>
    </w:p>
  </w:comment>
  <w:comment w:id="73" w:author="SINAI ALEJANDRA BUSTAMANTE SANCHEZ" w:date="2021-10-01T09:29:00Z" w:initials="SABS">
    <w:p w14:paraId="53DB6B4B" w14:textId="77777777" w:rsidR="000525FC" w:rsidRDefault="000525FC" w:rsidP="00822119">
      <w:pPr>
        <w:pStyle w:val="Textocomentario"/>
      </w:pPr>
      <w:r>
        <w:rPr>
          <w:rStyle w:val="Refdecomentario"/>
        </w:rPr>
        <w:annotationRef/>
      </w:r>
      <w:r>
        <w:t>Este artículo se deberá incluir siempre que el documento incluya recomendaciones, en caso contrario, eliminarlo.</w:t>
      </w:r>
    </w:p>
  </w:comment>
  <w:comment w:id="74" w:author="SINAI ALEJANDRA BUSTAMANTE SANCHEZ" w:date="2021-10-01T09:29:00Z" w:initials="SABS">
    <w:p w14:paraId="23B00885" w14:textId="77777777" w:rsidR="000525FC" w:rsidRDefault="000525FC" w:rsidP="00822119">
      <w:pPr>
        <w:pStyle w:val="Textocomentario"/>
      </w:pPr>
      <w:r>
        <w:rPr>
          <w:rStyle w:val="Refdecomentario"/>
        </w:rPr>
        <w:annotationRef/>
      </w:r>
      <w:r>
        <w:t>Artículo aplicable para el caso de recomendaciones</w:t>
      </w:r>
    </w:p>
  </w:comment>
  <w:comment w:id="80" w:author="SINAI ALEJANDRA BUSTAMANTE SANCHEZ" w:date="2021-10-01T09:29:00Z" w:initials="SABS">
    <w:p w14:paraId="33439BDA" w14:textId="77777777" w:rsidR="000525FC" w:rsidRPr="00A75805" w:rsidRDefault="000525FC" w:rsidP="00822119">
      <w:pPr>
        <w:pStyle w:val="Textocomentario"/>
      </w:pPr>
      <w:r>
        <w:rPr>
          <w:rStyle w:val="Refdecomentario"/>
        </w:rPr>
        <w:annotationRef/>
      </w:r>
      <w:r w:rsidRPr="00A75805">
        <w:t>Se deberá señalar el Tipo de Auditoría</w:t>
      </w:r>
      <w:r>
        <w:t xml:space="preserve"> de acuerdo  como lo señala la Orden de Auditoría</w:t>
      </w:r>
      <w:r w:rsidRPr="00A75805">
        <w:t>:</w:t>
      </w:r>
    </w:p>
    <w:p w14:paraId="43BEC340" w14:textId="77777777" w:rsidR="000525FC" w:rsidRPr="00A75805" w:rsidRDefault="000525FC" w:rsidP="00822119">
      <w:pPr>
        <w:pStyle w:val="Textocomentario"/>
      </w:pPr>
      <w:r w:rsidRPr="00A75805">
        <w:t>-Financiera</w:t>
      </w:r>
    </w:p>
    <w:p w14:paraId="08554BEA" w14:textId="77777777" w:rsidR="000525FC" w:rsidRPr="00A75805" w:rsidRDefault="000525FC" w:rsidP="00822119">
      <w:pPr>
        <w:pStyle w:val="Textocomentario"/>
      </w:pPr>
      <w:r w:rsidRPr="00A75805">
        <w:t>--Obra Pública</w:t>
      </w:r>
      <w:r>
        <w:t>/ Obra</w:t>
      </w:r>
    </w:p>
    <w:p w14:paraId="4B4E056E" w14:textId="77777777" w:rsidR="000525FC" w:rsidRDefault="000525FC" w:rsidP="00822119">
      <w:pPr>
        <w:pStyle w:val="Textocomentario"/>
      </w:pPr>
      <w:r w:rsidRPr="00A75805">
        <w:t>-Patrimonial</w:t>
      </w:r>
    </w:p>
  </w:comment>
  <w:comment w:id="81" w:author="SINAI ALEJANDRA BUSTAMANTE SANCHEZ" w:date="2021-10-01T09:29:00Z" w:initials="SABS">
    <w:p w14:paraId="0B333A5C" w14:textId="77777777" w:rsidR="000525FC" w:rsidRDefault="000525FC" w:rsidP="00822119">
      <w:pPr>
        <w:pStyle w:val="Textocomentario"/>
      </w:pPr>
      <w:r>
        <w:rPr>
          <w:rStyle w:val="Refdecomentario"/>
        </w:rPr>
        <w:annotationRef/>
      </w:r>
      <w:r>
        <w:t>El período fiscalizado.</w:t>
      </w:r>
    </w:p>
  </w:comment>
  <w:comment w:id="82" w:author="SINAI ALEJANDRA BUSTAMANTE SANCHEZ" w:date="2021-10-01T09:29:00Z" w:initials="SABS">
    <w:p w14:paraId="47529664" w14:textId="77777777" w:rsidR="000525FC" w:rsidRDefault="000525FC" w:rsidP="00822119">
      <w:pPr>
        <w:pStyle w:val="Textocomentario"/>
      </w:pPr>
      <w:r>
        <w:rPr>
          <w:rStyle w:val="Refdecomentario"/>
        </w:rPr>
        <w:annotationRef/>
      </w:r>
      <w:r>
        <w:t>El Número de la Orden de Auditoría .</w:t>
      </w:r>
    </w:p>
  </w:comment>
  <w:comment w:id="79" w:author="SINAI ALEJANDRA BUSTAMANTE SANCHEZ" w:date="2022-04-26T13:56:00Z" w:initials="SABS">
    <w:p w14:paraId="4660524B" w14:textId="77777777" w:rsidR="000525FC" w:rsidRDefault="000525FC" w:rsidP="00822119">
      <w:pPr>
        <w:pStyle w:val="Textocomentario"/>
        <w:rPr>
          <w:noProof/>
        </w:rPr>
      </w:pPr>
      <w:r>
        <w:rPr>
          <w:rStyle w:val="Refdecomentario"/>
        </w:rPr>
        <w:annotationRef/>
      </w:r>
      <w:r>
        <w:rPr>
          <w:noProof/>
        </w:rPr>
        <w:t>Este párrafo se debe sustituir en caso de tener observaciones pendientes por  solventar:</w:t>
      </w:r>
    </w:p>
    <w:p w14:paraId="7841EA86" w14:textId="77777777" w:rsidR="000525FC" w:rsidRDefault="000525FC" w:rsidP="00822119">
      <w:pPr>
        <w:pStyle w:val="Textocomentario"/>
        <w:rPr>
          <w:noProof/>
        </w:rPr>
      </w:pPr>
    </w:p>
    <w:p w14:paraId="13CF0A5F" w14:textId="65918E57" w:rsidR="000525FC" w:rsidRPr="00167BAF" w:rsidRDefault="000525FC" w:rsidP="00822119">
      <w:pPr>
        <w:tabs>
          <w:tab w:val="left" w:pos="5284"/>
          <w:tab w:val="left" w:pos="9306"/>
        </w:tabs>
        <w:spacing w:before="240" w:after="240" w:line="276" w:lineRule="auto"/>
        <w:jc w:val="both"/>
        <w:rPr>
          <w:rFonts w:ascii="Arial" w:eastAsia="Arial" w:hAnsi="Arial" w:cs="Arial"/>
          <w:b/>
          <w:i/>
          <w:sz w:val="20"/>
          <w:szCs w:val="20"/>
        </w:rPr>
      </w:pPr>
      <w:r w:rsidRPr="00AD0229">
        <w:rPr>
          <w:rFonts w:ascii="Arial" w:eastAsia="Arial" w:hAnsi="Arial" w:cs="Arial"/>
          <w:b/>
          <w:i/>
          <w:sz w:val="20"/>
          <w:szCs w:val="20"/>
        </w:rPr>
        <w:t>SEGUNDO</w:t>
      </w:r>
      <w:r w:rsidRPr="00AD0229">
        <w:rPr>
          <w:rFonts w:ascii="Arial" w:eastAsia="Arial" w:hAnsi="Arial" w:cs="Arial"/>
          <w:i/>
          <w:sz w:val="20"/>
          <w:szCs w:val="20"/>
        </w:rPr>
        <w:t xml:space="preserve">. Que en términos del acuerdo que antecede, </w:t>
      </w:r>
      <w:r w:rsidRPr="00AD0229">
        <w:rPr>
          <w:rFonts w:ascii="Arial" w:eastAsia="Arial" w:hAnsi="Arial" w:cs="Arial"/>
          <w:b/>
          <w:i/>
          <w:sz w:val="20"/>
          <w:szCs w:val="20"/>
        </w:rPr>
        <w:t xml:space="preserve">se determina </w:t>
      </w:r>
      <w:r>
        <w:rPr>
          <w:rFonts w:ascii="Arial" w:eastAsia="Arial" w:hAnsi="Arial" w:cs="Arial"/>
          <w:b/>
          <w:i/>
          <w:noProof/>
          <w:sz w:val="20"/>
          <w:szCs w:val="20"/>
        </w:rPr>
        <w:t xml:space="preserve">la </w:t>
      </w:r>
      <w:r w:rsidRPr="00AD0229">
        <w:rPr>
          <w:rFonts w:ascii="Arial" w:eastAsia="Arial" w:hAnsi="Arial" w:cs="Arial"/>
          <w:b/>
          <w:i/>
          <w:sz w:val="20"/>
          <w:szCs w:val="20"/>
        </w:rPr>
        <w:t xml:space="preserve">conclusión </w:t>
      </w:r>
      <w:r>
        <w:rPr>
          <w:rFonts w:ascii="Arial" w:eastAsia="Arial" w:hAnsi="Arial" w:cs="Arial"/>
          <w:b/>
          <w:i/>
          <w:noProof/>
          <w:sz w:val="20"/>
          <w:szCs w:val="20"/>
        </w:rPr>
        <w:t xml:space="preserve">del seguimiento a dichas </w:t>
      </w:r>
      <w:r>
        <w:rPr>
          <w:rFonts w:ascii="Arial" w:eastAsia="Arial" w:hAnsi="Arial" w:cs="Arial"/>
          <w:b/>
          <w:i/>
          <w:iCs/>
          <w:noProof/>
          <w:sz w:val="20"/>
          <w:szCs w:val="20"/>
        </w:rPr>
        <w:t>observaciones.</w:t>
      </w:r>
    </w:p>
    <w:p w14:paraId="08CDA360" w14:textId="77777777" w:rsidR="000525FC" w:rsidRDefault="000525FC" w:rsidP="00822119">
      <w:pPr>
        <w:pStyle w:val="Textocomentario"/>
        <w:rPr>
          <w:noProof/>
        </w:rPr>
      </w:pPr>
    </w:p>
    <w:p w14:paraId="54014A94" w14:textId="77777777" w:rsidR="000525FC" w:rsidRDefault="000525FC" w:rsidP="00822119">
      <w:pPr>
        <w:pStyle w:val="Textocomentario"/>
        <w:rPr>
          <w:noProof/>
        </w:rPr>
      </w:pPr>
    </w:p>
    <w:p w14:paraId="5096EC27" w14:textId="77777777" w:rsidR="000525FC" w:rsidRDefault="000525FC" w:rsidP="00822119">
      <w:pPr>
        <w:pStyle w:val="Textocomentario"/>
      </w:pPr>
    </w:p>
  </w:comment>
  <w:comment w:id="78" w:author="MELISSA FERNANDA DUARTE MANZANO [2]" w:date="2024-02-16T12:45:00Z" w:initials="MFDM">
    <w:p w14:paraId="11481A6C" w14:textId="0C007268" w:rsidR="004F4B86" w:rsidRDefault="004F4B86">
      <w:pPr>
        <w:pStyle w:val="Textocomentario"/>
      </w:pPr>
      <w:r>
        <w:rPr>
          <w:rStyle w:val="Refdecomentario"/>
        </w:rPr>
        <w:annotationRef/>
      </w:r>
      <w:r>
        <w:t xml:space="preserve">Este apartado es para el tema de observaciones aclaradas, solventadas y atendidas, en caso contrario eliminarlo. </w:t>
      </w:r>
    </w:p>
  </w:comment>
  <w:comment w:id="83" w:author="SINAI ALEJANDRA BUSTAMANTE SANCHEZ" w:date="2022-06-01T12:53:00Z" w:initials="SABS">
    <w:p w14:paraId="7DC876DA" w14:textId="77777777" w:rsidR="000525FC" w:rsidRDefault="000525FC" w:rsidP="00822119">
      <w:pPr>
        <w:pStyle w:val="Textocomentario"/>
      </w:pPr>
      <w:r>
        <w:rPr>
          <w:rStyle w:val="Refdecomentario"/>
        </w:rPr>
        <w:annotationRef/>
      </w:r>
      <w:r>
        <w:rPr>
          <w:noProof/>
        </w:rPr>
        <w:t>colocar el párrafo que haga alusión a ello.</w:t>
      </w:r>
    </w:p>
  </w:comment>
  <w:comment w:id="84" w:author="SINAI ALEJANDRA BUSTAMANTE SANCHEZ" w:date="2022-06-03T12:18:00Z" w:initials="SABS">
    <w:p w14:paraId="0E848A86" w14:textId="77777777" w:rsidR="000525FC" w:rsidRDefault="000525FC" w:rsidP="00822119">
      <w:pPr>
        <w:pStyle w:val="Textocomentario"/>
      </w:pPr>
      <w:r>
        <w:rPr>
          <w:rStyle w:val="Refdecomentario"/>
        </w:rPr>
        <w:annotationRef/>
      </w:r>
      <w:r>
        <w:rPr>
          <w:noProof/>
        </w:rPr>
        <w:t>cuando aplique, en caso contrario, eliminaro</w:t>
      </w:r>
    </w:p>
  </w:comment>
  <w:comment w:id="87" w:author="JULIO CESAR FABIAN CASTRO" w:date="2021-10-01T09:29:00Z" w:initials="JCFC">
    <w:p w14:paraId="0C94B011" w14:textId="77777777" w:rsidR="000525FC" w:rsidRDefault="000525FC" w:rsidP="00822119">
      <w:pPr>
        <w:pStyle w:val="Textocomentario"/>
      </w:pPr>
      <w:r>
        <w:rPr>
          <w:rStyle w:val="Refdecomentario"/>
        </w:rPr>
        <w:annotationRef/>
      </w:r>
      <w:r>
        <w:t>Insertar la fracción correspondiente al ámbito municipal</w:t>
      </w:r>
    </w:p>
    <w:p w14:paraId="3F33216A" w14:textId="77777777" w:rsidR="000525FC" w:rsidRDefault="000525FC" w:rsidP="00822119">
      <w:pPr>
        <w:pStyle w:val="Textocomentario"/>
      </w:pPr>
      <w:r>
        <w:t>II. Los municipios del Estado de México.</w:t>
      </w:r>
    </w:p>
    <w:p w14:paraId="2795C3EA" w14:textId="77777777" w:rsidR="000525FC" w:rsidRDefault="000525FC" w:rsidP="00822119">
      <w:pPr>
        <w:pStyle w:val="Textocomentario"/>
      </w:pPr>
      <w:r>
        <w:t>IV. Los Organismos Auxiliares</w:t>
      </w:r>
    </w:p>
    <w:p w14:paraId="3789AAC5" w14:textId="77777777" w:rsidR="000525FC" w:rsidRDefault="000525FC"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37691B56" w14:textId="77777777" w:rsidR="000525FC" w:rsidRDefault="000525FC" w:rsidP="00822119">
      <w:pPr>
        <w:pStyle w:val="Textocomentario"/>
      </w:pPr>
    </w:p>
    <w:p w14:paraId="564A8EED" w14:textId="77777777" w:rsidR="000525FC" w:rsidRDefault="000525FC" w:rsidP="00822119">
      <w:pPr>
        <w:pStyle w:val="Textocomentario"/>
      </w:pPr>
      <w:r>
        <w:t>Insertar la fracción correspondiente al ámbito estatal</w:t>
      </w:r>
    </w:p>
    <w:p w14:paraId="055A0E64" w14:textId="77777777" w:rsidR="000525FC" w:rsidRDefault="000525FC" w:rsidP="00822119">
      <w:pPr>
        <w:pStyle w:val="Textocomentario"/>
      </w:pPr>
      <w:r>
        <w:t>I. Los Poderes Públicos del Estado.</w:t>
      </w:r>
    </w:p>
    <w:p w14:paraId="6AE6C234" w14:textId="77777777" w:rsidR="000525FC" w:rsidRPr="00841025" w:rsidRDefault="000525FC" w:rsidP="00822119">
      <w:pPr>
        <w:pStyle w:val="Textocomentario"/>
      </w:pPr>
      <w:r w:rsidRPr="00841025">
        <w:t>III. Los organismos autónomos.</w:t>
      </w:r>
    </w:p>
    <w:p w14:paraId="31B547B7" w14:textId="77777777" w:rsidR="000525FC" w:rsidRPr="00841025" w:rsidRDefault="000525FC" w:rsidP="00822119">
      <w:pPr>
        <w:pStyle w:val="Textocomentario"/>
      </w:pPr>
      <w:r w:rsidRPr="00841025">
        <w:t>IV. Los Organismos Auxiliares.</w:t>
      </w:r>
    </w:p>
    <w:p w14:paraId="128D1704" w14:textId="77777777" w:rsidR="000525FC" w:rsidRDefault="000525FC"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49B8BEA2" w14:textId="77777777" w:rsidR="000525FC" w:rsidRDefault="000525FC" w:rsidP="00822119">
      <w:pPr>
        <w:pStyle w:val="Textocomentario"/>
      </w:pPr>
    </w:p>
  </w:comment>
  <w:comment w:id="88" w:author="SINAI ALEJANDRA BUSTAMANTE SANCHEZ" w:date="2021-10-01T09:29:00Z" w:initials="SABS">
    <w:p w14:paraId="4F761FF2" w14:textId="77777777" w:rsidR="000525FC" w:rsidRDefault="000525FC" w:rsidP="00822119">
      <w:pPr>
        <w:pStyle w:val="Textocomentario"/>
      </w:pPr>
      <w:r>
        <w:rPr>
          <w:rStyle w:val="Refdecomentario"/>
        </w:rPr>
        <w:annotationRef/>
      </w:r>
      <w:r>
        <w:t>Este artículo se deberá incluir siempre que el documento incluya recomendaciones, en caso contrario, eliminarlo.</w:t>
      </w:r>
    </w:p>
  </w:comment>
  <w:comment w:id="89" w:author="SINAI ALEJANDRA BUSTAMANTE SANCHEZ" w:date="2021-10-01T09:29:00Z" w:initials="SABS">
    <w:p w14:paraId="01B4719E" w14:textId="77777777" w:rsidR="000525FC" w:rsidRDefault="000525FC" w:rsidP="00822119">
      <w:pPr>
        <w:pStyle w:val="Textocomentario"/>
      </w:pPr>
      <w:r>
        <w:rPr>
          <w:rStyle w:val="Refdecomentario"/>
        </w:rPr>
        <w:annotationRef/>
      </w:r>
      <w:r>
        <w:t>Artículo aplicable para el caso de recomendaciones</w:t>
      </w:r>
    </w:p>
  </w:comment>
  <w:comment w:id="90" w:author="SINAI ALEJANDRA BUSTAMANTE SANCHEZ" w:date="2022-06-01T12:53:00Z" w:initials="SABS">
    <w:p w14:paraId="027760B1" w14:textId="77777777" w:rsidR="000525FC" w:rsidRDefault="000525FC" w:rsidP="00822119">
      <w:pPr>
        <w:pStyle w:val="Textocomentario"/>
      </w:pPr>
      <w:r>
        <w:rPr>
          <w:rStyle w:val="Refdecomentario"/>
        </w:rPr>
        <w:annotationRef/>
      </w:r>
      <w:r>
        <w:rPr>
          <w:noProof/>
        </w:rPr>
        <w:t>colocar el párrafo que haga alusión a ello.</w:t>
      </w:r>
    </w:p>
  </w:comment>
  <w:comment w:id="86" w:author="MELISSA FERNANDA DUARTE MANZANO [2]" w:date="2024-02-16T12:40:00Z" w:initials="MFDM">
    <w:p w14:paraId="4ABEFF61" w14:textId="4B4C715B" w:rsidR="004F4B86" w:rsidRDefault="004F4B86">
      <w:pPr>
        <w:pStyle w:val="Textocomentario"/>
      </w:pPr>
      <w:r>
        <w:rPr>
          <w:rStyle w:val="Refdecomentario"/>
        </w:rPr>
        <w:annotationRef/>
      </w:r>
      <w:r>
        <w:t xml:space="preserve">Este apartado es para el caso de aquellos análisis en los que no se desprenda una Dictaminación de Solventación </w:t>
      </w:r>
    </w:p>
  </w:comment>
  <w:comment w:id="91" w:author="SINAI ALEJANDRA BUSTAMANTE SANCHEZ" w:date="2021-10-06T10:42:00Z" w:initials="SABS">
    <w:p w14:paraId="0C498C9B" w14:textId="77777777" w:rsidR="004F4B86" w:rsidRDefault="004F4B86" w:rsidP="004F4B86">
      <w:pPr>
        <w:pStyle w:val="Textocomentario"/>
      </w:pPr>
      <w:r>
        <w:rPr>
          <w:rStyle w:val="Refdecomentario"/>
        </w:rPr>
        <w:annotationRef/>
      </w:r>
      <w:r>
        <w:t>Fecha en que se emite el Informe</w:t>
      </w:r>
    </w:p>
  </w:comment>
  <w:comment w:id="92" w:author="SINAI ALEJANDRA BUSTAMANTE SANCHEZ" w:date="2021-10-06T10:43:00Z" w:initials="SABS">
    <w:p w14:paraId="7CA3C942" w14:textId="77777777" w:rsidR="004F4B86" w:rsidRDefault="004F4B86" w:rsidP="004F4B86">
      <w:pPr>
        <w:pStyle w:val="Textocomentario"/>
      </w:pPr>
      <w:r>
        <w:rPr>
          <w:rStyle w:val="Refdecomentario"/>
        </w:rPr>
        <w:annotationRef/>
      </w:r>
      <w:r>
        <w:t>Número de juegos que se deberán imprimir en original, debe tenerse en cuenta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A962C5" w15:done="0"/>
  <w15:commentEx w15:paraId="544C8286" w15:done="0"/>
  <w15:commentEx w15:paraId="6165753E" w15:done="0"/>
  <w15:commentEx w15:paraId="30959C12" w15:done="0"/>
  <w15:commentEx w15:paraId="76912006" w15:done="0"/>
  <w15:commentEx w15:paraId="38867CF1" w15:done="0"/>
  <w15:commentEx w15:paraId="1A73FFA5" w15:done="0"/>
  <w15:commentEx w15:paraId="6F232B77" w15:done="0"/>
  <w15:commentEx w15:paraId="539BC27D" w15:done="0"/>
  <w15:commentEx w15:paraId="6EC318B8" w15:done="0"/>
  <w15:commentEx w15:paraId="3D408529" w15:done="0"/>
  <w15:commentEx w15:paraId="6F4148FD" w15:done="0"/>
  <w15:commentEx w15:paraId="3699FC9C" w15:done="0"/>
  <w15:commentEx w15:paraId="4C7CB953" w15:done="0"/>
  <w15:commentEx w15:paraId="31B8254E" w15:done="0"/>
  <w15:commentEx w15:paraId="60FA5E8D" w15:done="0"/>
  <w15:commentEx w15:paraId="4C542CF8" w15:done="0"/>
  <w15:commentEx w15:paraId="544E0F24" w15:done="0"/>
  <w15:commentEx w15:paraId="51A7CB3E" w15:done="0"/>
  <w15:commentEx w15:paraId="2D2CEA55" w15:done="0"/>
  <w15:commentEx w15:paraId="2F268C6E" w15:done="0"/>
  <w15:commentEx w15:paraId="74E631B9" w15:done="0"/>
  <w15:commentEx w15:paraId="06CE3320" w15:done="0"/>
  <w15:commentEx w15:paraId="2F8C0C8C" w15:done="0"/>
  <w15:commentEx w15:paraId="2ACA19FF" w15:done="0"/>
  <w15:commentEx w15:paraId="05B1B310" w15:done="0"/>
  <w15:commentEx w15:paraId="2A45D276" w15:done="0"/>
  <w15:commentEx w15:paraId="7ABC36FD" w15:done="0"/>
  <w15:commentEx w15:paraId="63C4042A" w15:done="0"/>
  <w15:commentEx w15:paraId="3BA26509" w15:done="0"/>
  <w15:commentEx w15:paraId="1C70BA95" w15:done="0"/>
  <w15:commentEx w15:paraId="5CD927FB" w15:done="0"/>
  <w15:commentEx w15:paraId="3F81751D" w15:done="0"/>
  <w15:commentEx w15:paraId="0B352D35" w15:done="0"/>
  <w15:commentEx w15:paraId="149A99B4" w15:done="0"/>
  <w15:commentEx w15:paraId="6D55F8F4" w15:done="0"/>
  <w15:commentEx w15:paraId="163C94FD" w15:done="0"/>
  <w15:commentEx w15:paraId="50C5265C" w15:done="0"/>
  <w15:commentEx w15:paraId="505492DB" w15:done="0"/>
  <w15:commentEx w15:paraId="334251DE" w15:done="0"/>
  <w15:commentEx w15:paraId="76C5D0FE" w15:done="0"/>
  <w15:commentEx w15:paraId="5F95CEA6" w15:done="0"/>
  <w15:commentEx w15:paraId="062A025D" w15:done="0"/>
  <w15:commentEx w15:paraId="40602587" w15:done="0"/>
  <w15:commentEx w15:paraId="438C95EB" w15:done="0"/>
  <w15:commentEx w15:paraId="0360251A" w15:done="0"/>
  <w15:commentEx w15:paraId="1A7C09EC" w15:done="0"/>
  <w15:commentEx w15:paraId="675F7369" w15:done="0"/>
  <w15:commentEx w15:paraId="53DB6B4B" w15:done="0"/>
  <w15:commentEx w15:paraId="23B00885" w15:done="0"/>
  <w15:commentEx w15:paraId="4B4E056E" w15:done="0"/>
  <w15:commentEx w15:paraId="0B333A5C" w15:done="0"/>
  <w15:commentEx w15:paraId="47529664" w15:done="0"/>
  <w15:commentEx w15:paraId="5096EC27" w15:done="0"/>
  <w15:commentEx w15:paraId="11481A6C" w15:done="0"/>
  <w15:commentEx w15:paraId="7DC876DA" w15:done="0"/>
  <w15:commentEx w15:paraId="0E848A86" w15:done="0"/>
  <w15:commentEx w15:paraId="49B8BEA2" w15:done="0"/>
  <w15:commentEx w15:paraId="4F761FF2" w15:done="0"/>
  <w15:commentEx w15:paraId="01B4719E" w15:done="0"/>
  <w15:commentEx w15:paraId="027760B1" w15:done="0"/>
  <w15:commentEx w15:paraId="4ABEFF61" w15:done="0"/>
  <w15:commentEx w15:paraId="0C498C9B" w15:done="0"/>
  <w15:commentEx w15:paraId="7CA3C9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4C8286" w16cid:durableId="26C1DC1B"/>
  <w16cid:commentId w16cid:paraId="6165753E" w16cid:durableId="26BB6C84"/>
  <w16cid:commentId w16cid:paraId="30959C12" w16cid:durableId="25096E81"/>
  <w16cid:commentId w16cid:paraId="76912006" w16cid:durableId="25096E82"/>
  <w16cid:commentId w16cid:paraId="38867CF1" w16cid:durableId="25096E83"/>
  <w16cid:commentId w16cid:paraId="1A73FFA5" w16cid:durableId="25096E84"/>
  <w16cid:commentId w16cid:paraId="6F232B77" w16cid:durableId="25096E85"/>
  <w16cid:commentId w16cid:paraId="539BC27D" w16cid:durableId="252171C4"/>
  <w16cid:commentId w16cid:paraId="6EC318B8" w16cid:durableId="252171C5"/>
  <w16cid:commentId w16cid:paraId="3D408529" w16cid:durableId="296F4209"/>
  <w16cid:commentId w16cid:paraId="6F4148FD" w16cid:durableId="296F4208"/>
  <w16cid:commentId w16cid:paraId="3699FC9C" w16cid:durableId="296F4207"/>
  <w16cid:commentId w16cid:paraId="4C7CB953" w16cid:durableId="296F4206"/>
  <w16cid:commentId w16cid:paraId="31B8254E" w16cid:durableId="296F4217"/>
  <w16cid:commentId w16cid:paraId="60FA5E8D" w16cid:durableId="296F4235"/>
  <w16cid:commentId w16cid:paraId="4C542CF8" w16cid:durableId="2958EFDE"/>
  <w16cid:commentId w16cid:paraId="544E0F24" w16cid:durableId="2958EFDD"/>
  <w16cid:commentId w16cid:paraId="51A7CB3E" w16cid:durableId="2958EFDC"/>
  <w16cid:commentId w16cid:paraId="2D2CEA55" w16cid:durableId="2958EFDB"/>
  <w16cid:commentId w16cid:paraId="2F268C6E" w16cid:durableId="2958EFDA"/>
  <w16cid:commentId w16cid:paraId="74E631B9" w16cid:durableId="2989A696"/>
  <w16cid:commentId w16cid:paraId="06CE3320" w16cid:durableId="26BC88A0"/>
  <w16cid:commentId w16cid:paraId="2F8C0C8C" w16cid:durableId="26BC889F"/>
  <w16cid:commentId w16cid:paraId="2ACA19FF" w16cid:durableId="25DDA1EE"/>
  <w16cid:commentId w16cid:paraId="05B1B310" w16cid:durableId="298ADC95"/>
  <w16cid:commentId w16cid:paraId="2A45D276" w16cid:durableId="26431070"/>
  <w16cid:commentId w16cid:paraId="7ABC36FD" w16cid:durableId="296F3A78"/>
  <w16cid:commentId w16cid:paraId="63C4042A" w16cid:durableId="26C1E964"/>
  <w16cid:commentId w16cid:paraId="3BA26509" w16cid:durableId="296F386A"/>
  <w16cid:commentId w16cid:paraId="1C70BA95" w16cid:durableId="2641E298"/>
  <w16cid:commentId w16cid:paraId="5CD927FB" w16cid:durableId="298ACE57"/>
  <w16cid:commentId w16cid:paraId="3F81751D" w16cid:durableId="2978D1ED"/>
  <w16cid:commentId w16cid:paraId="0B352D35" w16cid:durableId="2978D251"/>
  <w16cid:commentId w16cid:paraId="149A99B4" w16cid:durableId="298AD8E5"/>
  <w16cid:commentId w16cid:paraId="6D55F8F4" w16cid:durableId="27FE16BF"/>
  <w16cid:commentId w16cid:paraId="163C94FD" w16cid:durableId="298ADA89"/>
  <w16cid:commentId w16cid:paraId="50C5265C" w16cid:durableId="271C9836"/>
  <w16cid:commentId w16cid:paraId="505492DB" w16cid:durableId="271C9336"/>
  <w16cid:commentId w16cid:paraId="334251DE" w16cid:durableId="271C9369"/>
  <w16cid:commentId w16cid:paraId="76C5D0FE" w16cid:durableId="271C9698"/>
  <w16cid:commentId w16cid:paraId="5F95CEA6" w16cid:durableId="2728DF76"/>
  <w16cid:commentId w16cid:paraId="062A025D" w16cid:durableId="26BCAD3A"/>
  <w16cid:commentId w16cid:paraId="40602587" w16cid:durableId="26C06641"/>
  <w16cid:commentId w16cid:paraId="438C95EB" w16cid:durableId="26BCAD9E"/>
  <w16cid:commentId w16cid:paraId="0360251A" w16cid:durableId="26C06640"/>
  <w16cid:commentId w16cid:paraId="1A7C09EC" w16cid:durableId="26C0663F"/>
  <w16cid:commentId w16cid:paraId="675F7369" w16cid:durableId="26C0663E"/>
  <w16cid:commentId w16cid:paraId="53DB6B4B" w16cid:durableId="26C0663D"/>
  <w16cid:commentId w16cid:paraId="4B4E056E" w16cid:durableId="26C0663C"/>
  <w16cid:commentId w16cid:paraId="0B333A5C" w16cid:durableId="26C0663B"/>
  <w16cid:commentId w16cid:paraId="47529664" w16cid:durableId="26C0663A"/>
  <w16cid:commentId w16cid:paraId="5096EC27" w16cid:durableId="26C06639"/>
  <w16cid:commentId w16cid:paraId="11481A6C" w16cid:durableId="2979D76C"/>
  <w16cid:commentId w16cid:paraId="7DC876DA" w16cid:durableId="26BC867E"/>
  <w16cid:commentId w16cid:paraId="49B8BEA2" w16cid:durableId="26BC816C"/>
  <w16cid:commentId w16cid:paraId="4F761FF2" w16cid:durableId="26BC816B"/>
  <w16cid:commentId w16cid:paraId="027760B1" w16cid:durableId="26BC85CA"/>
  <w16cid:commentId w16cid:paraId="4ABEFF61" w16cid:durableId="2979D63B"/>
  <w16cid:commentId w16cid:paraId="0C498C9B" w16cid:durableId="26C06638"/>
  <w16cid:commentId w16cid:paraId="7CA3C942" w16cid:durableId="26C066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5E07C" w14:textId="77777777" w:rsidR="00716EE3" w:rsidRDefault="00716EE3" w:rsidP="008D435B">
      <w:pPr>
        <w:spacing w:after="0" w:line="240" w:lineRule="auto"/>
      </w:pPr>
      <w:r>
        <w:separator/>
      </w:r>
    </w:p>
  </w:endnote>
  <w:endnote w:type="continuationSeparator" w:id="0">
    <w:p w14:paraId="78B4E02A" w14:textId="77777777" w:rsidR="00716EE3" w:rsidRDefault="00716EE3"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Neue LT 45 Light">
    <w:altName w:val="Arial"/>
    <w:panose1 w:val="020B0404020002020204"/>
    <w:charset w:val="00"/>
    <w:family w:val="swiss"/>
    <w:pitch w:val="variable"/>
    <w:sig w:usb0="80000027" w:usb1="00000000" w:usb2="00000000" w:usb3="00000000" w:csb0="00000001"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5C8E3" w14:textId="77777777" w:rsidR="000525FC" w:rsidRDefault="000525FC" w:rsidP="00351F63">
    <w:pPr>
      <w:spacing w:after="0" w:line="240" w:lineRule="auto"/>
      <w:jc w:val="center"/>
      <w:rPr>
        <w:rFonts w:ascii="HelveticaNeueLT Com 65 Md" w:hAnsi="HelveticaNeueLT Com 65 Md"/>
        <w:noProof/>
        <w:color w:val="7F7F7F" w:themeColor="text1" w:themeTint="80"/>
        <w:spacing w:val="-10"/>
        <w:sz w:val="16"/>
        <w:szCs w:val="18"/>
        <w:lang w:eastAsia="es-MX"/>
      </w:rPr>
    </w:pPr>
  </w:p>
  <w:p w14:paraId="548D03B7" w14:textId="6F1CCFEA" w:rsidR="00281430" w:rsidRDefault="00281430" w:rsidP="00281430">
    <w:pPr>
      <w:spacing w:after="0" w:line="240" w:lineRule="auto"/>
      <w:jc w:val="center"/>
      <w:rPr>
        <w:rFonts w:ascii="HelveticaNeueLT Com 65 Md" w:hAnsi="HelveticaNeueLT Com 65 Md"/>
        <w:color w:val="7F7F7F" w:themeColor="text1" w:themeTint="80"/>
        <w:spacing w:val="-10"/>
        <w:sz w:val="16"/>
        <w:szCs w:val="18"/>
      </w:rPr>
    </w:pPr>
    <w:bookmarkStart w:id="93" w:name="_Hlk86140406"/>
    <w:bookmarkStart w:id="94" w:name="_Hlk86140499"/>
    <w:r w:rsidRPr="00195C2B">
      <w:rPr>
        <w:rFonts w:ascii="HelveticaNeueLT Com 65 Md" w:hAnsi="HelveticaNeueLT Com 65 Md"/>
        <w:color w:val="7F7F7F" w:themeColor="text1" w:themeTint="80"/>
        <w:spacing w:val="-10"/>
        <w:sz w:val="16"/>
        <w:szCs w:val="18"/>
      </w:rPr>
      <w:t xml:space="preserve">Av. José María Pino Suárez Sur, </w:t>
    </w:r>
    <w:proofErr w:type="spellStart"/>
    <w:r w:rsidRPr="00195C2B">
      <w:rPr>
        <w:rFonts w:ascii="HelveticaNeueLT Com 65 Md" w:hAnsi="HelveticaNeueLT Com 65 Md"/>
        <w:color w:val="7F7F7F" w:themeColor="text1" w:themeTint="80"/>
        <w:spacing w:val="-10"/>
        <w:sz w:val="16"/>
        <w:szCs w:val="18"/>
      </w:rPr>
      <w:t>núms</w:t>
    </w:r>
    <w:proofErr w:type="spellEnd"/>
    <w:r w:rsidRPr="00195C2B">
      <w:rPr>
        <w:rFonts w:ascii="HelveticaNeueLT Com 65 Md" w:hAnsi="HelveticaNeueLT Com 65 Md"/>
        <w:color w:val="7F7F7F" w:themeColor="text1" w:themeTint="80"/>
        <w:spacing w:val="-10"/>
        <w:sz w:val="16"/>
        <w:szCs w:val="18"/>
      </w:rPr>
      <w:t xml:space="preserve">. 104, 106 y 108, Colonia Cinco de Mayo, Toluca, Estado de México, C.P. 50090 </w:t>
    </w:r>
    <w:r>
      <w:rPr>
        <w:rFonts w:ascii="HelveticaNeueLT Com 65 Md" w:hAnsi="HelveticaNeueLT Com 65 Md"/>
        <w:color w:val="7F7F7F" w:themeColor="text1" w:themeTint="80"/>
        <w:spacing w:val="-10"/>
        <w:sz w:val="16"/>
        <w:szCs w:val="18"/>
      </w:rPr>
      <w:t xml:space="preserve">   </w:t>
    </w:r>
    <w:r w:rsidRPr="00CB514C">
      <w:rPr>
        <w:rFonts w:ascii="HelveticaNeueLT Com 65 Md" w:hAnsi="HelveticaNeueLT Com 65 Md"/>
        <w:color w:val="7F7F7F" w:themeColor="text1" w:themeTint="80"/>
        <w:spacing w:val="-10"/>
        <w:sz w:val="16"/>
        <w:szCs w:val="18"/>
      </w:rPr>
      <w:t xml:space="preserve">Tel. 722 167 84 </w:t>
    </w:r>
    <w:proofErr w:type="gramStart"/>
    <w:r w:rsidRPr="00CB514C">
      <w:rPr>
        <w:rFonts w:ascii="HelveticaNeueLT Com 65 Md" w:hAnsi="HelveticaNeueLT Com 65 Md"/>
        <w:color w:val="7F7F7F" w:themeColor="text1" w:themeTint="80"/>
        <w:spacing w:val="-10"/>
        <w:sz w:val="16"/>
        <w:szCs w:val="18"/>
      </w:rPr>
      <w:t>50</w:t>
    </w:r>
    <w:bookmarkEnd w:id="93"/>
    <w:r w:rsidR="00F27D9D">
      <w:rPr>
        <w:rFonts w:ascii="HelveticaNeueLT Com 65 Md" w:hAnsi="HelveticaNeueLT Com 65 Md"/>
        <w:color w:val="7F7F7F" w:themeColor="text1" w:themeTint="80"/>
        <w:spacing w:val="-10"/>
        <w:sz w:val="16"/>
        <w:szCs w:val="18"/>
      </w:rPr>
      <w:t xml:space="preserve">  (</w:t>
    </w:r>
    <w:proofErr w:type="gramEnd"/>
    <w:r w:rsidR="00F27D9D">
      <w:rPr>
        <w:rFonts w:ascii="HelveticaNeueLT Com 65 Md" w:hAnsi="HelveticaNeueLT Com 65 Md"/>
        <w:color w:val="7F7F7F" w:themeColor="text1" w:themeTint="80"/>
        <w:spacing w:val="-10"/>
        <w:sz w:val="16"/>
        <w:szCs w:val="18"/>
      </w:rPr>
      <w:t>Opción 3)</w:t>
    </w:r>
  </w:p>
  <w:bookmarkEnd w:id="94"/>
  <w:p w14:paraId="15428E6E" w14:textId="77777777" w:rsidR="000525FC" w:rsidRDefault="000525FC" w:rsidP="00E27537">
    <w:pPr>
      <w:spacing w:after="0" w:line="240" w:lineRule="auto"/>
      <w:jc w:val="center"/>
      <w:rPr>
        <w:rFonts w:ascii="HelveticaNeueLT Com 65 Md" w:hAnsi="HelveticaNeueLT Com 65 Md"/>
        <w:color w:val="7F7F7F" w:themeColor="text1" w:themeTint="80"/>
        <w:sz w:val="8"/>
        <w:szCs w:val="18"/>
      </w:rPr>
    </w:pPr>
  </w:p>
  <w:p w14:paraId="355EC30A" w14:textId="77777777" w:rsidR="000525FC" w:rsidRDefault="000525FC" w:rsidP="00E27537">
    <w:pPr>
      <w:spacing w:after="0" w:line="240" w:lineRule="auto"/>
      <w:ind w:right="49"/>
      <w:jc w:val="center"/>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0F6D2F80" w14:textId="20E0C647" w:rsidR="000525FC" w:rsidRDefault="000525FC" w:rsidP="00E27537">
    <w:pPr>
      <w:spacing w:after="0" w:line="240" w:lineRule="auto"/>
      <w:ind w:right="49"/>
      <w:jc w:val="center"/>
      <w:rPr>
        <w:rFonts w:ascii="HelveticaNeueLT Com 65 Md" w:hAnsi="HelveticaNeueLT Com 65 Md"/>
        <w:color w:val="808080" w:themeColor="background1" w:themeShade="80"/>
        <w:sz w:val="14"/>
        <w:szCs w:val="14"/>
      </w:rPr>
    </w:pPr>
    <w:r>
      <w:rPr>
        <w:rFonts w:ascii="Calibri" w:hAnsi="Calibri"/>
        <w:noProof/>
      </w:rPr>
      <mc:AlternateContent>
        <mc:Choice Requires="wps">
          <w:drawing>
            <wp:anchor distT="0" distB="0" distL="114300" distR="114300" simplePos="0" relativeHeight="251662336" behindDoc="0" locked="0" layoutInCell="1" allowOverlap="1" wp14:anchorId="3CBE870C" wp14:editId="2DF4BC19">
              <wp:simplePos x="0" y="0"/>
              <wp:positionH relativeFrom="margin">
                <wp:align>right</wp:align>
              </wp:positionH>
              <wp:positionV relativeFrom="paragraph">
                <wp:posOffset>7620</wp:posOffset>
              </wp:positionV>
              <wp:extent cx="75247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744FA728" w14:textId="0B4CDBD5" w:rsidR="000525FC" w:rsidRDefault="000525FC"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w:t>
                          </w:r>
                          <w:r w:rsidR="00AF5837">
                            <w:rPr>
                              <w:rFonts w:ascii="HelveticaNeueLT Com 65 Md" w:hAnsi="HelveticaNeueLT Com 65 Md"/>
                              <w:color w:val="808080" w:themeColor="background1" w:themeShade="80"/>
                              <w:spacing w:val="-4"/>
                              <w:sz w:val="14"/>
                              <w:szCs w:val="14"/>
                            </w:rPr>
                            <w:t>1</w:t>
                          </w:r>
                          <w:r>
                            <w:rPr>
                              <w:rFonts w:ascii="HelveticaNeueLT Com 65 Md" w:hAnsi="HelveticaNeueLT Com 65 Md"/>
                              <w:color w:val="808080" w:themeColor="background1" w:themeShade="80"/>
                              <w:spacing w:val="-4"/>
                              <w:sz w:val="14"/>
                              <w:szCs w:val="14"/>
                            </w:rPr>
                            <w:t>/2</w:t>
                          </w:r>
                          <w:r w:rsidR="00F27D9D">
                            <w:rPr>
                              <w:rFonts w:ascii="HelveticaNeueLT Com 65 Md" w:hAnsi="HelveticaNeueLT Com 65 Md"/>
                              <w:color w:val="808080" w:themeColor="background1" w:themeShade="80"/>
                              <w:spacing w:val="-4"/>
                              <w:sz w:val="14"/>
                              <w:szCs w:val="1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E870C"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C86mfYMgIAAFcEAAAOAAAAAAAAAAAAAAAAAC4C&#10;AABkcnMvZTJvRG9jLnhtbFBLAQItABQABgAIAAAAIQAIjqMr3QAAAAUBAAAPAAAAAAAAAAAAAAAA&#10;AIwEAABkcnMvZG93bnJldi54bWxQSwUGAAAAAAQABADzAAAAlgUAAAAA&#10;" filled="f" stroked="f" strokeweight=".5pt">
              <v:textbox>
                <w:txbxContent>
                  <w:p w14:paraId="744FA728" w14:textId="0B4CDBD5" w:rsidR="000525FC" w:rsidRDefault="000525FC"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w:t>
                    </w:r>
                    <w:r w:rsidR="00AF5837">
                      <w:rPr>
                        <w:rFonts w:ascii="HelveticaNeueLT Com 65 Md" w:hAnsi="HelveticaNeueLT Com 65 Md"/>
                        <w:color w:val="808080" w:themeColor="background1" w:themeShade="80"/>
                        <w:spacing w:val="-4"/>
                        <w:sz w:val="14"/>
                        <w:szCs w:val="14"/>
                      </w:rPr>
                      <w:t>1</w:t>
                    </w:r>
                    <w:r>
                      <w:rPr>
                        <w:rFonts w:ascii="HelveticaNeueLT Com 65 Md" w:hAnsi="HelveticaNeueLT Com 65 Md"/>
                        <w:color w:val="808080" w:themeColor="background1" w:themeShade="80"/>
                        <w:spacing w:val="-4"/>
                        <w:sz w:val="14"/>
                        <w:szCs w:val="14"/>
                      </w:rPr>
                      <w:t>/2</w:t>
                    </w:r>
                    <w:r w:rsidR="00F27D9D">
                      <w:rPr>
                        <w:rFonts w:ascii="HelveticaNeueLT Com 65 Md" w:hAnsi="HelveticaNeueLT Com 65 Md"/>
                        <w:color w:val="808080" w:themeColor="background1" w:themeShade="80"/>
                        <w:spacing w:val="-4"/>
                        <w:sz w:val="14"/>
                        <w:szCs w:val="14"/>
                      </w:rPr>
                      <w:t>4</w:t>
                    </w:r>
                  </w:p>
                </w:txbxContent>
              </v:textbox>
              <w10:wrap anchorx="margin"/>
            </v:shape>
          </w:pict>
        </mc:Fallback>
      </mc:AlternateContent>
    </w:r>
    <w:r>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Pr>
          <w:rStyle w:val="Hipervnculo"/>
          <w:rFonts w:ascii="HelveticaNeueLT Com 65 Md" w:hAnsi="HelveticaNeueLT Com 65 Md"/>
          <w:color w:val="808080" w:themeColor="background1" w:themeShade="80"/>
          <w:sz w:val="14"/>
          <w:szCs w:val="14"/>
        </w:rPr>
        <w:t>www.osfem.gob.mx</w:t>
      </w:r>
    </w:hyperlink>
  </w:p>
  <w:p w14:paraId="7E636655" w14:textId="2701F148" w:rsidR="000525FC" w:rsidRPr="00E27537" w:rsidRDefault="000525FC" w:rsidP="00E27537">
    <w:pPr>
      <w:pStyle w:val="Encabezado"/>
      <w:jc w:val="center"/>
      <w:rPr>
        <w:rFonts w:ascii="HelveticaNeueLT Com 65 Md" w:hAnsi="HelveticaNeueLT Com 65 Md"/>
        <w:b/>
        <w:bCs/>
        <w:color w:val="767171" w:themeColor="background2" w:themeShade="80"/>
        <w:sz w:val="16"/>
        <w:szCs w:val="16"/>
      </w:rPr>
    </w:pPr>
    <w:r>
      <w:rPr>
        <w:rFonts w:ascii="HelveticaNeueLT Com 65 Md" w:hAnsi="HelveticaNeueLT Com 65 Md"/>
        <w:color w:val="808080" w:themeColor="background1" w:themeShade="80"/>
        <w:sz w:val="16"/>
        <w:szCs w:val="16"/>
        <w:lang w:val="es-ES"/>
      </w:rPr>
      <w:t xml:space="preserve">Página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PAGE</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1</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color w:val="808080" w:themeColor="background1" w:themeShade="80"/>
        <w:sz w:val="16"/>
        <w:szCs w:val="16"/>
        <w:lang w:val="es-ES"/>
      </w:rPr>
      <w:t xml:space="preserve"> de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NUMPAGES</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4</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0028D" w14:textId="77777777" w:rsidR="00716EE3" w:rsidRDefault="00716EE3" w:rsidP="008D435B">
      <w:pPr>
        <w:spacing w:after="0" w:line="240" w:lineRule="auto"/>
      </w:pPr>
      <w:r>
        <w:separator/>
      </w:r>
    </w:p>
  </w:footnote>
  <w:footnote w:type="continuationSeparator" w:id="0">
    <w:p w14:paraId="555BE6E5" w14:textId="77777777" w:rsidR="00716EE3" w:rsidRDefault="00716EE3" w:rsidP="008D435B">
      <w:pPr>
        <w:spacing w:after="0" w:line="240" w:lineRule="auto"/>
      </w:pPr>
      <w:r>
        <w:continuationSeparator/>
      </w:r>
    </w:p>
  </w:footnote>
  <w:footnote w:id="1">
    <w:p w14:paraId="021F8E6B" w14:textId="77777777" w:rsidR="000525FC" w:rsidRPr="00606534" w:rsidRDefault="000525FC" w:rsidP="00822119">
      <w:pPr>
        <w:pStyle w:val="Textonotapie"/>
        <w:rPr>
          <w:rFonts w:ascii="Arial" w:hAnsi="Arial" w:cs="Arial"/>
          <w:sz w:val="14"/>
          <w:szCs w:val="14"/>
        </w:rPr>
      </w:pPr>
      <w:r w:rsidRPr="00B55A0B">
        <w:rPr>
          <w:rStyle w:val="Refdenotaalpie"/>
          <w:rFonts w:eastAsiaTheme="minorEastAsia"/>
          <w:sz w:val="12"/>
          <w:szCs w:val="14"/>
        </w:rPr>
        <w:footnoteRef/>
      </w:r>
      <w:r w:rsidRPr="00B55A0B">
        <w:rPr>
          <w:rFonts w:ascii="Arial" w:hAnsi="Arial" w:cs="Arial"/>
          <w:sz w:val="12"/>
          <w:szCs w:val="14"/>
        </w:rPr>
        <w:t xml:space="preserve"> Oficios número </w:t>
      </w:r>
      <w:proofErr w:type="spellStart"/>
      <w:r w:rsidRPr="00B55A0B">
        <w:rPr>
          <w:rFonts w:ascii="Arial" w:hAnsi="Arial" w:cs="Arial"/>
          <w:sz w:val="12"/>
          <w:szCs w:val="14"/>
        </w:rPr>
        <w:t>xxxx</w:t>
      </w:r>
      <w:proofErr w:type="spellEnd"/>
      <w:r w:rsidRPr="00B55A0B">
        <w:rPr>
          <w:rFonts w:ascii="Arial" w:hAnsi="Arial" w:cs="Arial"/>
          <w:sz w:val="12"/>
          <w:szCs w:val="14"/>
        </w:rPr>
        <w:t xml:space="preserve">, </w:t>
      </w:r>
      <w:proofErr w:type="spellStart"/>
      <w:r w:rsidRPr="00B55A0B">
        <w:rPr>
          <w:rFonts w:ascii="Arial" w:hAnsi="Arial" w:cs="Arial"/>
          <w:sz w:val="12"/>
          <w:szCs w:val="14"/>
        </w:rPr>
        <w:t>xxxxxx</w:t>
      </w:r>
      <w:proofErr w:type="spellEnd"/>
      <w:r w:rsidRPr="00B55A0B">
        <w:rPr>
          <w:rFonts w:ascii="Arial" w:hAnsi="Arial" w:cs="Arial"/>
          <w:sz w:val="12"/>
          <w:szCs w:val="14"/>
        </w:rPr>
        <w:t xml:space="preserve">, </w:t>
      </w:r>
      <w:proofErr w:type="spellStart"/>
      <w:r w:rsidRPr="00B55A0B">
        <w:rPr>
          <w:rFonts w:ascii="Arial" w:hAnsi="Arial" w:cs="Arial"/>
          <w:sz w:val="12"/>
          <w:szCs w:val="14"/>
        </w:rPr>
        <w:t>xxxxx</w:t>
      </w:r>
      <w:proofErr w:type="spellEnd"/>
      <w:r w:rsidRPr="00B55A0B">
        <w:rPr>
          <w:rFonts w:ascii="Arial" w:hAnsi="Arial" w:cs="Arial"/>
          <w:sz w:val="12"/>
          <w:szCs w:val="14"/>
        </w:rPr>
        <w:t xml:space="preserve">, a los cuales se les asignaron los folios </w:t>
      </w:r>
      <w:proofErr w:type="spellStart"/>
      <w:r w:rsidRPr="00B55A0B">
        <w:rPr>
          <w:rFonts w:ascii="Arial" w:hAnsi="Arial" w:cs="Arial"/>
          <w:sz w:val="12"/>
          <w:szCs w:val="14"/>
        </w:rPr>
        <w:t>Crr</w:t>
      </w:r>
      <w:proofErr w:type="spellEnd"/>
      <w:r w:rsidRPr="00B55A0B">
        <w:rPr>
          <w:rFonts w:ascii="Arial" w:hAnsi="Arial" w:cs="Arial"/>
          <w:sz w:val="12"/>
          <w:szCs w:val="14"/>
        </w:rPr>
        <w:t xml:space="preserve"> XXXX, XXXX y XXX por parte del Departamento de Oficialía de Partes del Órgano Superior de Fiscalización del Estado de México.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6515"/>
      <w:gridCol w:w="1745"/>
    </w:tblGrid>
    <w:tr w:rsidR="000525FC" w:rsidRPr="00C755C3" w14:paraId="3C60FDA1" w14:textId="77777777" w:rsidTr="0076485B">
      <w:tc>
        <w:tcPr>
          <w:tcW w:w="1418" w:type="dxa"/>
        </w:tcPr>
        <w:p w14:paraId="4DB30DDB" w14:textId="77777777" w:rsidR="000525FC" w:rsidRPr="00C755C3" w:rsidRDefault="000525FC" w:rsidP="00066A15">
          <w:pPr>
            <w:pStyle w:val="Encabezado"/>
            <w:jc w:val="center"/>
            <w:rPr>
              <w:rFonts w:ascii="HelveticaNeue LT 45 Light" w:hAnsi="HelveticaNeue LT 45 Light"/>
            </w:rPr>
          </w:pPr>
          <w:r>
            <w:rPr>
              <w:rFonts w:ascii="HelveticaNeue LT 45 Light" w:hAnsi="HelveticaNeue LT 45 Light"/>
              <w:noProof/>
            </w:rPr>
            <w:drawing>
              <wp:inline distT="0" distB="0" distL="0" distR="0" wp14:anchorId="78C3AD63" wp14:editId="05DFA6C7">
                <wp:extent cx="720000" cy="7272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LXI.jpg"/>
                        <pic:cNvPicPr/>
                      </pic:nvPicPr>
                      <pic:blipFill>
                        <a:blip r:embed="rId1">
                          <a:extLst>
                            <a:ext uri="{28A0092B-C50C-407E-A947-70E740481C1C}">
                              <a14:useLocalDpi xmlns:a14="http://schemas.microsoft.com/office/drawing/2010/main" val="0"/>
                            </a:ext>
                          </a:extLst>
                        </a:blip>
                        <a:stretch>
                          <a:fillRect/>
                        </a:stretch>
                      </pic:blipFill>
                      <pic:spPr>
                        <a:xfrm>
                          <a:off x="0" y="0"/>
                          <a:ext cx="720000" cy="727200"/>
                        </a:xfrm>
                        <a:prstGeom prst="rect">
                          <a:avLst/>
                        </a:prstGeom>
                      </pic:spPr>
                    </pic:pic>
                  </a:graphicData>
                </a:graphic>
              </wp:inline>
            </w:drawing>
          </w:r>
        </w:p>
      </w:tc>
      <w:tc>
        <w:tcPr>
          <w:tcW w:w="6515" w:type="dxa"/>
          <w:vAlign w:val="center"/>
        </w:tcPr>
        <w:p w14:paraId="69277BEC" w14:textId="77777777" w:rsidR="000525FC" w:rsidRDefault="000525FC">
          <w:pPr>
            <w:pStyle w:val="Encabezado"/>
            <w:jc w:val="center"/>
            <w:rPr>
              <w:rFonts w:ascii="HelveticaNeue LT 45 Light" w:hAnsi="HelveticaNeue LT 45 Light"/>
              <w:sz w:val="16"/>
              <w:szCs w:val="16"/>
            </w:rPr>
          </w:pPr>
        </w:p>
        <w:p w14:paraId="2ACA061F" w14:textId="77777777" w:rsidR="000525FC" w:rsidRPr="0076485B" w:rsidRDefault="000525FC">
          <w:pPr>
            <w:pStyle w:val="Encabezado"/>
            <w:spacing w:after="40"/>
            <w:jc w:val="center"/>
            <w:rPr>
              <w:rFonts w:ascii="Arial" w:hAnsi="Arial" w:cs="Arial"/>
              <w:sz w:val="16"/>
              <w:szCs w:val="16"/>
            </w:rPr>
          </w:pPr>
          <w:r w:rsidRPr="0076485B">
            <w:rPr>
              <w:rFonts w:ascii="Arial" w:hAnsi="Arial" w:cs="Arial"/>
              <w:sz w:val="16"/>
              <w:szCs w:val="16"/>
            </w:rPr>
            <w:t>Unidad de Seguimiento</w:t>
          </w:r>
        </w:p>
        <w:p w14:paraId="235990A1" w14:textId="22A2FFE9" w:rsidR="000525FC" w:rsidRPr="0076485B" w:rsidRDefault="00E45DA0">
          <w:pPr>
            <w:pStyle w:val="Encabezado"/>
            <w:spacing w:after="40"/>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direccionseguimiento</w:t>
          </w:r>
          <w:proofErr w:type="spellEnd"/>
          <w:r>
            <w:rPr>
              <w:rFonts w:ascii="Arial" w:hAnsi="Arial" w:cs="Arial"/>
              <w:sz w:val="16"/>
              <w:szCs w:val="16"/>
            </w:rPr>
            <w:t>}</w:t>
          </w:r>
        </w:p>
        <w:p w14:paraId="3E0E4143" w14:textId="52982F16" w:rsidR="000525FC" w:rsidRPr="0076485B" w:rsidRDefault="00E45DA0">
          <w:pPr>
            <w:pStyle w:val="Encabezado"/>
            <w:spacing w:after="40"/>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departamentoseguimiento</w:t>
          </w:r>
          <w:proofErr w:type="spellEnd"/>
          <w:r>
            <w:rPr>
              <w:rFonts w:ascii="Arial" w:hAnsi="Arial" w:cs="Arial"/>
              <w:sz w:val="16"/>
              <w:szCs w:val="16"/>
            </w:rPr>
            <w:t>}</w:t>
          </w:r>
        </w:p>
        <w:p w14:paraId="2206E96B" w14:textId="77777777" w:rsidR="00066A15" w:rsidRPr="009A5B19" w:rsidRDefault="00066A15">
          <w:pPr>
            <w:pStyle w:val="Encabezado"/>
            <w:spacing w:after="40"/>
            <w:jc w:val="center"/>
            <w:rPr>
              <w:rFonts w:ascii="HelveticaNeue LT 45 Light" w:hAnsi="HelveticaNeue LT 45 Light"/>
              <w:sz w:val="16"/>
              <w:szCs w:val="16"/>
            </w:rPr>
          </w:pPr>
        </w:p>
        <w:p w14:paraId="1550E00F" w14:textId="51A801B3" w:rsidR="000525FC" w:rsidRPr="000F0D66" w:rsidRDefault="00066A15" w:rsidP="0076485B">
          <w:pPr>
            <w:pStyle w:val="Encabezado"/>
            <w:spacing w:line="480" w:lineRule="auto"/>
            <w:ind w:left="5667" w:hanging="5667"/>
            <w:jc w:val="center"/>
            <w:rPr>
              <w:rFonts w:ascii="HelveticaNeueLT Com 65 Md" w:hAnsi="HelveticaNeueLT Com 65 Md"/>
              <w:sz w:val="14"/>
              <w:szCs w:val="14"/>
            </w:rPr>
          </w:pPr>
          <w:r w:rsidRPr="0076485B">
            <w:rPr>
              <w:rFonts w:ascii="Arial" w:hAnsi="Arial" w:cs="Arial"/>
              <w:spacing w:val="-4"/>
              <w:sz w:val="13"/>
              <w:szCs w:val="13"/>
            </w:rPr>
            <w:t>”</w:t>
          </w:r>
          <w:r w:rsidR="009C7814" w:rsidRPr="007F3D5B">
            <w:rPr>
              <w:rFonts w:ascii="HelveticaNeueLT Com 65 Md" w:hAnsi="HelveticaNeueLT Com 65 Md"/>
              <w:sz w:val="13"/>
              <w:szCs w:val="13"/>
            </w:rPr>
            <w:t>2024. Año del Bicentenario de la Erección del Estado Libre y Soberano de México</w:t>
          </w:r>
          <w:r w:rsidRPr="0076485B">
            <w:rPr>
              <w:rFonts w:ascii="HelveticaNeueLT Com 65 Md" w:hAnsi="HelveticaNeueLT Com 65 Md"/>
              <w:sz w:val="13"/>
              <w:szCs w:val="13"/>
            </w:rPr>
            <w:t>"</w:t>
          </w:r>
          <w:r w:rsidR="009C7814">
            <w:rPr>
              <w:rFonts w:ascii="HelveticaNeueLT Com 65 Md" w:hAnsi="HelveticaNeueLT Com 65 Md"/>
              <w:sz w:val="13"/>
              <w:szCs w:val="13"/>
            </w:rPr>
            <w:t>.</w:t>
          </w:r>
        </w:p>
      </w:tc>
      <w:tc>
        <w:tcPr>
          <w:tcW w:w="1745" w:type="dxa"/>
        </w:tcPr>
        <w:p w14:paraId="5AB066B4" w14:textId="77777777" w:rsidR="000525FC" w:rsidRPr="00C755C3" w:rsidRDefault="000525FC" w:rsidP="00351F63">
          <w:pPr>
            <w:pStyle w:val="Encabezado"/>
            <w:jc w:val="right"/>
            <w:rPr>
              <w:rFonts w:ascii="HelveticaNeue LT 45 Light" w:hAnsi="HelveticaNeue LT 45 Light"/>
            </w:rPr>
          </w:pPr>
          <w:r>
            <w:rPr>
              <w:rFonts w:ascii="HelveticaNeue LT 45 Light" w:hAnsi="HelveticaNeue LT 45 Light"/>
              <w:noProof/>
              <w:lang w:eastAsia="es-MX"/>
            </w:rPr>
            <w:drawing>
              <wp:anchor distT="0" distB="0" distL="114300" distR="114300" simplePos="0" relativeHeight="251659264" behindDoc="1" locked="0" layoutInCell="1" allowOverlap="1" wp14:anchorId="700DE4DA" wp14:editId="601160C0">
                <wp:simplePos x="0" y="0"/>
                <wp:positionH relativeFrom="page">
                  <wp:posOffset>-107256</wp:posOffset>
                </wp:positionH>
                <wp:positionV relativeFrom="paragraph">
                  <wp:posOffset>91440</wp:posOffset>
                </wp:positionV>
                <wp:extent cx="1440000" cy="595294"/>
                <wp:effectExtent l="0" t="0" r="825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OSFEM_Ne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595294"/>
                        </a:xfrm>
                        <a:prstGeom prst="rect">
                          <a:avLst/>
                        </a:prstGeom>
                      </pic:spPr>
                    </pic:pic>
                  </a:graphicData>
                </a:graphic>
                <wp14:sizeRelH relativeFrom="margin">
                  <wp14:pctWidth>0</wp14:pctWidth>
                </wp14:sizeRelH>
                <wp14:sizeRelV relativeFrom="margin">
                  <wp14:pctHeight>0</wp14:pctHeight>
                </wp14:sizeRelV>
              </wp:anchor>
            </w:drawing>
          </w:r>
        </w:p>
      </w:tc>
    </w:tr>
  </w:tbl>
  <w:p w14:paraId="6FEED517" w14:textId="77777777" w:rsidR="000525FC" w:rsidRDefault="000525FC" w:rsidP="00351F63">
    <w:pPr>
      <w:spacing w:after="0" w:line="240" w:lineRule="auto"/>
      <w:jc w:val="right"/>
      <w:rPr>
        <w:rFonts w:ascii="HelveticaNeue LT 45 Light" w:hAnsi="HelveticaNeue LT 45 Light" w:cs="Arial"/>
      </w:rPr>
    </w:pPr>
  </w:p>
  <w:tbl>
    <w:tblPr>
      <w:tblStyle w:val="Tablaconcuadrcula"/>
      <w:tblW w:w="0" w:type="auto"/>
      <w:tblBorders>
        <w:top w:val="none" w:sz="0"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9828"/>
    </w:tblGrid>
    <w:tr w:rsidR="000525FC" w:rsidRPr="001F4F9C" w14:paraId="0EEE59C8" w14:textId="77777777" w:rsidTr="00351F63">
      <w:tc>
        <w:tcPr>
          <w:tcW w:w="9828" w:type="dxa"/>
        </w:tcPr>
        <w:p w14:paraId="3C25BDC7" w14:textId="4F73D882" w:rsidR="000525FC" w:rsidRPr="001F4F9C" w:rsidRDefault="000525FC" w:rsidP="004079B9">
          <w:pPr>
            <w:jc w:val="right"/>
            <w:rPr>
              <w:rFonts w:ascii="Arial" w:eastAsia="Arial" w:hAnsi="Arial" w:cs="Arial"/>
              <w:b/>
              <w:sz w:val="20"/>
            </w:rPr>
          </w:pPr>
          <w:r>
            <w:rPr>
              <w:rFonts w:ascii="HelveticaNeue LT 45 Light" w:hAnsi="HelveticaNeue LT 45 Light"/>
              <w:noProof/>
              <w:lang w:eastAsia="es-MX"/>
            </w:rPr>
            <w:drawing>
              <wp:anchor distT="0" distB="0" distL="114300" distR="114300" simplePos="0" relativeHeight="251660288" behindDoc="1" locked="0" layoutInCell="1" allowOverlap="1" wp14:anchorId="15B992C6" wp14:editId="0B40746C">
                <wp:simplePos x="0" y="0"/>
                <wp:positionH relativeFrom="column">
                  <wp:posOffset>2722407</wp:posOffset>
                </wp:positionH>
                <wp:positionV relativeFrom="paragraph">
                  <wp:posOffset>95885</wp:posOffset>
                </wp:positionV>
                <wp:extent cx="3859220" cy="7614800"/>
                <wp:effectExtent l="0" t="0" r="8255" b="571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9220" cy="7614800"/>
                        </a:xfrm>
                        <a:prstGeom prst="rect">
                          <a:avLst/>
                        </a:prstGeom>
                      </pic:spPr>
                    </pic:pic>
                  </a:graphicData>
                </a:graphic>
                <wp14:sizeRelH relativeFrom="margin">
                  <wp14:pctWidth>0</wp14:pctWidth>
                </wp14:sizeRelH>
                <wp14:sizeRelV relativeFrom="margin">
                  <wp14:pctHeight>0</wp14:pctHeight>
                </wp14:sizeRelV>
              </wp:anchor>
            </w:drawing>
          </w:r>
          <w:r w:rsidRPr="001F4F9C">
            <w:rPr>
              <w:rFonts w:ascii="Arial" w:eastAsia="Arial" w:hAnsi="Arial" w:cs="Arial"/>
              <w:b/>
              <w:sz w:val="20"/>
            </w:rPr>
            <w:t>Informe de Seguimiento</w:t>
          </w:r>
        </w:p>
      </w:tc>
    </w:tr>
  </w:tbl>
  <w:p w14:paraId="28F2DA51" w14:textId="77777777" w:rsidR="000525FC" w:rsidRPr="006B3CDE" w:rsidRDefault="000525FC" w:rsidP="004079B9">
    <w:pPr>
      <w:spacing w:after="0" w:line="240" w:lineRule="auto"/>
      <w:jc w:val="right"/>
      <w:rPr>
        <w:rFonts w:ascii="HelveticaNeue LT 45 Light" w:hAnsi="HelveticaNeue LT 45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2"/>
  </w:num>
  <w:num w:numId="4">
    <w:abstractNumId w:val="10"/>
  </w:num>
  <w:num w:numId="5">
    <w:abstractNumId w:val="11"/>
  </w:num>
  <w:num w:numId="6">
    <w:abstractNumId w:val="3"/>
  </w:num>
  <w:num w:numId="7">
    <w:abstractNumId w:val="5"/>
  </w:num>
  <w:num w:numId="8">
    <w:abstractNumId w:val="7"/>
  </w:num>
  <w:num w:numId="9">
    <w:abstractNumId w:val="18"/>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NAI ALEJANDRA BUSTAMANTE SANCHEZ">
    <w15:presenceInfo w15:providerId="AD" w15:userId="S-1-5-21-2181215472-2503910162-2911420252-2446"/>
  </w15:person>
  <w15:person w15:author="MELISSA FERNANDA DUARTE MANZANO">
    <w15:presenceInfo w15:providerId="AD" w15:userId="S-1-5-21-2181215472-2503910162-2911420252-2143"/>
  </w15:person>
  <w15:person w15:author="MELISSA FERNANDA DUARTE MANZANO [2]">
    <w15:presenceInfo w15:providerId="Windows Live" w15:userId="8863cc2cb624fb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222AF"/>
    <w:rsid w:val="0004493D"/>
    <w:rsid w:val="00045A9A"/>
    <w:rsid w:val="000525FC"/>
    <w:rsid w:val="000557BA"/>
    <w:rsid w:val="00061442"/>
    <w:rsid w:val="00063ADF"/>
    <w:rsid w:val="00066A15"/>
    <w:rsid w:val="00075667"/>
    <w:rsid w:val="00082996"/>
    <w:rsid w:val="000A1C11"/>
    <w:rsid w:val="000A6E78"/>
    <w:rsid w:val="000B6763"/>
    <w:rsid w:val="000C42DC"/>
    <w:rsid w:val="000C48AF"/>
    <w:rsid w:val="000C5B5F"/>
    <w:rsid w:val="000D322B"/>
    <w:rsid w:val="000E43E8"/>
    <w:rsid w:val="00111C2D"/>
    <w:rsid w:val="0012147B"/>
    <w:rsid w:val="00127B3E"/>
    <w:rsid w:val="001458C6"/>
    <w:rsid w:val="00160DBD"/>
    <w:rsid w:val="00171C4D"/>
    <w:rsid w:val="00192917"/>
    <w:rsid w:val="00195321"/>
    <w:rsid w:val="001A629F"/>
    <w:rsid w:val="001A68B1"/>
    <w:rsid w:val="001C7B55"/>
    <w:rsid w:val="001D03FE"/>
    <w:rsid w:val="001E753E"/>
    <w:rsid w:val="001E7C15"/>
    <w:rsid w:val="001F1213"/>
    <w:rsid w:val="001F481A"/>
    <w:rsid w:val="001F6BC8"/>
    <w:rsid w:val="0020338B"/>
    <w:rsid w:val="00214CCF"/>
    <w:rsid w:val="00232E12"/>
    <w:rsid w:val="00234019"/>
    <w:rsid w:val="00241EBC"/>
    <w:rsid w:val="00253687"/>
    <w:rsid w:val="00280510"/>
    <w:rsid w:val="00281430"/>
    <w:rsid w:val="00281962"/>
    <w:rsid w:val="00283EBB"/>
    <w:rsid w:val="002A4BCF"/>
    <w:rsid w:val="002B0672"/>
    <w:rsid w:val="002D0434"/>
    <w:rsid w:val="002E0502"/>
    <w:rsid w:val="002E171C"/>
    <w:rsid w:val="00302AD6"/>
    <w:rsid w:val="0030575C"/>
    <w:rsid w:val="00311524"/>
    <w:rsid w:val="00316C4F"/>
    <w:rsid w:val="003172F4"/>
    <w:rsid w:val="0032157A"/>
    <w:rsid w:val="00351F63"/>
    <w:rsid w:val="003534E1"/>
    <w:rsid w:val="0035717B"/>
    <w:rsid w:val="00370FFA"/>
    <w:rsid w:val="0037239A"/>
    <w:rsid w:val="00380793"/>
    <w:rsid w:val="00384B93"/>
    <w:rsid w:val="003900A7"/>
    <w:rsid w:val="00391FAD"/>
    <w:rsid w:val="003951A1"/>
    <w:rsid w:val="003A21E8"/>
    <w:rsid w:val="003B06A0"/>
    <w:rsid w:val="003B60CC"/>
    <w:rsid w:val="003D296E"/>
    <w:rsid w:val="003D6270"/>
    <w:rsid w:val="003D7926"/>
    <w:rsid w:val="003E44C8"/>
    <w:rsid w:val="003F3D91"/>
    <w:rsid w:val="004079B9"/>
    <w:rsid w:val="00410911"/>
    <w:rsid w:val="004153FD"/>
    <w:rsid w:val="00420CD7"/>
    <w:rsid w:val="00425DB0"/>
    <w:rsid w:val="0043006C"/>
    <w:rsid w:val="00433B1E"/>
    <w:rsid w:val="004425FF"/>
    <w:rsid w:val="00446799"/>
    <w:rsid w:val="00446D8E"/>
    <w:rsid w:val="00461449"/>
    <w:rsid w:val="00485413"/>
    <w:rsid w:val="00490146"/>
    <w:rsid w:val="004919FA"/>
    <w:rsid w:val="004940F6"/>
    <w:rsid w:val="004B68CE"/>
    <w:rsid w:val="004E3F72"/>
    <w:rsid w:val="004E40CF"/>
    <w:rsid w:val="004F4B86"/>
    <w:rsid w:val="004F638A"/>
    <w:rsid w:val="004F7E95"/>
    <w:rsid w:val="00507077"/>
    <w:rsid w:val="00513057"/>
    <w:rsid w:val="0051468D"/>
    <w:rsid w:val="00515615"/>
    <w:rsid w:val="005160F4"/>
    <w:rsid w:val="00520289"/>
    <w:rsid w:val="0052168F"/>
    <w:rsid w:val="005216BE"/>
    <w:rsid w:val="005272D7"/>
    <w:rsid w:val="00532434"/>
    <w:rsid w:val="005373DC"/>
    <w:rsid w:val="0053765D"/>
    <w:rsid w:val="005476E2"/>
    <w:rsid w:val="00554499"/>
    <w:rsid w:val="00554DE9"/>
    <w:rsid w:val="00555B13"/>
    <w:rsid w:val="00557AA0"/>
    <w:rsid w:val="00561A7D"/>
    <w:rsid w:val="00564C2D"/>
    <w:rsid w:val="005835F1"/>
    <w:rsid w:val="005932A8"/>
    <w:rsid w:val="005A45D0"/>
    <w:rsid w:val="005B42A5"/>
    <w:rsid w:val="005C2105"/>
    <w:rsid w:val="005D6527"/>
    <w:rsid w:val="005E0F51"/>
    <w:rsid w:val="005F17FE"/>
    <w:rsid w:val="00623209"/>
    <w:rsid w:val="00623AB1"/>
    <w:rsid w:val="00624236"/>
    <w:rsid w:val="0064578E"/>
    <w:rsid w:val="006567F4"/>
    <w:rsid w:val="006702DA"/>
    <w:rsid w:val="00685366"/>
    <w:rsid w:val="006909FF"/>
    <w:rsid w:val="006B4395"/>
    <w:rsid w:val="006C411D"/>
    <w:rsid w:val="006C50DF"/>
    <w:rsid w:val="006D047B"/>
    <w:rsid w:val="006D2626"/>
    <w:rsid w:val="006E435D"/>
    <w:rsid w:val="00710ABB"/>
    <w:rsid w:val="00716EE3"/>
    <w:rsid w:val="00723199"/>
    <w:rsid w:val="00740D0F"/>
    <w:rsid w:val="00742979"/>
    <w:rsid w:val="0074627E"/>
    <w:rsid w:val="007503FC"/>
    <w:rsid w:val="00756465"/>
    <w:rsid w:val="0075647F"/>
    <w:rsid w:val="00762307"/>
    <w:rsid w:val="0076485B"/>
    <w:rsid w:val="0079571F"/>
    <w:rsid w:val="007B34F0"/>
    <w:rsid w:val="007C0F24"/>
    <w:rsid w:val="007D13CC"/>
    <w:rsid w:val="007D57CF"/>
    <w:rsid w:val="007E0F63"/>
    <w:rsid w:val="007E413F"/>
    <w:rsid w:val="00800BCA"/>
    <w:rsid w:val="00805B98"/>
    <w:rsid w:val="00821280"/>
    <w:rsid w:val="00822058"/>
    <w:rsid w:val="00822119"/>
    <w:rsid w:val="008228F5"/>
    <w:rsid w:val="008410CE"/>
    <w:rsid w:val="00844EBA"/>
    <w:rsid w:val="00847178"/>
    <w:rsid w:val="00850536"/>
    <w:rsid w:val="00860CCD"/>
    <w:rsid w:val="008614C0"/>
    <w:rsid w:val="00863806"/>
    <w:rsid w:val="00864A7A"/>
    <w:rsid w:val="0087644A"/>
    <w:rsid w:val="00891720"/>
    <w:rsid w:val="0089673A"/>
    <w:rsid w:val="008A2CEC"/>
    <w:rsid w:val="008C0E15"/>
    <w:rsid w:val="008C4406"/>
    <w:rsid w:val="008D435B"/>
    <w:rsid w:val="008E51E9"/>
    <w:rsid w:val="008F745D"/>
    <w:rsid w:val="009412D9"/>
    <w:rsid w:val="0095477C"/>
    <w:rsid w:val="009716D3"/>
    <w:rsid w:val="009770DF"/>
    <w:rsid w:val="009840D3"/>
    <w:rsid w:val="00986F37"/>
    <w:rsid w:val="00987DC8"/>
    <w:rsid w:val="009B6AE8"/>
    <w:rsid w:val="009C04EB"/>
    <w:rsid w:val="009C28CB"/>
    <w:rsid w:val="009C7814"/>
    <w:rsid w:val="009E6DBD"/>
    <w:rsid w:val="009F0FDB"/>
    <w:rsid w:val="00A0747E"/>
    <w:rsid w:val="00A26752"/>
    <w:rsid w:val="00A368ED"/>
    <w:rsid w:val="00A54A9A"/>
    <w:rsid w:val="00A64850"/>
    <w:rsid w:val="00A82363"/>
    <w:rsid w:val="00A84DD2"/>
    <w:rsid w:val="00AB0F31"/>
    <w:rsid w:val="00AC6F04"/>
    <w:rsid w:val="00AD581B"/>
    <w:rsid w:val="00AF2CF3"/>
    <w:rsid w:val="00AF31AE"/>
    <w:rsid w:val="00AF448E"/>
    <w:rsid w:val="00AF5519"/>
    <w:rsid w:val="00AF5837"/>
    <w:rsid w:val="00AF663E"/>
    <w:rsid w:val="00B106BC"/>
    <w:rsid w:val="00B30687"/>
    <w:rsid w:val="00B32BDC"/>
    <w:rsid w:val="00B51D74"/>
    <w:rsid w:val="00B55A0B"/>
    <w:rsid w:val="00B5799B"/>
    <w:rsid w:val="00B67E16"/>
    <w:rsid w:val="00B71FFC"/>
    <w:rsid w:val="00B7695D"/>
    <w:rsid w:val="00B9646C"/>
    <w:rsid w:val="00BA7CFD"/>
    <w:rsid w:val="00BB033F"/>
    <w:rsid w:val="00BC14D3"/>
    <w:rsid w:val="00BC69AD"/>
    <w:rsid w:val="00BE0F62"/>
    <w:rsid w:val="00BF55A9"/>
    <w:rsid w:val="00C02D04"/>
    <w:rsid w:val="00C14C2A"/>
    <w:rsid w:val="00C35690"/>
    <w:rsid w:val="00C43155"/>
    <w:rsid w:val="00C62E0B"/>
    <w:rsid w:val="00C6322F"/>
    <w:rsid w:val="00C706B6"/>
    <w:rsid w:val="00C74D69"/>
    <w:rsid w:val="00C81376"/>
    <w:rsid w:val="00C875CE"/>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4763"/>
    <w:rsid w:val="00D74627"/>
    <w:rsid w:val="00DB0F28"/>
    <w:rsid w:val="00DB2CF1"/>
    <w:rsid w:val="00DD4880"/>
    <w:rsid w:val="00DE3E96"/>
    <w:rsid w:val="00DF38B0"/>
    <w:rsid w:val="00DF7202"/>
    <w:rsid w:val="00E0265A"/>
    <w:rsid w:val="00E219F9"/>
    <w:rsid w:val="00E2693C"/>
    <w:rsid w:val="00E27537"/>
    <w:rsid w:val="00E405DB"/>
    <w:rsid w:val="00E4175A"/>
    <w:rsid w:val="00E43E47"/>
    <w:rsid w:val="00E45DA0"/>
    <w:rsid w:val="00E824ED"/>
    <w:rsid w:val="00E93FF7"/>
    <w:rsid w:val="00EA326D"/>
    <w:rsid w:val="00EB6AA2"/>
    <w:rsid w:val="00ED45B9"/>
    <w:rsid w:val="00EF2062"/>
    <w:rsid w:val="00EF6DFB"/>
    <w:rsid w:val="00F01795"/>
    <w:rsid w:val="00F018C0"/>
    <w:rsid w:val="00F05E41"/>
    <w:rsid w:val="00F0619A"/>
    <w:rsid w:val="00F206BA"/>
    <w:rsid w:val="00F21128"/>
    <w:rsid w:val="00F25635"/>
    <w:rsid w:val="00F25C92"/>
    <w:rsid w:val="00F27D9D"/>
    <w:rsid w:val="00F4158C"/>
    <w:rsid w:val="00F42400"/>
    <w:rsid w:val="00F67B02"/>
    <w:rsid w:val="00F7429F"/>
    <w:rsid w:val="00F74AD0"/>
    <w:rsid w:val="00F77F34"/>
    <w:rsid w:val="00F81C76"/>
    <w:rsid w:val="00F83E1D"/>
    <w:rsid w:val="00F867FE"/>
    <w:rsid w:val="00FB04B9"/>
    <w:rsid w:val="00FB670A"/>
    <w:rsid w:val="00FC3993"/>
    <w:rsid w:val="00FE162D"/>
    <w:rsid w:val="00FE7C8F"/>
    <w:rsid w:val="00FE7CDB"/>
    <w:rsid w:val="00FF2228"/>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16513">
      <w:bodyDiv w:val="1"/>
      <w:marLeft w:val="0"/>
      <w:marRight w:val="0"/>
      <w:marTop w:val="0"/>
      <w:marBottom w:val="0"/>
      <w:divBdr>
        <w:top w:val="none" w:sz="0" w:space="0" w:color="auto"/>
        <w:left w:val="none" w:sz="0" w:space="0" w:color="auto"/>
        <w:bottom w:val="none" w:sz="0" w:space="0" w:color="auto"/>
        <w:right w:val="none" w:sz="0" w:space="0" w:color="auto"/>
      </w:divBdr>
      <w:divsChild>
        <w:div w:id="1805464356">
          <w:marLeft w:val="0"/>
          <w:marRight w:val="0"/>
          <w:marTop w:val="0"/>
          <w:marBottom w:val="0"/>
          <w:divBdr>
            <w:top w:val="none" w:sz="0" w:space="0" w:color="auto"/>
            <w:left w:val="none" w:sz="0" w:space="0" w:color="auto"/>
            <w:bottom w:val="none" w:sz="0" w:space="0" w:color="auto"/>
            <w:right w:val="none" w:sz="0" w:space="0" w:color="auto"/>
          </w:divBdr>
          <w:divsChild>
            <w:div w:id="8984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239363783">
      <w:bodyDiv w:val="1"/>
      <w:marLeft w:val="0"/>
      <w:marRight w:val="0"/>
      <w:marTop w:val="0"/>
      <w:marBottom w:val="0"/>
      <w:divBdr>
        <w:top w:val="none" w:sz="0" w:space="0" w:color="auto"/>
        <w:left w:val="none" w:sz="0" w:space="0" w:color="auto"/>
        <w:bottom w:val="none" w:sz="0" w:space="0" w:color="auto"/>
        <w:right w:val="none" w:sz="0" w:space="0" w:color="auto"/>
      </w:divBdr>
      <w:divsChild>
        <w:div w:id="390159785">
          <w:marLeft w:val="0"/>
          <w:marRight w:val="0"/>
          <w:marTop w:val="0"/>
          <w:marBottom w:val="0"/>
          <w:divBdr>
            <w:top w:val="none" w:sz="0" w:space="0" w:color="auto"/>
            <w:left w:val="none" w:sz="0" w:space="0" w:color="auto"/>
            <w:bottom w:val="none" w:sz="0" w:space="0" w:color="auto"/>
            <w:right w:val="none" w:sz="0" w:space="0" w:color="auto"/>
          </w:divBdr>
          <w:divsChild>
            <w:div w:id="19321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8945">
      <w:bodyDiv w:val="1"/>
      <w:marLeft w:val="0"/>
      <w:marRight w:val="0"/>
      <w:marTop w:val="0"/>
      <w:marBottom w:val="0"/>
      <w:divBdr>
        <w:top w:val="none" w:sz="0" w:space="0" w:color="auto"/>
        <w:left w:val="none" w:sz="0" w:space="0" w:color="auto"/>
        <w:bottom w:val="none" w:sz="0" w:space="0" w:color="auto"/>
        <w:right w:val="none" w:sz="0" w:space="0" w:color="auto"/>
      </w:divBdr>
      <w:divsChild>
        <w:div w:id="1155802804">
          <w:marLeft w:val="0"/>
          <w:marRight w:val="0"/>
          <w:marTop w:val="0"/>
          <w:marBottom w:val="0"/>
          <w:divBdr>
            <w:top w:val="none" w:sz="0" w:space="0" w:color="auto"/>
            <w:left w:val="none" w:sz="0" w:space="0" w:color="auto"/>
            <w:bottom w:val="none" w:sz="0" w:space="0" w:color="auto"/>
            <w:right w:val="none" w:sz="0" w:space="0" w:color="auto"/>
          </w:divBdr>
          <w:divsChild>
            <w:div w:id="20309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E80F1-D806-4BE7-9449-EDFFEC24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10</Pages>
  <Words>3936</Words>
  <Characters>21651</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25536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Harold</cp:lastModifiedBy>
  <cp:revision>83</cp:revision>
  <cp:lastPrinted>2024-02-29T15:39:00Z</cp:lastPrinted>
  <dcterms:created xsi:type="dcterms:W3CDTF">2022-06-13T15:34:00Z</dcterms:created>
  <dcterms:modified xsi:type="dcterms:W3CDTF">2024-09-05T00:20:00Z</dcterms:modified>
</cp:coreProperties>
</file>