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F10E4" w14:textId="77777777" w:rsidR="0056616D" w:rsidRPr="007F3D5B" w:rsidRDefault="0056616D" w:rsidP="0056616D">
      <w:pPr>
        <w:tabs>
          <w:tab w:val="left" w:pos="284"/>
          <w:tab w:val="left" w:pos="7396"/>
        </w:tabs>
        <w:spacing w:after="0" w:line="240" w:lineRule="auto"/>
        <w:jc w:val="both"/>
        <w:rPr>
          <w:rFonts w:ascii="Arial" w:eastAsia="Arial" w:hAnsi="Arial" w:cs="Arial"/>
          <w:b/>
          <w:sz w:val="20"/>
          <w:szCs w:val="20"/>
        </w:rPr>
      </w:pPr>
      <w:commentRangeStart w:id="0"/>
      <w:r>
        <w:rPr>
          <w:rFonts w:ascii="Arial" w:eastAsia="Arial" w:hAnsi="Arial" w:cs="Arial"/>
          <w:b/>
          <w:sz w:val="20"/>
          <w:szCs w:val="20"/>
        </w:rPr>
        <w:t>XXXX</w:t>
      </w:r>
      <w:commentRangeEnd w:id="0"/>
      <w:r>
        <w:rPr>
          <w:rStyle w:val="Refdecomentario"/>
          <w:rFonts w:ascii="Times New Roman" w:eastAsia="Times New Roman" w:hAnsi="Times New Roman" w:cs="Times New Roman"/>
          <w:lang w:val="es-ES_tradnl" w:eastAsia="es-ES"/>
        </w:rPr>
        <w:commentReference w:id="0"/>
      </w:r>
      <w:r w:rsidRPr="007F3D5B">
        <w:rPr>
          <w:rFonts w:ascii="Arial" w:eastAsia="Arial" w:hAnsi="Arial" w:cs="Arial"/>
          <w:b/>
          <w:sz w:val="20"/>
          <w:szCs w:val="20"/>
        </w:rPr>
        <w:tab/>
      </w:r>
    </w:p>
    <w:p w14:paraId="3C27B8F2" w14:textId="77777777" w:rsidR="0056616D" w:rsidRPr="007F3D5B" w:rsidRDefault="0056616D" w:rsidP="0056616D">
      <w:pPr>
        <w:tabs>
          <w:tab w:val="left" w:pos="284"/>
        </w:tabs>
        <w:spacing w:after="0" w:line="240" w:lineRule="auto"/>
        <w:jc w:val="both"/>
        <w:rPr>
          <w:rFonts w:ascii="Arial" w:eastAsia="Arial" w:hAnsi="Arial" w:cs="Arial"/>
          <w:b/>
          <w:sz w:val="20"/>
          <w:szCs w:val="20"/>
        </w:rPr>
      </w:pPr>
      <w:commentRangeStart w:id="1"/>
      <w:r w:rsidRPr="007F3D5B">
        <w:rPr>
          <w:rFonts w:ascii="Arial" w:eastAsia="Arial" w:hAnsi="Arial" w:cs="Arial"/>
          <w:b/>
          <w:sz w:val="20"/>
          <w:szCs w:val="20"/>
        </w:rPr>
        <w:t>Cargo</w:t>
      </w:r>
      <w:commentRangeEnd w:id="1"/>
      <w:r w:rsidRPr="007F3D5B">
        <w:rPr>
          <w:rStyle w:val="Refdecomentario"/>
          <w:rFonts w:ascii="Times New Roman" w:eastAsia="Times New Roman" w:hAnsi="Times New Roman" w:cs="Times New Roman"/>
          <w:lang w:val="es-ES_tradnl" w:eastAsia="es-ES"/>
        </w:rPr>
        <w:commentReference w:id="1"/>
      </w:r>
    </w:p>
    <w:p w14:paraId="5AEEE5A4" w14:textId="77777777" w:rsidR="0056616D" w:rsidRPr="007F3D5B" w:rsidRDefault="0056616D" w:rsidP="0056616D">
      <w:pPr>
        <w:tabs>
          <w:tab w:val="left" w:pos="284"/>
        </w:tabs>
        <w:spacing w:after="0" w:line="240" w:lineRule="auto"/>
        <w:jc w:val="both"/>
        <w:rPr>
          <w:rFonts w:ascii="Arial" w:eastAsia="Arial" w:hAnsi="Arial" w:cs="Arial"/>
          <w:b/>
          <w:sz w:val="10"/>
          <w:szCs w:val="10"/>
        </w:rPr>
      </w:pPr>
    </w:p>
    <w:p w14:paraId="19ECBA98" w14:textId="77777777" w:rsidR="0056616D" w:rsidRPr="007F3D5B" w:rsidRDefault="0056616D" w:rsidP="0056616D">
      <w:pPr>
        <w:tabs>
          <w:tab w:val="left" w:pos="284"/>
        </w:tabs>
        <w:spacing w:after="0"/>
        <w:jc w:val="both"/>
        <w:rPr>
          <w:rFonts w:ascii="Arial" w:eastAsia="Arial" w:hAnsi="Arial" w:cs="Arial"/>
          <w:sz w:val="20"/>
          <w:szCs w:val="20"/>
        </w:rPr>
      </w:pPr>
      <w:r w:rsidRPr="007F3D5B">
        <w:rPr>
          <w:rFonts w:ascii="Arial" w:eastAsia="Arial" w:hAnsi="Arial" w:cs="Arial"/>
          <w:b/>
          <w:sz w:val="20"/>
          <w:szCs w:val="20"/>
        </w:rPr>
        <w:t xml:space="preserve">Domicilio: </w:t>
      </w:r>
      <w:commentRangeStart w:id="2"/>
      <w:r w:rsidRPr="007F3D5B">
        <w:rPr>
          <w:rFonts w:ascii="Arial" w:eastAsia="Arial" w:hAnsi="Arial" w:cs="Arial"/>
          <w:sz w:val="20"/>
          <w:szCs w:val="20"/>
        </w:rPr>
        <w:t xml:space="preserve">XXXX, </w:t>
      </w:r>
      <w:commentRangeEnd w:id="2"/>
      <w:r w:rsidRPr="007F3D5B">
        <w:rPr>
          <w:rStyle w:val="Refdecomentario"/>
          <w:rFonts w:ascii="Times New Roman" w:eastAsia="Times New Roman" w:hAnsi="Times New Roman" w:cs="Times New Roman"/>
          <w:lang w:val="es-ES_tradnl" w:eastAsia="es-ES"/>
        </w:rPr>
        <w:commentReference w:id="2"/>
      </w:r>
    </w:p>
    <w:p w14:paraId="29BF0FEB" w14:textId="77777777" w:rsidR="0056616D" w:rsidRPr="007F3D5B" w:rsidRDefault="0056616D" w:rsidP="0056616D">
      <w:pPr>
        <w:tabs>
          <w:tab w:val="left" w:pos="284"/>
        </w:tabs>
        <w:spacing w:after="0"/>
        <w:jc w:val="both"/>
        <w:rPr>
          <w:rFonts w:ascii="Arial" w:eastAsia="Arial" w:hAnsi="Arial" w:cs="Arial"/>
          <w:b/>
          <w:sz w:val="20"/>
          <w:szCs w:val="20"/>
        </w:rPr>
      </w:pPr>
      <w:r w:rsidRPr="007F3D5B">
        <w:rPr>
          <w:rFonts w:ascii="Arial" w:eastAsia="Arial" w:hAnsi="Arial" w:cs="Arial"/>
          <w:b/>
          <w:sz w:val="20"/>
          <w:szCs w:val="20"/>
        </w:rPr>
        <w:t>P r e s e n t e</w:t>
      </w:r>
    </w:p>
    <w:p w14:paraId="1385E7D9" w14:textId="49DEE907" w:rsidR="0056616D" w:rsidRPr="00AF4881" w:rsidRDefault="0056616D" w:rsidP="0056616D">
      <w:pPr>
        <w:spacing w:before="240" w:after="240" w:line="276" w:lineRule="auto"/>
        <w:jc w:val="both"/>
        <w:rPr>
          <w:rFonts w:ascii="Arial" w:eastAsia="Arial" w:hAnsi="Arial" w:cs="Arial"/>
          <w:sz w:val="20"/>
          <w:szCs w:val="20"/>
        </w:rPr>
      </w:pPr>
      <w:r w:rsidRPr="00AF4881">
        <w:rPr>
          <w:rFonts w:ascii="Arial" w:hAnsi="Arial" w:cs="Arial"/>
          <w:sz w:val="20"/>
          <w:szCs w:val="20"/>
        </w:rPr>
        <w:t>En vía de notificación y con fundamento en los artículos 25 fracción I y 26 del Código de Procedimientos Administrativos del Estado de México, de aplicación supletoria a la Ley de Fiscalización Superior vigente en la entidad y; 14, 21, 42 Bis, 53 fracción I y 55 párrafo segundo de la Ley de Fiscalización Superior del Estado de México; 12 párrafo segundo y 103 de la Ley de Responsabilidades Administrativas del Estado de México y Municipios y; 1, 2, 4, 6 fracciones XVIII, XIX, XX y XXXVII, 23 fracciones V, XIX, XLIII Bis y XLIV y</w:t>
      </w:r>
      <w:r w:rsidRPr="00AF4881">
        <w:rPr>
          <w:rFonts w:ascii="Arial" w:hAnsi="Arial" w:cs="Arial"/>
          <w:sz w:val="20"/>
          <w:szCs w:val="20"/>
          <w:lang w:eastAsia="es-MX"/>
        </w:rPr>
        <w:t xml:space="preserve"> 47 fracciones III, V, XII, XIII y XIX del Reglamento Interior del Órgano Superior de Fiscalización del Estado de México</w:t>
      </w:r>
      <w:r w:rsidRPr="00AF4881">
        <w:rPr>
          <w:rFonts w:ascii="Arial" w:hAnsi="Arial" w:cs="Arial"/>
          <w:sz w:val="20"/>
          <w:szCs w:val="20"/>
        </w:rPr>
        <w:t>, se hace de su conocimiento q</w:t>
      </w:r>
      <w:r w:rsidRPr="00AF4881">
        <w:rPr>
          <w:rFonts w:ascii="Arial" w:eastAsia="Arial" w:hAnsi="Arial" w:cs="Arial"/>
          <w:sz w:val="20"/>
          <w:szCs w:val="20"/>
        </w:rPr>
        <w:t xml:space="preserve">ue en fecha XX, se emitió Acuerdo de Radicación del Expediente Técnico integrado con motivo de </w:t>
      </w:r>
      <w:bookmarkStart w:id="3" w:name="_Hlk177554003"/>
      <w:r w:rsidRPr="00AF4881">
        <w:rPr>
          <w:rFonts w:ascii="Arial" w:eastAsia="Arial" w:hAnsi="Arial" w:cs="Arial"/>
          <w:sz w:val="20"/>
          <w:szCs w:val="20"/>
        </w:rPr>
        <w:t xml:space="preserve">la </w:t>
      </w:r>
      <w:r w:rsidRPr="00AF4881">
        <w:rPr>
          <w:rFonts w:ascii="Arial" w:hAnsi="Arial" w:cs="Arial"/>
          <w:b/>
          <w:sz w:val="20"/>
          <w:szCs w:val="20"/>
        </w:rPr>
        <w:t xml:space="preserve">Auditoría </w:t>
      </w:r>
      <w:r>
        <w:rPr>
          <w:rFonts w:ascii="Arial" w:hAnsi="Arial" w:cs="Arial"/>
          <w:b/>
          <w:sz w:val="20"/>
          <w:szCs w:val="20"/>
        </w:rPr>
        <w:t>de Cumplimiento Financiero</w:t>
      </w:r>
      <w:r w:rsidRPr="00AF4881">
        <w:rPr>
          <w:rFonts w:ascii="Arial" w:hAnsi="Arial" w:cs="Arial"/>
          <w:b/>
          <w:sz w:val="20"/>
          <w:szCs w:val="20"/>
        </w:rPr>
        <w:t xml:space="preserve">, </w:t>
      </w:r>
      <w:r w:rsidRPr="001C7F01">
        <w:rPr>
          <w:rFonts w:ascii="Arial" w:eastAsia="Arial" w:hAnsi="Arial" w:cs="Arial"/>
          <w:b/>
          <w:sz w:val="20"/>
          <w:szCs w:val="20"/>
        </w:rPr>
        <w:t xml:space="preserve">practicada a </w:t>
      </w:r>
      <w:sdt>
        <w:sdtPr>
          <w:rPr>
            <w:b/>
          </w:rPr>
          <w:tag w:val="goog_rdk_4"/>
          <w:id w:val="-1860805400"/>
        </w:sdtPr>
        <w:sdtEndPr/>
        <w:sdtContent>
          <w:commentRangeStart w:id="4"/>
        </w:sdtContent>
      </w:sdt>
      <w:r w:rsidRPr="001C7F01">
        <w:rPr>
          <w:rFonts w:ascii="Arial" w:eastAsia="Arial" w:hAnsi="Arial" w:cs="Arial"/>
          <w:b/>
          <w:sz w:val="20"/>
          <w:szCs w:val="20"/>
        </w:rPr>
        <w:t>XXXXX</w:t>
      </w:r>
      <w:commentRangeEnd w:id="4"/>
      <w:r w:rsidRPr="001C7F01">
        <w:rPr>
          <w:b/>
        </w:rPr>
        <w:commentReference w:id="4"/>
      </w:r>
      <w:r w:rsidRPr="001C7F01">
        <w:rPr>
          <w:rFonts w:ascii="Arial" w:eastAsia="Arial" w:hAnsi="Arial" w:cs="Arial"/>
          <w:b/>
          <w:sz w:val="20"/>
          <w:szCs w:val="20"/>
        </w:rPr>
        <w:t xml:space="preserve">, por el período comprendido </w:t>
      </w:r>
      <w:sdt>
        <w:sdtPr>
          <w:rPr>
            <w:b/>
          </w:rPr>
          <w:tag w:val="goog_rdk_5"/>
          <w:id w:val="2130038450"/>
        </w:sdtPr>
        <w:sdtEndPr/>
        <w:sdtContent>
          <w:commentRangeStart w:id="5"/>
        </w:sdtContent>
      </w:sdt>
      <w:r w:rsidRPr="001C7F01">
        <w:rPr>
          <w:rFonts w:ascii="Arial" w:eastAsia="Arial" w:hAnsi="Arial" w:cs="Arial"/>
          <w:b/>
          <w:sz w:val="20"/>
          <w:szCs w:val="20"/>
        </w:rPr>
        <w:t>XXXXXX</w:t>
      </w:r>
      <w:commentRangeEnd w:id="5"/>
      <w:r w:rsidRPr="001C7F01">
        <w:rPr>
          <w:b/>
        </w:rPr>
        <w:commentReference w:id="5"/>
      </w:r>
      <w:r w:rsidRPr="007D6871">
        <w:rPr>
          <w:rFonts w:ascii="Arial" w:hAnsi="Arial" w:cs="Arial"/>
          <w:bCs/>
          <w:sz w:val="20"/>
          <w:szCs w:val="20"/>
        </w:rPr>
        <w:t xml:space="preserve"> </w:t>
      </w:r>
      <w:r w:rsidRPr="0056616D">
        <w:rPr>
          <w:rFonts w:ascii="Arial" w:hAnsi="Arial" w:cs="Arial"/>
          <w:b/>
          <w:bCs/>
          <w:sz w:val="20"/>
          <w:szCs w:val="20"/>
        </w:rPr>
        <w:t xml:space="preserve">y </w:t>
      </w:r>
      <w:r w:rsidRPr="0056616D">
        <w:rPr>
          <w:rFonts w:ascii="Arial" w:eastAsia="Arial" w:hAnsi="Arial" w:cs="Arial"/>
          <w:b/>
          <w:sz w:val="20"/>
          <w:szCs w:val="20"/>
        </w:rPr>
        <w:t xml:space="preserve">ordenada mediante oficio </w:t>
      </w:r>
      <w:r w:rsidRPr="0056616D">
        <w:rPr>
          <w:rFonts w:ascii="Arial" w:hAnsi="Arial" w:cs="Arial"/>
          <w:b/>
          <w:bCs/>
          <w:sz w:val="20"/>
          <w:szCs w:val="20"/>
        </w:rPr>
        <w:t xml:space="preserve">número </w:t>
      </w:r>
      <w:commentRangeStart w:id="6"/>
      <w:r w:rsidRPr="0056616D">
        <w:rPr>
          <w:rFonts w:ascii="Arial" w:hAnsi="Arial" w:cs="Arial"/>
          <w:b/>
          <w:bCs/>
          <w:sz w:val="20"/>
          <w:szCs w:val="20"/>
        </w:rPr>
        <w:t>XXX</w:t>
      </w:r>
      <w:commentRangeEnd w:id="6"/>
      <w:r w:rsidRPr="0056616D">
        <w:rPr>
          <w:rStyle w:val="Refdecomentario"/>
          <w:rFonts w:ascii="Times New Roman" w:eastAsia="Times New Roman" w:hAnsi="Times New Roman" w:cs="Times New Roman"/>
          <w:b/>
          <w:lang w:val="es-ES_tradnl" w:eastAsia="es-ES"/>
        </w:rPr>
        <w:commentReference w:id="6"/>
      </w:r>
      <w:r>
        <w:rPr>
          <w:rFonts w:ascii="Arial" w:hAnsi="Arial" w:cs="Arial"/>
          <w:bCs/>
          <w:sz w:val="20"/>
          <w:szCs w:val="20"/>
        </w:rPr>
        <w:t>;</w:t>
      </w:r>
      <w:r>
        <w:rPr>
          <w:rFonts w:ascii="Arial" w:eastAsia="Arial" w:hAnsi="Arial" w:cs="Arial"/>
          <w:sz w:val="20"/>
          <w:szCs w:val="20"/>
        </w:rPr>
        <w:t xml:space="preserve"> </w:t>
      </w:r>
      <w:bookmarkEnd w:id="3"/>
      <w:r>
        <w:rPr>
          <w:rFonts w:ascii="Arial" w:eastAsia="Arial" w:hAnsi="Arial" w:cs="Arial"/>
          <w:sz w:val="20"/>
          <w:szCs w:val="20"/>
        </w:rPr>
        <w:t xml:space="preserve">del </w:t>
      </w:r>
      <w:r w:rsidRPr="00AF4881">
        <w:rPr>
          <w:rFonts w:ascii="Arial" w:eastAsia="Arial" w:hAnsi="Arial" w:cs="Arial"/>
          <w:sz w:val="20"/>
          <w:szCs w:val="20"/>
        </w:rPr>
        <w:t>cual, entre otras cosas, se desprende particularmente el siguiente acuerdo:</w:t>
      </w:r>
    </w:p>
    <w:p w14:paraId="1A873938" w14:textId="77777777" w:rsidR="0056616D" w:rsidRPr="007D6871" w:rsidRDefault="0056616D" w:rsidP="0056616D">
      <w:pPr>
        <w:spacing w:before="240" w:after="240" w:line="276" w:lineRule="auto"/>
        <w:ind w:left="567" w:right="474"/>
        <w:jc w:val="both"/>
        <w:rPr>
          <w:rFonts w:ascii="Arial" w:eastAsia="Arial" w:hAnsi="Arial" w:cs="Arial"/>
          <w:i/>
          <w:sz w:val="20"/>
          <w:szCs w:val="20"/>
        </w:rPr>
      </w:pPr>
      <w:r w:rsidRPr="00AF4881">
        <w:rPr>
          <w:rFonts w:ascii="Arial" w:eastAsia="Arial" w:hAnsi="Arial" w:cs="Arial"/>
          <w:b/>
          <w:i/>
          <w:sz w:val="20"/>
          <w:szCs w:val="20"/>
        </w:rPr>
        <w:t xml:space="preserve"> </w:t>
      </w:r>
      <w:r w:rsidRPr="007D6871">
        <w:rPr>
          <w:rFonts w:ascii="Arial" w:eastAsia="Arial" w:hAnsi="Arial" w:cs="Arial"/>
          <w:i/>
          <w:sz w:val="20"/>
          <w:szCs w:val="20"/>
        </w:rPr>
        <w:t>“(…)</w:t>
      </w:r>
    </w:p>
    <w:p w14:paraId="50AAD0B7" w14:textId="77777777" w:rsidR="0056616D" w:rsidRPr="00AF4881" w:rsidRDefault="0056616D" w:rsidP="0056616D">
      <w:pPr>
        <w:spacing w:before="240" w:after="240" w:line="276" w:lineRule="auto"/>
        <w:ind w:left="567" w:right="474"/>
        <w:jc w:val="both"/>
        <w:rPr>
          <w:rFonts w:ascii="Arial" w:eastAsia="Arial" w:hAnsi="Arial" w:cs="Arial"/>
          <w:b/>
          <w:i/>
          <w:sz w:val="20"/>
          <w:szCs w:val="20"/>
        </w:rPr>
      </w:pPr>
      <w:commentRangeStart w:id="7"/>
      <w:r w:rsidRPr="00AF4881">
        <w:rPr>
          <w:rFonts w:ascii="Arial" w:eastAsia="Arial" w:hAnsi="Arial" w:cs="Arial"/>
          <w:b/>
          <w:i/>
          <w:sz w:val="20"/>
          <w:szCs w:val="20"/>
        </w:rPr>
        <w:t>CUARTO</w:t>
      </w:r>
      <w:sdt>
        <w:sdtPr>
          <w:rPr>
            <w:rFonts w:ascii="Arial" w:hAnsi="Arial" w:cs="Arial"/>
            <w:i/>
            <w:sz w:val="20"/>
            <w:szCs w:val="20"/>
          </w:rPr>
          <w:tag w:val="goog_rdk_24"/>
          <w:id w:val="-1676330660"/>
        </w:sdtPr>
        <w:sdtEndPr/>
        <w:sdtContent/>
      </w:sdt>
      <w:r w:rsidRPr="00AF4881">
        <w:rPr>
          <w:rFonts w:ascii="Arial" w:eastAsia="Arial" w:hAnsi="Arial" w:cs="Arial"/>
          <w:b/>
          <w:i/>
          <w:sz w:val="20"/>
          <w:szCs w:val="20"/>
        </w:rPr>
        <w:t xml:space="preserve">. </w:t>
      </w:r>
      <w:r w:rsidRPr="00AF4881">
        <w:rPr>
          <w:rFonts w:ascii="Arial" w:eastAsia="Arial" w:hAnsi="Arial" w:cs="Arial"/>
          <w:i/>
          <w:sz w:val="20"/>
          <w:szCs w:val="20"/>
        </w:rPr>
        <w:t xml:space="preserve">Con fundamento en lo previsto en los artículos 42 Bis, </w:t>
      </w:r>
      <w:r w:rsidRPr="00AF4881">
        <w:rPr>
          <w:rFonts w:ascii="Arial" w:hAnsi="Arial" w:cs="Arial"/>
          <w:i/>
          <w:sz w:val="20"/>
          <w:szCs w:val="20"/>
          <w:lang w:eastAsia="es-MX"/>
        </w:rPr>
        <w:t>53 fracción I</w:t>
      </w:r>
      <w:r w:rsidRPr="00AF4881">
        <w:rPr>
          <w:rFonts w:ascii="Arial" w:eastAsia="Arial" w:hAnsi="Arial" w:cs="Arial"/>
          <w:i/>
          <w:sz w:val="20"/>
          <w:szCs w:val="20"/>
        </w:rPr>
        <w:t xml:space="preserve"> y 55 párrafo segundo de la Ley de Fiscalización Superior del Estado de México; 12 párrafo segundo y 103 de la Ley de Responsabilidades Administrativas del Estado de México y Municipios y; </w:t>
      </w:r>
      <w:r w:rsidRPr="00AF4881">
        <w:rPr>
          <w:rFonts w:ascii="Arial" w:hAnsi="Arial" w:cs="Arial"/>
          <w:i/>
          <w:sz w:val="20"/>
          <w:szCs w:val="20"/>
        </w:rPr>
        <w:t>23 fracciones XIX y XLIV y</w:t>
      </w:r>
      <w:r w:rsidRPr="00AF4881">
        <w:rPr>
          <w:rFonts w:ascii="Arial" w:hAnsi="Arial" w:cs="Arial"/>
          <w:i/>
          <w:sz w:val="20"/>
          <w:szCs w:val="20"/>
          <w:lang w:eastAsia="es-MX"/>
        </w:rPr>
        <w:t xml:space="preserve"> 47 fracciones III, V, XII y XIX del Reglamento Interior del Órgano Superior de Fiscalización del Estado de México,</w:t>
      </w:r>
      <w:r w:rsidRPr="00AF4881">
        <w:rPr>
          <w:rFonts w:ascii="Arial" w:eastAsia="Arial" w:hAnsi="Arial" w:cs="Arial"/>
          <w:i/>
          <w:sz w:val="20"/>
          <w:szCs w:val="20"/>
        </w:rPr>
        <w:t xml:space="preserve"> </w:t>
      </w:r>
      <w:r w:rsidRPr="00AF4881">
        <w:rPr>
          <w:rFonts w:ascii="Arial" w:eastAsia="Arial" w:hAnsi="Arial" w:cs="Arial"/>
          <w:b/>
          <w:i/>
          <w:sz w:val="20"/>
          <w:szCs w:val="20"/>
        </w:rPr>
        <w:t xml:space="preserve">túrnese </w:t>
      </w:r>
      <w:r w:rsidRPr="00AF4881">
        <w:rPr>
          <w:rFonts w:ascii="Arial" w:eastAsia="Arial" w:hAnsi="Arial" w:cs="Arial"/>
          <w:i/>
          <w:sz w:val="20"/>
          <w:szCs w:val="20"/>
        </w:rPr>
        <w:t>por oficio a</w:t>
      </w:r>
      <w:r w:rsidRPr="00AF4881">
        <w:rPr>
          <w:rFonts w:ascii="Arial" w:hAnsi="Arial" w:cs="Arial"/>
          <w:i/>
          <w:sz w:val="20"/>
          <w:szCs w:val="20"/>
        </w:rPr>
        <w:t>l</w:t>
      </w:r>
      <w:r w:rsidRPr="00AF4881">
        <w:rPr>
          <w:rFonts w:ascii="Arial" w:eastAsia="Arial" w:hAnsi="Arial" w:cs="Arial"/>
          <w:i/>
          <w:sz w:val="20"/>
          <w:szCs w:val="20"/>
        </w:rPr>
        <w:t xml:space="preserve"> Órgano Interno de Control de </w:t>
      </w:r>
      <w:commentRangeStart w:id="8"/>
      <w:r w:rsidRPr="00AF4881">
        <w:rPr>
          <w:rFonts w:ascii="Arial" w:eastAsia="Arial" w:hAnsi="Arial" w:cs="Arial"/>
          <w:i/>
          <w:sz w:val="20"/>
          <w:szCs w:val="20"/>
        </w:rPr>
        <w:t>XXXXX</w:t>
      </w:r>
      <w:commentRangeEnd w:id="8"/>
      <w:r w:rsidRPr="00AF4881">
        <w:rPr>
          <w:rFonts w:ascii="Arial" w:hAnsi="Arial" w:cs="Arial"/>
          <w:i/>
          <w:sz w:val="20"/>
          <w:szCs w:val="20"/>
        </w:rPr>
        <w:commentReference w:id="8"/>
      </w:r>
      <w:r w:rsidRPr="00AF4881">
        <w:rPr>
          <w:rFonts w:ascii="Arial" w:eastAsia="Arial" w:hAnsi="Arial" w:cs="Arial"/>
          <w:i/>
          <w:sz w:val="20"/>
          <w:szCs w:val="20"/>
        </w:rPr>
        <w:t xml:space="preserve"> o a su equivalente, las Promociones de Responsabilidad Administrativa Sancionatoria (PRAS) que se desprenden de los resultados obtenidos del acto de fiscalización de mérito, así como, su soporte documental correspondiente en copias certificadas, para el efecto de que dicha autoridad</w:t>
      </w:r>
      <w:r w:rsidRPr="00AF4881">
        <w:rPr>
          <w:rFonts w:ascii="Arial" w:hAnsi="Arial" w:cs="Arial"/>
          <w:i/>
          <w:sz w:val="20"/>
          <w:szCs w:val="20"/>
        </w:rPr>
        <w:commentReference w:id="9"/>
      </w:r>
      <w:r w:rsidRPr="00AF4881">
        <w:rPr>
          <w:rFonts w:ascii="Arial" w:eastAsia="Arial" w:hAnsi="Arial" w:cs="Arial"/>
          <w:i/>
          <w:sz w:val="20"/>
          <w:szCs w:val="20"/>
        </w:rPr>
        <w:t xml:space="preserve"> continúe con las investigaciones pertinentes y promueva las acciones procedentes.</w:t>
      </w:r>
      <w:commentRangeEnd w:id="7"/>
      <w:r>
        <w:rPr>
          <w:rStyle w:val="Refdecomentario"/>
        </w:rPr>
        <w:commentReference w:id="7"/>
      </w:r>
      <w:r w:rsidRPr="007D6871">
        <w:rPr>
          <w:rFonts w:ascii="Arial" w:eastAsia="Arial" w:hAnsi="Arial" w:cs="Arial"/>
          <w:i/>
          <w:sz w:val="20"/>
          <w:szCs w:val="20"/>
        </w:rPr>
        <w:t>” (sic)</w:t>
      </w:r>
    </w:p>
    <w:p w14:paraId="09DCD23F" w14:textId="77777777" w:rsidR="0056616D" w:rsidRPr="00AF4881" w:rsidRDefault="0056616D" w:rsidP="0056616D">
      <w:pPr>
        <w:spacing w:before="240" w:after="240" w:line="276" w:lineRule="auto"/>
        <w:jc w:val="both"/>
        <w:rPr>
          <w:rFonts w:ascii="Arial" w:eastAsia="Arial" w:hAnsi="Arial" w:cs="Arial"/>
          <w:sz w:val="20"/>
          <w:szCs w:val="20"/>
        </w:rPr>
      </w:pPr>
      <w:r w:rsidRPr="00AF4881">
        <w:rPr>
          <w:rFonts w:ascii="Arial" w:hAnsi="Arial" w:cs="Arial"/>
          <w:sz w:val="20"/>
          <w:szCs w:val="20"/>
        </w:rPr>
        <w:t xml:space="preserve">Con base a lo anterior, </w:t>
      </w:r>
      <w:r w:rsidRPr="00AF4881">
        <w:rPr>
          <w:rFonts w:ascii="Arial" w:eastAsia="Arial" w:hAnsi="Arial" w:cs="Arial"/>
          <w:b/>
          <w:sz w:val="20"/>
          <w:szCs w:val="20"/>
        </w:rPr>
        <w:t xml:space="preserve">se </w:t>
      </w:r>
      <w:commentRangeStart w:id="10"/>
      <w:r w:rsidRPr="00AF4881">
        <w:rPr>
          <w:rFonts w:ascii="Arial" w:eastAsia="Arial" w:hAnsi="Arial" w:cs="Arial"/>
          <w:b/>
          <w:sz w:val="20"/>
          <w:szCs w:val="20"/>
        </w:rPr>
        <w:t xml:space="preserve">turnan </w:t>
      </w:r>
      <w:r w:rsidRPr="00AF4881">
        <w:rPr>
          <w:rFonts w:ascii="Arial" w:eastAsia="Arial" w:hAnsi="Arial" w:cs="Arial"/>
          <w:sz w:val="20"/>
          <w:szCs w:val="20"/>
        </w:rPr>
        <w:t xml:space="preserve">a ese Órgano Interno de </w:t>
      </w:r>
      <w:commentRangeStart w:id="11"/>
      <w:r w:rsidRPr="00AF4881">
        <w:rPr>
          <w:rFonts w:ascii="Arial" w:eastAsia="Arial" w:hAnsi="Arial" w:cs="Arial"/>
          <w:sz w:val="20"/>
          <w:szCs w:val="20"/>
        </w:rPr>
        <w:t xml:space="preserve">Control </w:t>
      </w:r>
      <w:commentRangeStart w:id="12"/>
      <w:r w:rsidRPr="00AF4881">
        <w:rPr>
          <w:rFonts w:ascii="Arial" w:eastAsia="Arial" w:hAnsi="Arial" w:cs="Arial"/>
          <w:sz w:val="20"/>
          <w:szCs w:val="20"/>
        </w:rPr>
        <w:t>XX</w:t>
      </w:r>
      <w:commentRangeEnd w:id="12"/>
      <w:r w:rsidRPr="00AF4881">
        <w:rPr>
          <w:rStyle w:val="Refdecomentario"/>
        </w:rPr>
        <w:commentReference w:id="12"/>
      </w:r>
      <w:r w:rsidRPr="00AF4881">
        <w:rPr>
          <w:rFonts w:ascii="Arial" w:eastAsia="Arial" w:hAnsi="Arial" w:cs="Arial"/>
          <w:sz w:val="20"/>
          <w:szCs w:val="20"/>
        </w:rPr>
        <w:t xml:space="preserve"> </w:t>
      </w:r>
      <w:commentRangeEnd w:id="11"/>
      <w:r w:rsidRPr="00AF4881">
        <w:rPr>
          <w:rStyle w:val="Refdecomentario"/>
        </w:rPr>
        <w:commentReference w:id="11"/>
      </w:r>
      <w:r w:rsidRPr="00AF4881">
        <w:rPr>
          <w:rFonts w:ascii="Arial" w:eastAsia="Arial" w:hAnsi="Arial" w:cs="Arial"/>
          <w:sz w:val="20"/>
          <w:szCs w:val="20"/>
        </w:rPr>
        <w:t xml:space="preserve">las Promociones de Responsabilidad Administrativa Sancionatoria (PRAS) que se desprenden </w:t>
      </w:r>
      <w:commentRangeEnd w:id="10"/>
      <w:r>
        <w:rPr>
          <w:rStyle w:val="Refdecomentario"/>
        </w:rPr>
        <w:commentReference w:id="10"/>
      </w:r>
      <w:r w:rsidRPr="00AF4881">
        <w:rPr>
          <w:rFonts w:ascii="Arial" w:eastAsia="Arial" w:hAnsi="Arial" w:cs="Arial"/>
          <w:sz w:val="20"/>
          <w:szCs w:val="20"/>
        </w:rPr>
        <w:t>del Informe de Auditoría que fuera iniciado a la entidad fiscalizada de cuenta, para los efectos legales y administrativos a que haya lugar.</w:t>
      </w:r>
    </w:p>
    <w:p w14:paraId="460114BC" w14:textId="2B8D4434" w:rsidR="006E59F2" w:rsidRPr="00AF4881" w:rsidRDefault="005473EA" w:rsidP="006E59F2">
      <w:pPr>
        <w:spacing w:before="240" w:after="240" w:line="276" w:lineRule="auto"/>
        <w:jc w:val="both"/>
        <w:rPr>
          <w:rFonts w:ascii="Arial" w:eastAsia="Arial" w:hAnsi="Arial" w:cs="Arial"/>
          <w:sz w:val="20"/>
          <w:szCs w:val="20"/>
        </w:rPr>
      </w:pPr>
      <w:bookmarkStart w:id="13" w:name="_Hlk177564663"/>
      <w:r w:rsidRPr="00AF4881">
        <w:rPr>
          <w:rFonts w:ascii="Arial" w:eastAsia="Arial" w:hAnsi="Arial" w:cs="Arial"/>
          <w:sz w:val="20"/>
          <w:szCs w:val="20"/>
        </w:rPr>
        <w:t xml:space="preserve">En </w:t>
      </w:r>
      <w:r w:rsidR="004F4501" w:rsidRPr="00AF4881">
        <w:rPr>
          <w:rFonts w:ascii="Arial" w:eastAsia="Arial" w:hAnsi="Arial" w:cs="Arial"/>
          <w:sz w:val="20"/>
          <w:szCs w:val="20"/>
        </w:rPr>
        <w:t>tal</w:t>
      </w:r>
      <w:r w:rsidRPr="00AF4881">
        <w:rPr>
          <w:rFonts w:ascii="Arial" w:eastAsia="Arial" w:hAnsi="Arial" w:cs="Arial"/>
          <w:sz w:val="20"/>
          <w:szCs w:val="20"/>
        </w:rPr>
        <w:t xml:space="preserve"> sentido, adjunto </w:t>
      </w:r>
      <w:r w:rsidR="006E59F2" w:rsidRPr="00AF4881">
        <w:rPr>
          <w:rFonts w:ascii="Arial" w:eastAsia="Arial" w:hAnsi="Arial" w:cs="Arial"/>
          <w:sz w:val="20"/>
          <w:szCs w:val="20"/>
        </w:rPr>
        <w:t>al presente lo siguiente:</w:t>
      </w:r>
    </w:p>
    <w:p w14:paraId="71ED9648" w14:textId="77777777" w:rsidR="00495636" w:rsidRPr="00495636" w:rsidRDefault="006E59F2" w:rsidP="00495636">
      <w:pPr>
        <w:pStyle w:val="Prrafodelista"/>
        <w:numPr>
          <w:ilvl w:val="0"/>
          <w:numId w:val="3"/>
        </w:numPr>
        <w:spacing w:before="240" w:after="240" w:line="276" w:lineRule="auto"/>
        <w:ind w:left="714" w:hanging="357"/>
        <w:contextualSpacing w:val="0"/>
        <w:jc w:val="both"/>
        <w:rPr>
          <w:rFonts w:ascii="Arial" w:eastAsia="Arial" w:hAnsi="Arial" w:cs="Arial"/>
          <w:i/>
          <w:sz w:val="20"/>
          <w:szCs w:val="20"/>
        </w:rPr>
      </w:pPr>
      <w:r w:rsidRPr="00495636">
        <w:rPr>
          <w:rFonts w:ascii="Arial" w:eastAsia="Arial" w:hAnsi="Arial" w:cs="Arial"/>
          <w:sz w:val="20"/>
          <w:szCs w:val="20"/>
        </w:rPr>
        <w:t>Copia</w:t>
      </w:r>
      <w:r w:rsidR="00B801E8" w:rsidRPr="00495636">
        <w:rPr>
          <w:rFonts w:ascii="Arial" w:eastAsia="Arial" w:hAnsi="Arial" w:cs="Arial"/>
          <w:sz w:val="20"/>
          <w:szCs w:val="20"/>
        </w:rPr>
        <w:t xml:space="preserve"> </w:t>
      </w:r>
      <w:r w:rsidR="0056616D" w:rsidRPr="00495636">
        <w:rPr>
          <w:rFonts w:ascii="Arial" w:eastAsia="Arial" w:hAnsi="Arial" w:cs="Arial"/>
          <w:sz w:val="20"/>
          <w:szCs w:val="20"/>
        </w:rPr>
        <w:t xml:space="preserve">certificada </w:t>
      </w:r>
      <w:r w:rsidR="0056616D" w:rsidRPr="00495636">
        <w:rPr>
          <w:rFonts w:ascii="Arial" w:eastAsia="Arial" w:hAnsi="Arial" w:cs="Arial"/>
          <w:b/>
          <w:sz w:val="20"/>
          <w:szCs w:val="20"/>
        </w:rPr>
        <w:t xml:space="preserve">del Informe de </w:t>
      </w:r>
      <w:r w:rsidR="0056616D" w:rsidRPr="00495636">
        <w:rPr>
          <w:rFonts w:ascii="Arial" w:hAnsi="Arial" w:cs="Arial"/>
          <w:b/>
          <w:sz w:val="20"/>
          <w:szCs w:val="20"/>
        </w:rPr>
        <w:t xml:space="preserve">Auditoría, constante de </w:t>
      </w:r>
      <w:commentRangeStart w:id="14"/>
      <w:r w:rsidR="0056616D" w:rsidRPr="00495636">
        <w:rPr>
          <w:rFonts w:ascii="Arial" w:hAnsi="Arial" w:cs="Arial"/>
          <w:b/>
          <w:sz w:val="20"/>
          <w:szCs w:val="20"/>
        </w:rPr>
        <w:t xml:space="preserve">XXX </w:t>
      </w:r>
      <w:commentRangeEnd w:id="14"/>
      <w:r w:rsidR="0056616D">
        <w:rPr>
          <w:rStyle w:val="Refdecomentario"/>
        </w:rPr>
        <w:commentReference w:id="14"/>
      </w:r>
      <w:r w:rsidR="0056616D" w:rsidRPr="00495636">
        <w:rPr>
          <w:rFonts w:ascii="Arial" w:hAnsi="Arial" w:cs="Arial"/>
          <w:b/>
          <w:sz w:val="20"/>
          <w:szCs w:val="20"/>
        </w:rPr>
        <w:t xml:space="preserve">fojas útiles, </w:t>
      </w:r>
      <w:r w:rsidR="0056616D" w:rsidRPr="00495636">
        <w:rPr>
          <w:rFonts w:ascii="Arial" w:eastAsia="Arial" w:hAnsi="Arial" w:cs="Arial"/>
          <w:sz w:val="20"/>
          <w:szCs w:val="20"/>
        </w:rPr>
        <w:t>que contiene entre otras</w:t>
      </w:r>
      <w:r w:rsidR="00B77745" w:rsidRPr="00495636">
        <w:rPr>
          <w:rFonts w:ascii="Arial" w:eastAsia="Arial" w:hAnsi="Arial" w:cs="Arial"/>
          <w:sz w:val="20"/>
          <w:szCs w:val="20"/>
        </w:rPr>
        <w:t xml:space="preserve"> </w:t>
      </w:r>
      <w:r w:rsidR="0056616D" w:rsidRPr="00495636">
        <w:rPr>
          <w:rFonts w:ascii="Arial" w:eastAsia="Arial" w:hAnsi="Arial" w:cs="Arial"/>
          <w:sz w:val="20"/>
          <w:szCs w:val="20"/>
        </w:rPr>
        <w:t xml:space="preserve">cosas, </w:t>
      </w:r>
      <w:commentRangeStart w:id="15"/>
      <w:r w:rsidR="0056616D" w:rsidRPr="00495636">
        <w:rPr>
          <w:rFonts w:ascii="Arial" w:eastAsia="Arial" w:hAnsi="Arial" w:cs="Arial"/>
          <w:sz w:val="20"/>
          <w:szCs w:val="20"/>
        </w:rPr>
        <w:t>las Promociones de Responsabilidad Administrativa Sancionatoria (PRAS) identificadas</w:t>
      </w:r>
      <w:commentRangeEnd w:id="15"/>
      <w:r w:rsidR="0056616D" w:rsidRPr="00AF4881">
        <w:rPr>
          <w:rStyle w:val="Refdecomentario"/>
          <w:sz w:val="20"/>
          <w:szCs w:val="20"/>
        </w:rPr>
        <w:commentReference w:id="15"/>
      </w:r>
      <w:r w:rsidR="0056616D" w:rsidRPr="00495636">
        <w:rPr>
          <w:rFonts w:ascii="Arial" w:eastAsia="Arial" w:hAnsi="Arial" w:cs="Arial"/>
          <w:sz w:val="20"/>
          <w:szCs w:val="20"/>
        </w:rPr>
        <w:t xml:space="preserve"> con clave </w:t>
      </w:r>
      <w:commentRangeStart w:id="16"/>
      <w:r w:rsidR="0056616D" w:rsidRPr="00495636">
        <w:rPr>
          <w:rFonts w:ascii="Arial" w:eastAsia="Arial" w:hAnsi="Arial" w:cs="Arial"/>
          <w:sz w:val="20"/>
          <w:szCs w:val="20"/>
        </w:rPr>
        <w:lastRenderedPageBreak/>
        <w:t>XX</w:t>
      </w:r>
      <w:commentRangeEnd w:id="16"/>
      <w:r w:rsidR="0056616D" w:rsidRPr="00AF4881">
        <w:rPr>
          <w:rStyle w:val="Refdecomentario"/>
          <w:sz w:val="20"/>
          <w:szCs w:val="20"/>
        </w:rPr>
        <w:commentReference w:id="16"/>
      </w:r>
      <w:r w:rsidR="0056616D" w:rsidRPr="00495636">
        <w:rPr>
          <w:rFonts w:ascii="Arial" w:eastAsia="Arial" w:hAnsi="Arial" w:cs="Arial"/>
          <w:sz w:val="20"/>
          <w:szCs w:val="20"/>
        </w:rPr>
        <w:t xml:space="preserve">, </w:t>
      </w:r>
      <w:commentRangeStart w:id="17"/>
      <w:r w:rsidR="0056616D" w:rsidRPr="00495636">
        <w:rPr>
          <w:rFonts w:ascii="Arial" w:eastAsia="Arial" w:hAnsi="Arial" w:cs="Arial"/>
          <w:sz w:val="20"/>
          <w:szCs w:val="20"/>
        </w:rPr>
        <w:t xml:space="preserve">que se desprenden </w:t>
      </w:r>
      <w:commentRangeEnd w:id="17"/>
      <w:r w:rsidR="0056616D" w:rsidRPr="00AF4881">
        <w:rPr>
          <w:rStyle w:val="Refdecomentario"/>
          <w:sz w:val="20"/>
          <w:szCs w:val="20"/>
        </w:rPr>
        <w:commentReference w:id="17"/>
      </w:r>
      <w:r w:rsidR="0056616D" w:rsidRPr="00495636">
        <w:rPr>
          <w:rFonts w:ascii="Arial" w:eastAsia="Arial" w:hAnsi="Arial" w:cs="Arial"/>
          <w:sz w:val="20"/>
          <w:szCs w:val="20"/>
        </w:rPr>
        <w:t xml:space="preserve">de los resultados obtenidos del acto de fiscalización de mérito y que consta de </w:t>
      </w:r>
      <w:commentRangeStart w:id="18"/>
      <w:r w:rsidR="0056616D" w:rsidRPr="00495636">
        <w:rPr>
          <w:rFonts w:ascii="Arial" w:hAnsi="Arial" w:cs="Arial"/>
          <w:sz w:val="20"/>
          <w:szCs w:val="20"/>
        </w:rPr>
        <w:t>XXX</w:t>
      </w:r>
      <w:r w:rsidR="0056616D" w:rsidRPr="00495636">
        <w:rPr>
          <w:rFonts w:ascii="Arial" w:hAnsi="Arial" w:cs="Arial"/>
          <w:b/>
          <w:sz w:val="20"/>
          <w:szCs w:val="20"/>
        </w:rPr>
        <w:t xml:space="preserve"> </w:t>
      </w:r>
      <w:commentRangeEnd w:id="18"/>
      <w:r w:rsidR="0056616D">
        <w:rPr>
          <w:rStyle w:val="Refdecomentario"/>
        </w:rPr>
        <w:commentReference w:id="18"/>
      </w:r>
      <w:commentRangeStart w:id="19"/>
      <w:r w:rsidR="0056616D" w:rsidRPr="00495636">
        <w:rPr>
          <w:rFonts w:ascii="Arial" w:eastAsia="Arial" w:hAnsi="Arial" w:cs="Arial"/>
          <w:sz w:val="20"/>
          <w:szCs w:val="20"/>
        </w:rPr>
        <w:t xml:space="preserve">legajo integrado </w:t>
      </w:r>
      <w:commentRangeEnd w:id="19"/>
      <w:r w:rsidR="0056616D">
        <w:rPr>
          <w:rStyle w:val="Refdecomentario"/>
        </w:rPr>
        <w:commentReference w:id="19"/>
      </w:r>
      <w:r w:rsidR="0056616D" w:rsidRPr="00495636">
        <w:rPr>
          <w:rFonts w:ascii="Arial" w:eastAsia="Arial" w:hAnsi="Arial" w:cs="Arial"/>
          <w:sz w:val="20"/>
          <w:szCs w:val="20"/>
        </w:rPr>
        <w:t xml:space="preserve">por </w:t>
      </w:r>
      <w:commentRangeStart w:id="20"/>
      <w:r w:rsidR="0056616D" w:rsidRPr="00495636">
        <w:rPr>
          <w:rFonts w:ascii="Arial" w:hAnsi="Arial" w:cs="Arial"/>
          <w:sz w:val="20"/>
          <w:szCs w:val="20"/>
        </w:rPr>
        <w:t>XXX</w:t>
      </w:r>
      <w:r w:rsidR="0056616D" w:rsidRPr="00495636">
        <w:rPr>
          <w:rFonts w:ascii="Arial" w:hAnsi="Arial" w:cs="Arial"/>
          <w:b/>
          <w:sz w:val="20"/>
          <w:szCs w:val="20"/>
        </w:rPr>
        <w:t xml:space="preserve"> </w:t>
      </w:r>
      <w:commentRangeEnd w:id="20"/>
      <w:r w:rsidR="0056616D">
        <w:rPr>
          <w:rStyle w:val="Refdecomentario"/>
        </w:rPr>
        <w:commentReference w:id="20"/>
      </w:r>
      <w:r w:rsidR="0056616D" w:rsidRPr="00495636">
        <w:rPr>
          <w:rFonts w:ascii="Arial" w:eastAsia="Arial" w:hAnsi="Arial" w:cs="Arial"/>
          <w:sz w:val="20"/>
          <w:szCs w:val="20"/>
        </w:rPr>
        <w:t>fojas útiles.</w:t>
      </w:r>
    </w:p>
    <w:p w14:paraId="568932C9" w14:textId="427A892F" w:rsidR="00B801E8" w:rsidRPr="00495636" w:rsidRDefault="00B801E8" w:rsidP="00495636">
      <w:pPr>
        <w:pStyle w:val="Prrafodelista"/>
        <w:numPr>
          <w:ilvl w:val="0"/>
          <w:numId w:val="3"/>
        </w:numPr>
        <w:spacing w:before="240" w:after="240" w:line="276" w:lineRule="auto"/>
        <w:ind w:left="714" w:hanging="357"/>
        <w:contextualSpacing w:val="0"/>
        <w:jc w:val="both"/>
        <w:rPr>
          <w:rFonts w:ascii="Arial" w:eastAsia="Arial" w:hAnsi="Arial" w:cs="Arial"/>
          <w:i/>
          <w:sz w:val="20"/>
          <w:szCs w:val="20"/>
        </w:rPr>
      </w:pPr>
      <w:r w:rsidRPr="00495636">
        <w:rPr>
          <w:rFonts w:ascii="Arial" w:eastAsia="Arial" w:hAnsi="Arial" w:cs="Arial"/>
          <w:sz w:val="20"/>
          <w:szCs w:val="20"/>
        </w:rPr>
        <w:t xml:space="preserve">Copias certificadas del soporte documental </w:t>
      </w:r>
      <w:commentRangeStart w:id="21"/>
      <w:r w:rsidRPr="00495636">
        <w:rPr>
          <w:rFonts w:ascii="Arial" w:eastAsia="Arial" w:hAnsi="Arial" w:cs="Arial"/>
          <w:sz w:val="20"/>
          <w:szCs w:val="20"/>
        </w:rPr>
        <w:t>de las multicitadas Promociones de Responsabilidad Administrativa Sancionatoria (PRAS)</w:t>
      </w:r>
      <w:commentRangeEnd w:id="21"/>
      <w:r w:rsidRPr="00AF4881">
        <w:rPr>
          <w:rStyle w:val="Refdecomentario"/>
          <w:sz w:val="20"/>
          <w:szCs w:val="20"/>
        </w:rPr>
        <w:commentReference w:id="21"/>
      </w:r>
      <w:r w:rsidRPr="00495636">
        <w:rPr>
          <w:rFonts w:ascii="Arial" w:eastAsia="Arial" w:hAnsi="Arial" w:cs="Arial"/>
          <w:sz w:val="20"/>
          <w:szCs w:val="20"/>
        </w:rPr>
        <w:t>, constante</w:t>
      </w:r>
      <w:r w:rsidR="009654BB" w:rsidRPr="00495636">
        <w:rPr>
          <w:rFonts w:ascii="Arial" w:eastAsia="Arial" w:hAnsi="Arial" w:cs="Arial"/>
          <w:sz w:val="20"/>
          <w:szCs w:val="20"/>
        </w:rPr>
        <w:t>s</w:t>
      </w:r>
      <w:r w:rsidRPr="00495636">
        <w:rPr>
          <w:rFonts w:ascii="Arial" w:eastAsia="Arial" w:hAnsi="Arial" w:cs="Arial"/>
          <w:sz w:val="20"/>
          <w:szCs w:val="20"/>
        </w:rPr>
        <w:t xml:space="preserve"> de XX le</w:t>
      </w:r>
      <w:bookmarkStart w:id="22" w:name="_GoBack"/>
      <w:bookmarkEnd w:id="22"/>
      <w:r w:rsidRPr="00495636">
        <w:rPr>
          <w:rFonts w:ascii="Arial" w:eastAsia="Arial" w:hAnsi="Arial" w:cs="Arial"/>
          <w:sz w:val="20"/>
          <w:szCs w:val="20"/>
        </w:rPr>
        <w:t>gajo</w:t>
      </w:r>
      <w:r w:rsidR="005B0D25" w:rsidRPr="00495636">
        <w:rPr>
          <w:rFonts w:ascii="Arial" w:eastAsia="Arial" w:hAnsi="Arial" w:cs="Arial"/>
          <w:sz w:val="20"/>
          <w:szCs w:val="20"/>
        </w:rPr>
        <w:t>(s)</w:t>
      </w:r>
      <w:r w:rsidRPr="00495636">
        <w:rPr>
          <w:rFonts w:ascii="Arial" w:eastAsia="Arial" w:hAnsi="Arial" w:cs="Arial"/>
          <w:sz w:val="20"/>
          <w:szCs w:val="20"/>
        </w:rPr>
        <w:t xml:space="preserve"> integrado</w:t>
      </w:r>
      <w:r w:rsidR="005B0D25" w:rsidRPr="00495636">
        <w:rPr>
          <w:rFonts w:ascii="Arial" w:eastAsia="Arial" w:hAnsi="Arial" w:cs="Arial"/>
          <w:sz w:val="20"/>
          <w:szCs w:val="20"/>
        </w:rPr>
        <w:t>(s)</w:t>
      </w:r>
      <w:r w:rsidRPr="00495636">
        <w:rPr>
          <w:rFonts w:ascii="Arial" w:eastAsia="Arial" w:hAnsi="Arial" w:cs="Arial"/>
          <w:sz w:val="20"/>
          <w:szCs w:val="20"/>
        </w:rPr>
        <w:t xml:space="preserve"> por XX fojas útiles certificadas, que son copia fiel de la documentación que obra en este Órgano Superior de Fiscalización y que se vincula con las Promociones de Responsabilidad Administrativa Sancionatoria de cuenta.</w:t>
      </w:r>
    </w:p>
    <w:p w14:paraId="4E8EBFD0" w14:textId="63D69056" w:rsidR="006E59F2" w:rsidRPr="00AF4881" w:rsidRDefault="005B0D25" w:rsidP="006E59F2">
      <w:pPr>
        <w:spacing w:before="240" w:after="240" w:line="276" w:lineRule="auto"/>
        <w:jc w:val="both"/>
        <w:rPr>
          <w:rFonts w:ascii="Arial" w:eastAsia="Arial" w:hAnsi="Arial" w:cs="Arial"/>
          <w:sz w:val="20"/>
          <w:szCs w:val="20"/>
        </w:rPr>
      </w:pPr>
      <w:bookmarkStart w:id="23" w:name="_Hlk105158329"/>
      <w:bookmarkEnd w:id="13"/>
      <w:r w:rsidRPr="00AF4881">
        <w:rPr>
          <w:rFonts w:ascii="Arial" w:eastAsia="Arial" w:hAnsi="Arial" w:cs="Arial"/>
          <w:sz w:val="20"/>
          <w:szCs w:val="20"/>
        </w:rPr>
        <w:t>En consecuencia,</w:t>
      </w:r>
      <w:r w:rsidR="008F0B96" w:rsidRPr="00AF4881">
        <w:rPr>
          <w:rFonts w:ascii="Arial" w:hAnsi="Arial" w:cs="Arial"/>
          <w:sz w:val="20"/>
          <w:szCs w:val="20"/>
        </w:rPr>
        <w:t xml:space="preserve"> con fundamento en</w:t>
      </w:r>
      <w:r w:rsidR="00D91C87" w:rsidRPr="00AF4881">
        <w:rPr>
          <w:rFonts w:ascii="Arial" w:hAnsi="Arial" w:cs="Arial"/>
          <w:sz w:val="20"/>
          <w:szCs w:val="20"/>
        </w:rPr>
        <w:t xml:space="preserve"> los</w:t>
      </w:r>
      <w:r w:rsidR="008F0B96" w:rsidRPr="00AF4881">
        <w:rPr>
          <w:rFonts w:ascii="Arial" w:hAnsi="Arial" w:cs="Arial"/>
          <w:sz w:val="20"/>
          <w:szCs w:val="20"/>
        </w:rPr>
        <w:t xml:space="preserve"> artículo</w:t>
      </w:r>
      <w:r w:rsidR="00D91C87" w:rsidRPr="00AF4881">
        <w:rPr>
          <w:rFonts w:ascii="Arial" w:hAnsi="Arial" w:cs="Arial"/>
          <w:sz w:val="20"/>
          <w:szCs w:val="20"/>
        </w:rPr>
        <w:t>s</w:t>
      </w:r>
      <w:r w:rsidR="008F0B96" w:rsidRPr="00AF4881">
        <w:rPr>
          <w:rFonts w:ascii="Arial" w:hAnsi="Arial" w:cs="Arial"/>
          <w:sz w:val="20"/>
          <w:szCs w:val="20"/>
        </w:rPr>
        <w:t xml:space="preserve"> </w:t>
      </w:r>
      <w:r w:rsidR="0099788B" w:rsidRPr="00AF4881">
        <w:rPr>
          <w:rFonts w:ascii="Arial" w:eastAsia="Arial" w:hAnsi="Arial" w:cs="Arial"/>
          <w:sz w:val="20"/>
          <w:szCs w:val="20"/>
        </w:rPr>
        <w:t xml:space="preserve">52 fracción XI y 65 de la </w:t>
      </w:r>
      <w:r w:rsidR="0099788B" w:rsidRPr="00AF4881">
        <w:rPr>
          <w:rFonts w:ascii="Arial" w:hAnsi="Arial" w:cs="Arial"/>
          <w:sz w:val="20"/>
          <w:szCs w:val="20"/>
          <w:lang w:eastAsia="es-MX"/>
        </w:rPr>
        <w:t xml:space="preserve">Ley de Responsabilidades Administrativas del Estado de México y Municipios; </w:t>
      </w:r>
      <w:r w:rsidR="008F0B96" w:rsidRPr="00AF4881">
        <w:rPr>
          <w:rFonts w:ascii="Arial" w:hAnsi="Arial" w:cs="Arial"/>
          <w:sz w:val="20"/>
          <w:szCs w:val="20"/>
        </w:rPr>
        <w:t>23 fracciones V, XIX, XLIII Bis y XLIV y</w:t>
      </w:r>
      <w:r w:rsidR="008F0B96" w:rsidRPr="00AF4881">
        <w:rPr>
          <w:rFonts w:ascii="Arial" w:hAnsi="Arial" w:cs="Arial"/>
          <w:sz w:val="20"/>
          <w:szCs w:val="20"/>
          <w:lang w:eastAsia="es-MX"/>
        </w:rPr>
        <w:t xml:space="preserve"> 47 fracciones III, </w:t>
      </w:r>
      <w:r w:rsidR="00B63C95" w:rsidRPr="00AF4881">
        <w:rPr>
          <w:rFonts w:ascii="Arial" w:hAnsi="Arial" w:cs="Arial"/>
          <w:sz w:val="20"/>
          <w:szCs w:val="20"/>
          <w:lang w:eastAsia="es-MX"/>
        </w:rPr>
        <w:t xml:space="preserve">V, </w:t>
      </w:r>
      <w:r w:rsidR="008F0B96" w:rsidRPr="00AF4881">
        <w:rPr>
          <w:rFonts w:ascii="Arial" w:hAnsi="Arial" w:cs="Arial"/>
          <w:sz w:val="20"/>
          <w:szCs w:val="20"/>
          <w:lang w:eastAsia="es-MX"/>
        </w:rPr>
        <w:t>XII</w:t>
      </w:r>
      <w:r w:rsidR="00D91C87" w:rsidRPr="00AF4881">
        <w:rPr>
          <w:rFonts w:ascii="Arial" w:hAnsi="Arial" w:cs="Arial"/>
          <w:sz w:val="20"/>
          <w:szCs w:val="20"/>
          <w:lang w:eastAsia="es-MX"/>
        </w:rPr>
        <w:t>, XIII</w:t>
      </w:r>
      <w:r w:rsidR="008F0B96" w:rsidRPr="00AF4881">
        <w:rPr>
          <w:rFonts w:ascii="Arial" w:hAnsi="Arial" w:cs="Arial"/>
          <w:sz w:val="20"/>
          <w:szCs w:val="20"/>
          <w:lang w:eastAsia="es-MX"/>
        </w:rPr>
        <w:t xml:space="preserve"> y XIX del Reglamento Interior del Órgano Superior de Fiscalización del Estado de México</w:t>
      </w:r>
      <w:r w:rsidR="005473EA" w:rsidRPr="00AF4881">
        <w:rPr>
          <w:rFonts w:ascii="Arial" w:hAnsi="Arial" w:cs="Arial"/>
          <w:sz w:val="20"/>
          <w:szCs w:val="20"/>
        </w:rPr>
        <w:t xml:space="preserve"> </w:t>
      </w:r>
      <w:r w:rsidR="005473EA" w:rsidRPr="00AF4881">
        <w:rPr>
          <w:rFonts w:ascii="Arial" w:hAnsi="Arial" w:cs="Arial"/>
          <w:b/>
          <w:sz w:val="20"/>
          <w:szCs w:val="20"/>
        </w:rPr>
        <w:t xml:space="preserve">se le requiere </w:t>
      </w:r>
      <w:r w:rsidR="006E59F2" w:rsidRPr="00AF4881">
        <w:rPr>
          <w:rFonts w:ascii="Arial" w:eastAsia="Arial" w:hAnsi="Arial" w:cs="Arial"/>
          <w:b/>
          <w:sz w:val="20"/>
          <w:szCs w:val="20"/>
        </w:rPr>
        <w:t xml:space="preserve">para que a más tardar </w:t>
      </w:r>
      <w:r w:rsidR="006E59F2" w:rsidRPr="00AF4881">
        <w:rPr>
          <w:rFonts w:ascii="Arial" w:eastAsia="Arial" w:hAnsi="Arial" w:cs="Arial"/>
          <w:b/>
          <w:sz w:val="20"/>
          <w:szCs w:val="20"/>
          <w:u w:val="single"/>
        </w:rPr>
        <w:t xml:space="preserve">al tercer día hábil siguiente al en que se dicten </w:t>
      </w:r>
      <w:r w:rsidR="00086A73" w:rsidRPr="00AF4881">
        <w:rPr>
          <w:rFonts w:ascii="Arial" w:eastAsia="Arial" w:hAnsi="Arial" w:cs="Arial"/>
          <w:b/>
          <w:sz w:val="20"/>
          <w:szCs w:val="20"/>
          <w:u w:val="single"/>
        </w:rPr>
        <w:t xml:space="preserve">los </w:t>
      </w:r>
      <w:r w:rsidR="006E59F2" w:rsidRPr="00AF4881">
        <w:rPr>
          <w:rFonts w:ascii="Arial" w:eastAsia="Arial" w:hAnsi="Arial" w:cs="Arial"/>
          <w:b/>
          <w:sz w:val="20"/>
          <w:szCs w:val="20"/>
          <w:u w:val="single"/>
        </w:rPr>
        <w:t xml:space="preserve">actos </w:t>
      </w:r>
      <w:r w:rsidR="00086A73" w:rsidRPr="00AF4881">
        <w:rPr>
          <w:rFonts w:ascii="Arial" w:eastAsia="Arial" w:hAnsi="Arial" w:cs="Arial"/>
          <w:b/>
          <w:sz w:val="20"/>
          <w:szCs w:val="20"/>
          <w:u w:val="single"/>
        </w:rPr>
        <w:t xml:space="preserve">o resoluciones </w:t>
      </w:r>
      <w:bookmarkStart w:id="24" w:name="_Hlk108613345"/>
      <w:bookmarkStart w:id="25" w:name="_Hlk108613494"/>
      <w:r w:rsidR="00086A73" w:rsidRPr="00AF4881">
        <w:rPr>
          <w:rFonts w:ascii="Arial" w:eastAsia="Arial" w:hAnsi="Arial" w:cs="Arial"/>
          <w:b/>
          <w:sz w:val="20"/>
          <w:szCs w:val="20"/>
          <w:u w:val="single"/>
        </w:rPr>
        <w:t>en el orden de prelación que se detallan en el cuadro siguiente</w:t>
      </w:r>
      <w:bookmarkEnd w:id="24"/>
      <w:r w:rsidR="00086A73" w:rsidRPr="00AF4881">
        <w:rPr>
          <w:rFonts w:ascii="Arial" w:eastAsia="Arial" w:hAnsi="Arial" w:cs="Arial"/>
          <w:b/>
          <w:sz w:val="20"/>
          <w:szCs w:val="20"/>
          <w:u w:val="single"/>
        </w:rPr>
        <w:t>:</w:t>
      </w:r>
      <w:r w:rsidR="00086A73" w:rsidRPr="00AF4881">
        <w:rPr>
          <w:rFonts w:ascii="Arial" w:eastAsia="Arial" w:hAnsi="Arial" w:cs="Arial"/>
          <w:sz w:val="20"/>
          <w:szCs w:val="20"/>
        </w:rPr>
        <w:t xml:space="preserve"> </w:t>
      </w:r>
      <w:bookmarkEnd w:id="25"/>
    </w:p>
    <w:tbl>
      <w:tblPr>
        <w:tblW w:w="7999" w:type="dxa"/>
        <w:jc w:val="center"/>
        <w:tblBorders>
          <w:insideH w:val="single" w:sz="4" w:space="0" w:color="898A8D"/>
          <w:insideV w:val="single" w:sz="4" w:space="0" w:color="898A8D"/>
        </w:tblBorders>
        <w:tblLook w:val="04A0" w:firstRow="1" w:lastRow="0" w:firstColumn="1" w:lastColumn="0" w:noHBand="0" w:noVBand="1"/>
      </w:tblPr>
      <w:tblGrid>
        <w:gridCol w:w="1268"/>
        <w:gridCol w:w="6731"/>
      </w:tblGrid>
      <w:tr w:rsidR="00AF4881" w:rsidRPr="00AF4881" w14:paraId="6811FCEC" w14:textId="77777777" w:rsidTr="00972A09">
        <w:trPr>
          <w:trHeight w:val="437"/>
          <w:jc w:val="center"/>
        </w:trPr>
        <w:tc>
          <w:tcPr>
            <w:tcW w:w="1268" w:type="dxa"/>
            <w:vMerge w:val="restart"/>
            <w:tcBorders>
              <w:top w:val="single" w:sz="4" w:space="0" w:color="898A8D"/>
              <w:left w:val="single" w:sz="4" w:space="0" w:color="898A8D"/>
              <w:bottom w:val="single" w:sz="4" w:space="0" w:color="898A8D"/>
              <w:right w:val="single" w:sz="4" w:space="0" w:color="898A8D"/>
            </w:tcBorders>
            <w:textDirection w:val="btLr"/>
            <w:vAlign w:val="center"/>
            <w:hideMark/>
          </w:tcPr>
          <w:bookmarkEnd w:id="23"/>
          <w:p w14:paraId="5561749D" w14:textId="77777777" w:rsidR="006E59F2" w:rsidRPr="00AF4881" w:rsidRDefault="006E59F2" w:rsidP="002C0006">
            <w:pPr>
              <w:widowControl w:val="0"/>
              <w:spacing w:after="0" w:line="276" w:lineRule="auto"/>
              <w:ind w:left="113" w:right="49"/>
              <w:jc w:val="center"/>
              <w:rPr>
                <w:rFonts w:ascii="Arial" w:eastAsia="Arial" w:hAnsi="Arial" w:cs="Arial"/>
                <w:b/>
                <w:spacing w:val="-3"/>
                <w:sz w:val="17"/>
                <w:szCs w:val="17"/>
              </w:rPr>
            </w:pPr>
            <w:r w:rsidRPr="00AF4881">
              <w:rPr>
                <w:rFonts w:ascii="Arial" w:eastAsia="Arial" w:hAnsi="Arial" w:cs="Arial"/>
                <w:b/>
                <w:spacing w:val="-3"/>
                <w:sz w:val="17"/>
                <w:szCs w:val="17"/>
              </w:rPr>
              <w:t>Investigación</w:t>
            </w: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16C39403" w14:textId="77777777" w:rsidR="006E59F2" w:rsidRPr="00AF4881" w:rsidRDefault="006E59F2" w:rsidP="002C0006">
            <w:pPr>
              <w:widowControl w:val="0"/>
              <w:spacing w:after="0" w:line="276" w:lineRule="auto"/>
              <w:ind w:right="49"/>
              <w:jc w:val="both"/>
              <w:rPr>
                <w:rFonts w:ascii="Arial" w:eastAsia="Arial" w:hAnsi="Arial" w:cs="Arial"/>
                <w:bCs/>
                <w:sz w:val="17"/>
                <w:szCs w:val="17"/>
              </w:rPr>
            </w:pPr>
            <w:r w:rsidRPr="00AF4881">
              <w:rPr>
                <w:rFonts w:ascii="Arial" w:eastAsia="Arial" w:hAnsi="Arial" w:cs="Arial"/>
                <w:b/>
                <w:spacing w:val="-3"/>
                <w:sz w:val="17"/>
                <w:szCs w:val="17"/>
              </w:rPr>
              <w:t>1.</w:t>
            </w:r>
            <w:r w:rsidRPr="00AF4881">
              <w:rPr>
                <w:rFonts w:ascii="Arial" w:eastAsia="Arial" w:hAnsi="Arial" w:cs="Arial"/>
                <w:spacing w:val="-3"/>
                <w:sz w:val="17"/>
                <w:szCs w:val="17"/>
              </w:rPr>
              <w:t xml:space="preserve"> Acuerdo de Radicación o documento de similar naturaleza.</w:t>
            </w:r>
          </w:p>
        </w:tc>
      </w:tr>
      <w:tr w:rsidR="00AF4881" w:rsidRPr="00AF4881" w14:paraId="2753DA1D" w14:textId="77777777" w:rsidTr="00972A09">
        <w:trPr>
          <w:trHeight w:val="786"/>
          <w:jc w:val="center"/>
        </w:trPr>
        <w:tc>
          <w:tcPr>
            <w:tcW w:w="0" w:type="auto"/>
            <w:vMerge/>
            <w:tcBorders>
              <w:top w:val="single" w:sz="4" w:space="0" w:color="898A8D"/>
              <w:left w:val="single" w:sz="4" w:space="0" w:color="898A8D"/>
              <w:bottom w:val="single" w:sz="4" w:space="0" w:color="898A8D"/>
              <w:right w:val="single" w:sz="4" w:space="0" w:color="898A8D"/>
            </w:tcBorders>
            <w:vAlign w:val="center"/>
            <w:hideMark/>
          </w:tcPr>
          <w:p w14:paraId="1520CEAA" w14:textId="77777777" w:rsidR="006E59F2" w:rsidRPr="00AF4881" w:rsidRDefault="006E59F2" w:rsidP="002C0006">
            <w:pPr>
              <w:spacing w:after="0" w:line="276" w:lineRule="auto"/>
              <w:rPr>
                <w:rFonts w:ascii="Arial" w:eastAsia="Arial" w:hAnsi="Arial" w:cs="Arial"/>
                <w:b/>
                <w:spacing w:val="-3"/>
                <w:sz w:val="17"/>
                <w:szCs w:val="17"/>
                <w:lang w:val="es-ES_tradnl"/>
              </w:rPr>
            </w:pPr>
          </w:p>
        </w:tc>
        <w:tc>
          <w:tcPr>
            <w:tcW w:w="6731" w:type="dxa"/>
            <w:tcBorders>
              <w:top w:val="single" w:sz="4" w:space="0" w:color="898A8D"/>
              <w:left w:val="single" w:sz="4" w:space="0" w:color="898A8D"/>
              <w:bottom w:val="single" w:sz="4" w:space="0" w:color="auto"/>
              <w:right w:val="single" w:sz="4" w:space="0" w:color="898A8D"/>
            </w:tcBorders>
            <w:vAlign w:val="center"/>
            <w:hideMark/>
          </w:tcPr>
          <w:p w14:paraId="26A51CF0" w14:textId="77777777" w:rsidR="006E59F2" w:rsidRPr="00AF4881" w:rsidRDefault="006E59F2" w:rsidP="002C0006">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2.</w:t>
            </w:r>
            <w:r w:rsidRPr="00AF4881">
              <w:rPr>
                <w:rFonts w:ascii="Arial" w:eastAsia="Arial" w:hAnsi="Arial" w:cs="Arial"/>
                <w:spacing w:val="-3"/>
                <w:sz w:val="17"/>
                <w:szCs w:val="17"/>
              </w:rPr>
              <w:t xml:space="preserve"> Informe de Presunta Responsabilidad Administrativa y/o Acuerdo de conclusión y archivo del expediente debidamente fundado y motivado.</w:t>
            </w:r>
          </w:p>
        </w:tc>
      </w:tr>
      <w:tr w:rsidR="00AF4881" w:rsidRPr="00AF4881" w14:paraId="1859A640" w14:textId="77777777" w:rsidTr="00972A09">
        <w:trPr>
          <w:trHeight w:val="413"/>
          <w:jc w:val="center"/>
        </w:trPr>
        <w:tc>
          <w:tcPr>
            <w:tcW w:w="1268" w:type="dxa"/>
            <w:vMerge w:val="restart"/>
            <w:tcBorders>
              <w:top w:val="single" w:sz="4" w:space="0" w:color="898A8D"/>
              <w:left w:val="single" w:sz="4" w:space="0" w:color="898A8D"/>
              <w:bottom w:val="single" w:sz="4" w:space="0" w:color="898A8D"/>
              <w:right w:val="single" w:sz="4" w:space="0" w:color="898A8D"/>
            </w:tcBorders>
            <w:textDirection w:val="btLr"/>
            <w:vAlign w:val="center"/>
            <w:hideMark/>
          </w:tcPr>
          <w:p w14:paraId="56E3437B" w14:textId="77777777" w:rsidR="006E59F2" w:rsidRPr="00AF4881" w:rsidRDefault="006E59F2" w:rsidP="002C0006">
            <w:pPr>
              <w:widowControl w:val="0"/>
              <w:spacing w:after="0" w:line="276" w:lineRule="auto"/>
              <w:ind w:left="113" w:right="49"/>
              <w:jc w:val="center"/>
              <w:rPr>
                <w:rFonts w:ascii="Arial" w:eastAsia="Arial" w:hAnsi="Arial" w:cs="Arial"/>
                <w:b/>
                <w:spacing w:val="-3"/>
                <w:sz w:val="17"/>
                <w:szCs w:val="17"/>
              </w:rPr>
            </w:pPr>
            <w:r w:rsidRPr="00AF4881">
              <w:rPr>
                <w:rFonts w:ascii="Arial" w:eastAsia="Arial" w:hAnsi="Arial" w:cs="Arial"/>
                <w:b/>
                <w:spacing w:val="-3"/>
                <w:sz w:val="17"/>
                <w:szCs w:val="17"/>
              </w:rPr>
              <w:t>Sustanciación</w:t>
            </w: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67A0A152" w14:textId="77777777" w:rsidR="006E59F2" w:rsidRPr="00AF4881" w:rsidRDefault="006E59F2" w:rsidP="002C0006">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3.</w:t>
            </w:r>
            <w:r w:rsidRPr="00AF4881">
              <w:rPr>
                <w:rFonts w:ascii="Arial" w:eastAsia="Arial" w:hAnsi="Arial" w:cs="Arial"/>
                <w:spacing w:val="-3"/>
                <w:sz w:val="17"/>
                <w:szCs w:val="17"/>
              </w:rPr>
              <w:t xml:space="preserve"> Acuerdo de admisión del informe de presunta responsabilidad administrativa.</w:t>
            </w:r>
          </w:p>
        </w:tc>
      </w:tr>
      <w:tr w:rsidR="00AF4881" w:rsidRPr="00AF4881" w14:paraId="3D79A5F4" w14:textId="77777777" w:rsidTr="002C0006">
        <w:trPr>
          <w:trHeight w:val="619"/>
          <w:jc w:val="center"/>
        </w:trPr>
        <w:tc>
          <w:tcPr>
            <w:tcW w:w="0" w:type="auto"/>
            <w:vMerge/>
            <w:tcBorders>
              <w:top w:val="single" w:sz="4" w:space="0" w:color="898A8D"/>
              <w:left w:val="single" w:sz="4" w:space="0" w:color="898A8D"/>
              <w:bottom w:val="single" w:sz="4" w:space="0" w:color="898A8D"/>
              <w:right w:val="single" w:sz="4" w:space="0" w:color="898A8D"/>
            </w:tcBorders>
            <w:vAlign w:val="center"/>
          </w:tcPr>
          <w:p w14:paraId="424BA876" w14:textId="77777777" w:rsidR="006E59F2" w:rsidRPr="00AF4881" w:rsidRDefault="006E59F2" w:rsidP="002C0006">
            <w:pPr>
              <w:spacing w:after="0" w:line="276" w:lineRule="auto"/>
              <w:rPr>
                <w:rFonts w:ascii="Arial" w:eastAsia="Arial" w:hAnsi="Arial" w:cs="Arial"/>
                <w:b/>
                <w:spacing w:val="-3"/>
                <w:sz w:val="17"/>
                <w:szCs w:val="17"/>
                <w:lang w:val="es-ES_tradnl"/>
              </w:rPr>
            </w:pPr>
          </w:p>
        </w:tc>
        <w:tc>
          <w:tcPr>
            <w:tcW w:w="6731" w:type="dxa"/>
            <w:tcBorders>
              <w:top w:val="single" w:sz="4" w:space="0" w:color="898A8D"/>
              <w:left w:val="single" w:sz="4" w:space="0" w:color="898A8D"/>
              <w:bottom w:val="single" w:sz="4" w:space="0" w:color="898A8D"/>
              <w:right w:val="single" w:sz="4" w:space="0" w:color="898A8D"/>
            </w:tcBorders>
            <w:vAlign w:val="center"/>
          </w:tcPr>
          <w:p w14:paraId="6B8A8E15" w14:textId="77777777" w:rsidR="006E59F2" w:rsidRPr="00AF4881" w:rsidRDefault="006E59F2" w:rsidP="002C0006">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4.</w:t>
            </w:r>
            <w:r w:rsidRPr="00AF4881">
              <w:rPr>
                <w:rFonts w:ascii="Arial" w:eastAsia="Arial" w:hAnsi="Arial" w:cs="Arial"/>
                <w:spacing w:val="-3"/>
                <w:sz w:val="17"/>
                <w:szCs w:val="17"/>
              </w:rPr>
              <w:t xml:space="preserve"> Acuerdo por el que se ordene la citación a la audiencia inicial del procedimiento de responsabilidad administrativa.</w:t>
            </w:r>
          </w:p>
        </w:tc>
      </w:tr>
      <w:tr w:rsidR="00AF4881" w:rsidRPr="00AF4881" w14:paraId="1C163D98" w14:textId="77777777" w:rsidTr="002C0006">
        <w:trPr>
          <w:trHeight w:val="441"/>
          <w:jc w:val="center"/>
        </w:trPr>
        <w:tc>
          <w:tcPr>
            <w:tcW w:w="0" w:type="auto"/>
            <w:vMerge/>
            <w:tcBorders>
              <w:top w:val="single" w:sz="4" w:space="0" w:color="898A8D"/>
              <w:left w:val="single" w:sz="4" w:space="0" w:color="898A8D"/>
              <w:bottom w:val="single" w:sz="4" w:space="0" w:color="898A8D"/>
              <w:right w:val="single" w:sz="4" w:space="0" w:color="898A8D"/>
            </w:tcBorders>
            <w:vAlign w:val="center"/>
            <w:hideMark/>
          </w:tcPr>
          <w:p w14:paraId="7EE051E3" w14:textId="77777777" w:rsidR="006E59F2" w:rsidRPr="00AF4881" w:rsidRDefault="006E59F2" w:rsidP="002C0006">
            <w:pPr>
              <w:spacing w:after="0" w:line="276" w:lineRule="auto"/>
              <w:rPr>
                <w:rFonts w:ascii="Arial" w:eastAsia="Arial" w:hAnsi="Arial" w:cs="Arial"/>
                <w:b/>
                <w:spacing w:val="-3"/>
                <w:sz w:val="17"/>
                <w:szCs w:val="17"/>
                <w:lang w:val="es-ES_tradnl"/>
              </w:rPr>
            </w:pP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7EB25FE8" w14:textId="77777777" w:rsidR="006E59F2" w:rsidRPr="00AF4881" w:rsidRDefault="006E59F2" w:rsidP="002C0006">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5.</w:t>
            </w:r>
            <w:r w:rsidRPr="00AF4881">
              <w:rPr>
                <w:rFonts w:ascii="Arial" w:eastAsia="Arial" w:hAnsi="Arial" w:cs="Arial"/>
                <w:spacing w:val="-3"/>
                <w:sz w:val="17"/>
                <w:szCs w:val="17"/>
              </w:rPr>
              <w:t xml:space="preserve"> Acuerdo de cierre de Instrucción o documento de similar naturaleza.</w:t>
            </w:r>
          </w:p>
        </w:tc>
      </w:tr>
      <w:tr w:rsidR="00AF4881" w:rsidRPr="00AF4881" w14:paraId="40969026" w14:textId="77777777" w:rsidTr="00972A09">
        <w:trPr>
          <w:trHeight w:val="1102"/>
          <w:jc w:val="center"/>
        </w:trPr>
        <w:tc>
          <w:tcPr>
            <w:tcW w:w="1268" w:type="dxa"/>
            <w:tcBorders>
              <w:top w:val="single" w:sz="4" w:space="0" w:color="898A8D"/>
              <w:left w:val="single" w:sz="4" w:space="0" w:color="898A8D"/>
              <w:bottom w:val="single" w:sz="4" w:space="0" w:color="898A8D"/>
              <w:right w:val="single" w:sz="4" w:space="0" w:color="auto"/>
            </w:tcBorders>
            <w:textDirection w:val="btLr"/>
            <w:vAlign w:val="center"/>
            <w:hideMark/>
          </w:tcPr>
          <w:p w14:paraId="1C45C2DE" w14:textId="77777777" w:rsidR="006E59F2" w:rsidRPr="00AF4881" w:rsidRDefault="006E59F2" w:rsidP="002C0006">
            <w:pPr>
              <w:widowControl w:val="0"/>
              <w:spacing w:after="0" w:line="276" w:lineRule="auto"/>
              <w:ind w:left="113" w:right="49"/>
              <w:jc w:val="center"/>
              <w:rPr>
                <w:rFonts w:ascii="Arial" w:eastAsia="Arial" w:hAnsi="Arial" w:cs="Arial"/>
                <w:b/>
                <w:spacing w:val="-3"/>
                <w:sz w:val="17"/>
                <w:szCs w:val="17"/>
              </w:rPr>
            </w:pPr>
            <w:r w:rsidRPr="00AF4881">
              <w:rPr>
                <w:rFonts w:ascii="Arial" w:eastAsia="Arial" w:hAnsi="Arial" w:cs="Arial"/>
                <w:b/>
                <w:spacing w:val="-3"/>
                <w:sz w:val="17"/>
                <w:szCs w:val="17"/>
              </w:rPr>
              <w:t xml:space="preserve">Resolución </w:t>
            </w:r>
          </w:p>
        </w:tc>
        <w:tc>
          <w:tcPr>
            <w:tcW w:w="6731" w:type="dxa"/>
            <w:tcBorders>
              <w:top w:val="single" w:sz="4" w:space="0" w:color="898A8D"/>
              <w:left w:val="single" w:sz="4" w:space="0" w:color="auto"/>
              <w:bottom w:val="single" w:sz="4" w:space="0" w:color="898A8D"/>
              <w:right w:val="single" w:sz="4" w:space="0" w:color="898A8D"/>
            </w:tcBorders>
            <w:vAlign w:val="center"/>
            <w:hideMark/>
          </w:tcPr>
          <w:p w14:paraId="3B517F89" w14:textId="77777777" w:rsidR="006E59F2" w:rsidRPr="00AF4881" w:rsidRDefault="006E59F2" w:rsidP="002C0006">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6.</w:t>
            </w:r>
            <w:r w:rsidRPr="00AF4881">
              <w:rPr>
                <w:rFonts w:ascii="Arial" w:eastAsia="Arial" w:hAnsi="Arial" w:cs="Arial"/>
                <w:spacing w:val="-3"/>
                <w:sz w:val="17"/>
                <w:szCs w:val="17"/>
              </w:rPr>
              <w:t xml:space="preserve"> Resolución definitiva que se dicte en el procedimiento de responsabilidad administrativo.</w:t>
            </w:r>
          </w:p>
        </w:tc>
      </w:tr>
    </w:tbl>
    <w:p w14:paraId="0D4F54BD" w14:textId="21769625" w:rsidR="00086A73" w:rsidRPr="00AF4881" w:rsidRDefault="0099788B" w:rsidP="006E59F2">
      <w:pPr>
        <w:spacing w:before="240" w:after="240" w:line="276" w:lineRule="auto"/>
        <w:jc w:val="both"/>
        <w:rPr>
          <w:rFonts w:ascii="Arial" w:eastAsia="Arial" w:hAnsi="Arial" w:cs="Arial"/>
          <w:b/>
          <w:sz w:val="20"/>
          <w:szCs w:val="20"/>
          <w:u w:val="single"/>
        </w:rPr>
      </w:pPr>
      <w:bookmarkStart w:id="26" w:name="_Hlk108613369"/>
      <w:bookmarkStart w:id="27" w:name="_Hlk105158354"/>
      <w:r w:rsidRPr="00AF4881">
        <w:rPr>
          <w:rFonts w:ascii="Arial" w:eastAsia="Arial" w:hAnsi="Arial" w:cs="Arial"/>
          <w:b/>
          <w:sz w:val="20"/>
          <w:szCs w:val="20"/>
          <w:u w:val="single"/>
        </w:rPr>
        <w:t>I</w:t>
      </w:r>
      <w:r w:rsidR="00402C87" w:rsidRPr="00AF4881">
        <w:rPr>
          <w:rFonts w:ascii="Arial" w:eastAsia="Arial" w:hAnsi="Arial" w:cs="Arial"/>
          <w:b/>
          <w:sz w:val="20"/>
          <w:szCs w:val="20"/>
          <w:u w:val="single"/>
        </w:rPr>
        <w:t>nforme</w:t>
      </w:r>
      <w:r w:rsidRPr="00AF4881">
        <w:rPr>
          <w:rFonts w:ascii="Arial" w:eastAsia="Arial" w:hAnsi="Arial" w:cs="Arial"/>
          <w:b/>
          <w:sz w:val="20"/>
          <w:szCs w:val="20"/>
          <w:u w:val="single"/>
        </w:rPr>
        <w:t xml:space="preserve"> a esta Unidad de Seguimiento</w:t>
      </w:r>
      <w:r w:rsidR="00402C87" w:rsidRPr="00AF4881">
        <w:rPr>
          <w:rFonts w:ascii="Arial" w:eastAsia="Arial" w:hAnsi="Arial" w:cs="Arial"/>
          <w:b/>
          <w:sz w:val="20"/>
          <w:szCs w:val="20"/>
          <w:u w:val="single"/>
        </w:rPr>
        <w:t xml:space="preserve"> la evolución del procedimiento iniciado por ese </w:t>
      </w:r>
      <w:r w:rsidR="00086A73" w:rsidRPr="00AF4881">
        <w:rPr>
          <w:rFonts w:ascii="Arial" w:eastAsia="Arial" w:hAnsi="Arial" w:cs="Arial"/>
          <w:b/>
          <w:sz w:val="20"/>
          <w:szCs w:val="20"/>
          <w:u w:val="single"/>
        </w:rPr>
        <w:t xml:space="preserve">Órgano </w:t>
      </w:r>
      <w:r w:rsidR="00402C87" w:rsidRPr="00AF4881">
        <w:rPr>
          <w:rFonts w:ascii="Arial" w:eastAsia="Arial" w:hAnsi="Arial" w:cs="Arial"/>
          <w:b/>
          <w:sz w:val="20"/>
          <w:szCs w:val="20"/>
          <w:u w:val="single"/>
        </w:rPr>
        <w:t>Interno</w:t>
      </w:r>
      <w:r w:rsidR="002A7686" w:rsidRPr="00AF4881">
        <w:rPr>
          <w:rFonts w:ascii="Arial" w:eastAsia="Arial" w:hAnsi="Arial" w:cs="Arial"/>
          <w:b/>
          <w:sz w:val="20"/>
          <w:szCs w:val="20"/>
          <w:u w:val="single"/>
        </w:rPr>
        <w:t xml:space="preserve"> de Control</w:t>
      </w:r>
      <w:r w:rsidR="00402C87" w:rsidRPr="00AF4881">
        <w:rPr>
          <w:rFonts w:ascii="Arial" w:eastAsia="Arial" w:hAnsi="Arial" w:cs="Arial"/>
          <w:b/>
          <w:sz w:val="20"/>
          <w:szCs w:val="20"/>
          <w:u w:val="single"/>
        </w:rPr>
        <w:t xml:space="preserve"> </w:t>
      </w:r>
      <w:r w:rsidR="00086A73" w:rsidRPr="00AF4881">
        <w:rPr>
          <w:rFonts w:ascii="Arial" w:eastAsia="Arial" w:hAnsi="Arial" w:cs="Arial"/>
          <w:b/>
          <w:sz w:val="20"/>
          <w:szCs w:val="20"/>
          <w:u w:val="single"/>
        </w:rPr>
        <w:t xml:space="preserve">en </w:t>
      </w:r>
      <w:r w:rsidR="00402C87" w:rsidRPr="00AF4881">
        <w:rPr>
          <w:rFonts w:ascii="Arial" w:eastAsia="Arial" w:hAnsi="Arial" w:cs="Arial"/>
          <w:b/>
          <w:sz w:val="20"/>
          <w:szCs w:val="20"/>
          <w:u w:val="single"/>
        </w:rPr>
        <w:t xml:space="preserve">cada una de las diferentes etapas que al respecto se </w:t>
      </w:r>
      <w:r w:rsidR="009654BB" w:rsidRPr="00AF4881">
        <w:rPr>
          <w:rFonts w:ascii="Arial" w:eastAsia="Arial" w:hAnsi="Arial" w:cs="Arial"/>
          <w:b/>
          <w:sz w:val="20"/>
          <w:szCs w:val="20"/>
          <w:u w:val="single"/>
        </w:rPr>
        <w:t>implementen</w:t>
      </w:r>
      <w:r w:rsidR="00402C87" w:rsidRPr="00AF4881">
        <w:rPr>
          <w:rFonts w:ascii="Arial" w:eastAsia="Arial" w:hAnsi="Arial" w:cs="Arial"/>
          <w:b/>
          <w:sz w:val="20"/>
          <w:szCs w:val="20"/>
          <w:u w:val="single"/>
        </w:rPr>
        <w:t xml:space="preserve"> en </w:t>
      </w:r>
      <w:r w:rsidR="00086A73" w:rsidRPr="00AF4881">
        <w:rPr>
          <w:rFonts w:ascii="Arial" w:eastAsia="Arial" w:hAnsi="Arial" w:cs="Arial"/>
          <w:b/>
          <w:sz w:val="20"/>
          <w:szCs w:val="20"/>
          <w:u w:val="single"/>
        </w:rPr>
        <w:t xml:space="preserve">el término aludido y según el acto que se emita.  </w:t>
      </w:r>
      <w:bookmarkEnd w:id="26"/>
    </w:p>
    <w:p w14:paraId="6B24D26D" w14:textId="2E08FB79" w:rsidR="006E59F2" w:rsidRPr="00AF4881" w:rsidRDefault="008F0B96" w:rsidP="006E59F2">
      <w:pPr>
        <w:spacing w:before="240" w:after="240" w:line="276" w:lineRule="auto"/>
        <w:jc w:val="both"/>
        <w:rPr>
          <w:rFonts w:ascii="Arial" w:eastAsia="Arial" w:hAnsi="Arial" w:cs="Arial"/>
          <w:sz w:val="20"/>
          <w:szCs w:val="20"/>
        </w:rPr>
      </w:pPr>
      <w:r w:rsidRPr="00AF4881">
        <w:rPr>
          <w:rFonts w:ascii="Arial" w:eastAsia="Arial" w:hAnsi="Arial" w:cs="Arial"/>
          <w:sz w:val="20"/>
          <w:szCs w:val="20"/>
        </w:rPr>
        <w:t>Por</w:t>
      </w:r>
      <w:r w:rsidR="005B0D25" w:rsidRPr="00AF4881">
        <w:rPr>
          <w:rFonts w:ascii="Arial" w:eastAsia="Arial" w:hAnsi="Arial" w:cs="Arial"/>
          <w:sz w:val="20"/>
          <w:szCs w:val="20"/>
        </w:rPr>
        <w:t xml:space="preserve"> esta razón</w:t>
      </w:r>
      <w:r w:rsidRPr="00AF4881">
        <w:rPr>
          <w:rFonts w:ascii="Arial" w:eastAsia="Arial" w:hAnsi="Arial" w:cs="Arial"/>
          <w:sz w:val="20"/>
          <w:szCs w:val="20"/>
        </w:rPr>
        <w:t>,</w:t>
      </w:r>
      <w:r w:rsidR="000D1807" w:rsidRPr="00AF4881">
        <w:rPr>
          <w:rFonts w:ascii="Arial" w:eastAsia="Arial" w:hAnsi="Arial" w:cs="Arial"/>
          <w:sz w:val="20"/>
          <w:szCs w:val="20"/>
        </w:rPr>
        <w:t xml:space="preserve"> se le apercibe que en caso de no dar cumplimento al requerimiento descrito en el párrafo anterior, se aplicará el medio de apremio correspondiente </w:t>
      </w:r>
      <w:r w:rsidR="009654BB" w:rsidRPr="00AF4881">
        <w:rPr>
          <w:rFonts w:ascii="Arial" w:eastAsia="Arial" w:hAnsi="Arial" w:cs="Arial"/>
          <w:sz w:val="20"/>
          <w:szCs w:val="20"/>
        </w:rPr>
        <w:t>conforme a lo establecido</w:t>
      </w:r>
      <w:r w:rsidR="000D1807" w:rsidRPr="00AF4881">
        <w:rPr>
          <w:rFonts w:ascii="Arial" w:eastAsia="Arial" w:hAnsi="Arial" w:cs="Arial"/>
          <w:sz w:val="20"/>
          <w:szCs w:val="20"/>
        </w:rPr>
        <w:t xml:space="preserve"> en el </w:t>
      </w:r>
      <w:r w:rsidR="000D1807" w:rsidRPr="00AF4881">
        <w:rPr>
          <w:rFonts w:ascii="Arial" w:eastAsia="Arial" w:hAnsi="Arial" w:cs="Arial"/>
          <w:b/>
          <w:sz w:val="20"/>
          <w:szCs w:val="20"/>
        </w:rPr>
        <w:t>artículo 59 fracción II de la Ley de Fiscalización Superior del Estado de México</w:t>
      </w:r>
      <w:r w:rsidR="000D1807" w:rsidRPr="00AF4881">
        <w:rPr>
          <w:rFonts w:ascii="Arial" w:eastAsia="Arial" w:hAnsi="Arial" w:cs="Arial"/>
          <w:sz w:val="20"/>
          <w:szCs w:val="20"/>
        </w:rPr>
        <w:t xml:space="preserve">, </w:t>
      </w:r>
      <w:r w:rsidR="009654BB" w:rsidRPr="00AF4881">
        <w:rPr>
          <w:rFonts w:ascii="Arial" w:eastAsia="Arial" w:hAnsi="Arial" w:cs="Arial"/>
          <w:sz w:val="20"/>
          <w:szCs w:val="20"/>
        </w:rPr>
        <w:t>consistente en</w:t>
      </w:r>
      <w:r w:rsidR="000D1807" w:rsidRPr="00AF4881">
        <w:rPr>
          <w:rFonts w:ascii="Arial" w:eastAsia="Arial" w:hAnsi="Arial" w:cs="Arial"/>
          <w:sz w:val="20"/>
          <w:szCs w:val="20"/>
        </w:rPr>
        <w:t xml:space="preserve"> 100 veces el valor diario de la Unidad de </w:t>
      </w:r>
      <w:r w:rsidR="000D1807" w:rsidRPr="00AF4881">
        <w:rPr>
          <w:rFonts w:ascii="Arial" w:eastAsia="Arial" w:hAnsi="Arial" w:cs="Arial"/>
          <w:sz w:val="20"/>
          <w:szCs w:val="20"/>
        </w:rPr>
        <w:lastRenderedPageBreak/>
        <w:t xml:space="preserve">Medida y Actualización (UMA) vigente, determinada por el Instituto Nacional de Estadística y Geografía, publicada el diez de enero de dos mil </w:t>
      </w:r>
      <w:r w:rsidR="009654BB" w:rsidRPr="00AF4881">
        <w:rPr>
          <w:rFonts w:ascii="Arial" w:eastAsia="Arial" w:hAnsi="Arial" w:cs="Arial"/>
          <w:sz w:val="20"/>
          <w:szCs w:val="20"/>
        </w:rPr>
        <w:t>veinticuatro</w:t>
      </w:r>
      <w:r w:rsidR="000D1807" w:rsidRPr="00AF4881">
        <w:rPr>
          <w:rFonts w:ascii="Arial" w:eastAsia="Arial" w:hAnsi="Arial" w:cs="Arial"/>
          <w:sz w:val="20"/>
          <w:szCs w:val="20"/>
        </w:rPr>
        <w:t xml:space="preserve">, en el Diario Oficial de la Federación, </w:t>
      </w:r>
      <w:r w:rsidR="000D1807" w:rsidRPr="00AF4881">
        <w:rPr>
          <w:rFonts w:ascii="Arial" w:eastAsia="Arial" w:hAnsi="Arial" w:cs="Arial"/>
          <w:b/>
          <w:sz w:val="20"/>
          <w:szCs w:val="20"/>
        </w:rPr>
        <w:t xml:space="preserve">que corresponde a la cantidad de </w:t>
      </w:r>
      <w:commentRangeStart w:id="28"/>
      <w:r w:rsidR="002C0006" w:rsidRPr="00AF4881">
        <w:rPr>
          <w:rFonts w:ascii="Arial" w:eastAsia="Arial" w:hAnsi="Arial" w:cs="Arial"/>
          <w:b/>
          <w:sz w:val="20"/>
          <w:szCs w:val="20"/>
        </w:rPr>
        <w:t>$10</w:t>
      </w:r>
      <w:r w:rsidR="00AF4881" w:rsidRPr="00AF4881">
        <w:rPr>
          <w:rFonts w:ascii="Arial" w:eastAsia="Arial" w:hAnsi="Arial" w:cs="Arial"/>
          <w:b/>
          <w:sz w:val="20"/>
          <w:szCs w:val="20"/>
        </w:rPr>
        <w:t>8</w:t>
      </w:r>
      <w:r w:rsidR="002C0006" w:rsidRPr="00AF4881">
        <w:rPr>
          <w:rFonts w:ascii="Arial" w:eastAsia="Arial" w:hAnsi="Arial" w:cs="Arial"/>
          <w:b/>
          <w:sz w:val="20"/>
          <w:szCs w:val="20"/>
        </w:rPr>
        <w:t>.</w:t>
      </w:r>
      <w:r w:rsidR="00AF4881" w:rsidRPr="00AF4881">
        <w:rPr>
          <w:rFonts w:ascii="Arial" w:eastAsia="Arial" w:hAnsi="Arial" w:cs="Arial"/>
          <w:b/>
          <w:sz w:val="20"/>
          <w:szCs w:val="20"/>
        </w:rPr>
        <w:t>57</w:t>
      </w:r>
      <w:r w:rsidR="002C0006" w:rsidRPr="00AF4881">
        <w:rPr>
          <w:rFonts w:ascii="Arial" w:eastAsia="Arial" w:hAnsi="Arial" w:cs="Arial"/>
          <w:b/>
          <w:sz w:val="20"/>
          <w:szCs w:val="20"/>
        </w:rPr>
        <w:t xml:space="preserve"> (Ciento </w:t>
      </w:r>
      <w:r w:rsidR="00AF4881" w:rsidRPr="00AF4881">
        <w:rPr>
          <w:rFonts w:ascii="Arial" w:eastAsia="Arial" w:hAnsi="Arial" w:cs="Arial"/>
          <w:b/>
          <w:sz w:val="20"/>
          <w:szCs w:val="20"/>
        </w:rPr>
        <w:t>ocho</w:t>
      </w:r>
      <w:r w:rsidR="002C0006" w:rsidRPr="00AF4881">
        <w:rPr>
          <w:rFonts w:ascii="Arial" w:eastAsia="Arial" w:hAnsi="Arial" w:cs="Arial"/>
          <w:b/>
          <w:sz w:val="20"/>
          <w:szCs w:val="20"/>
        </w:rPr>
        <w:t xml:space="preserve"> pesos </w:t>
      </w:r>
      <w:r w:rsidR="00AF4881" w:rsidRPr="00AF4881">
        <w:rPr>
          <w:rFonts w:ascii="Arial" w:eastAsia="Arial" w:hAnsi="Arial" w:cs="Arial"/>
          <w:b/>
          <w:sz w:val="20"/>
          <w:szCs w:val="20"/>
        </w:rPr>
        <w:t>57</w:t>
      </w:r>
      <w:r w:rsidR="002C0006" w:rsidRPr="00AF4881">
        <w:rPr>
          <w:rFonts w:ascii="Arial" w:eastAsia="Arial" w:hAnsi="Arial" w:cs="Arial"/>
          <w:b/>
          <w:sz w:val="20"/>
          <w:szCs w:val="20"/>
        </w:rPr>
        <w:t>/100 M.N.) por día, que multiplicada por cien, asciende a un monto de $10,</w:t>
      </w:r>
      <w:r w:rsidR="00AF4881" w:rsidRPr="00AF4881">
        <w:rPr>
          <w:rFonts w:ascii="Arial" w:eastAsia="Arial" w:hAnsi="Arial" w:cs="Arial"/>
          <w:b/>
          <w:sz w:val="20"/>
          <w:szCs w:val="20"/>
        </w:rPr>
        <w:t>857</w:t>
      </w:r>
      <w:r w:rsidR="002C0006" w:rsidRPr="00AF4881">
        <w:rPr>
          <w:rFonts w:ascii="Arial" w:eastAsia="Arial" w:hAnsi="Arial" w:cs="Arial"/>
          <w:b/>
          <w:sz w:val="20"/>
          <w:szCs w:val="20"/>
        </w:rPr>
        <w:t xml:space="preserve">.00 (Diez mil </w:t>
      </w:r>
      <w:r w:rsidR="00AF4881" w:rsidRPr="00AF4881">
        <w:rPr>
          <w:rFonts w:ascii="Arial" w:eastAsia="Arial" w:hAnsi="Arial" w:cs="Arial"/>
          <w:b/>
          <w:sz w:val="20"/>
          <w:szCs w:val="20"/>
        </w:rPr>
        <w:t>ochocientos</w:t>
      </w:r>
      <w:r w:rsidR="002C0006" w:rsidRPr="00AF4881">
        <w:rPr>
          <w:rFonts w:ascii="Arial" w:eastAsia="Arial" w:hAnsi="Arial" w:cs="Arial"/>
          <w:b/>
          <w:sz w:val="20"/>
          <w:szCs w:val="20"/>
        </w:rPr>
        <w:t xml:space="preserve"> </w:t>
      </w:r>
      <w:r w:rsidR="00AF4881" w:rsidRPr="00AF4881">
        <w:rPr>
          <w:rFonts w:ascii="Arial" w:eastAsia="Arial" w:hAnsi="Arial" w:cs="Arial"/>
          <w:b/>
          <w:sz w:val="20"/>
          <w:szCs w:val="20"/>
        </w:rPr>
        <w:t xml:space="preserve">cincuenta </w:t>
      </w:r>
      <w:r w:rsidR="002C0006" w:rsidRPr="00AF4881">
        <w:rPr>
          <w:rFonts w:ascii="Arial" w:eastAsia="Arial" w:hAnsi="Arial" w:cs="Arial"/>
          <w:b/>
          <w:sz w:val="20"/>
          <w:szCs w:val="20"/>
        </w:rPr>
        <w:t xml:space="preserve">y </w:t>
      </w:r>
      <w:r w:rsidR="00AF4881" w:rsidRPr="00AF4881">
        <w:rPr>
          <w:rFonts w:ascii="Arial" w:eastAsia="Arial" w:hAnsi="Arial" w:cs="Arial"/>
          <w:b/>
          <w:sz w:val="20"/>
          <w:szCs w:val="20"/>
        </w:rPr>
        <w:t xml:space="preserve">siete </w:t>
      </w:r>
      <w:r w:rsidR="002C0006" w:rsidRPr="00AF4881">
        <w:rPr>
          <w:rFonts w:ascii="Arial" w:eastAsia="Arial" w:hAnsi="Arial" w:cs="Arial"/>
          <w:b/>
          <w:sz w:val="20"/>
          <w:szCs w:val="20"/>
        </w:rPr>
        <w:t>pesos 00/100 M.N.).</w:t>
      </w:r>
      <w:r w:rsidR="000D1807" w:rsidRPr="00AF4881">
        <w:rPr>
          <w:rFonts w:ascii="Arial" w:eastAsia="Arial" w:hAnsi="Arial" w:cs="Arial"/>
          <w:sz w:val="20"/>
          <w:szCs w:val="20"/>
        </w:rPr>
        <w:t xml:space="preserve"> </w:t>
      </w:r>
      <w:commentRangeEnd w:id="28"/>
      <w:r w:rsidR="00567125" w:rsidRPr="00AF4881">
        <w:rPr>
          <w:rStyle w:val="Refdecomentario"/>
        </w:rPr>
        <w:commentReference w:id="28"/>
      </w:r>
      <w:r w:rsidR="000D1807" w:rsidRPr="00AF4881">
        <w:rPr>
          <w:rFonts w:ascii="Arial" w:eastAsia="Arial" w:hAnsi="Arial" w:cs="Arial"/>
          <w:sz w:val="20"/>
          <w:szCs w:val="20"/>
        </w:rPr>
        <w:t>Y en caso de una conducta re</w:t>
      </w:r>
      <w:r w:rsidR="006A5096" w:rsidRPr="00AF4881">
        <w:rPr>
          <w:rFonts w:ascii="Arial" w:eastAsia="Arial" w:hAnsi="Arial" w:cs="Arial"/>
          <w:sz w:val="20"/>
          <w:szCs w:val="20"/>
        </w:rPr>
        <w:t>nuente y/</w:t>
      </w:r>
      <w:r w:rsidR="000D1807" w:rsidRPr="00AF4881">
        <w:rPr>
          <w:rFonts w:ascii="Arial" w:eastAsia="Arial" w:hAnsi="Arial" w:cs="Arial"/>
          <w:sz w:val="20"/>
          <w:szCs w:val="20"/>
        </w:rPr>
        <w:t>o contumaz de incumplimiento que obstaculice el proceso de fiscalización, además de imponer un nuevo medio de apremio que podrá alcanzar 1,500 veces el valor diario de la unidad de medida y actualización, se promoverán las responsabilidades de conformidad con la Ley General de Responsabilidades Administrativas, Ley de Responsabilidades Administrativas del Estado de México y Municipios, y demás legislación penal aplicable, lo anterior en términos del artículo 42 Bis de la Ley de Fiscalización Superior del Estado de México.</w:t>
      </w:r>
    </w:p>
    <w:bookmarkEnd w:id="27"/>
    <w:p w14:paraId="7EA98A84" w14:textId="503B5797" w:rsidR="006E59F2" w:rsidRPr="00AF4881" w:rsidRDefault="006E59F2" w:rsidP="006E59F2">
      <w:pPr>
        <w:spacing w:before="240" w:after="240" w:line="276" w:lineRule="auto"/>
        <w:jc w:val="both"/>
        <w:rPr>
          <w:rFonts w:ascii="Arial" w:eastAsia="Arial" w:hAnsi="Arial" w:cs="Arial"/>
          <w:b/>
          <w:sz w:val="20"/>
          <w:szCs w:val="20"/>
        </w:rPr>
      </w:pPr>
      <w:r w:rsidRPr="00AF4881">
        <w:rPr>
          <w:rFonts w:ascii="Arial" w:eastAsia="Arial" w:hAnsi="Arial" w:cs="Arial"/>
          <w:sz w:val="20"/>
          <w:szCs w:val="20"/>
        </w:rPr>
        <w:t xml:space="preserve">No omito comentar que, </w:t>
      </w:r>
      <w:r w:rsidRPr="00AF4881">
        <w:rPr>
          <w:rFonts w:ascii="Arial" w:eastAsia="Arial" w:hAnsi="Arial" w:cs="Arial"/>
          <w:sz w:val="20"/>
          <w:szCs w:val="20"/>
          <w:u w:val="single"/>
        </w:rPr>
        <w:t xml:space="preserve">la información </w:t>
      </w:r>
      <w:r w:rsidR="009654BB" w:rsidRPr="00AF4881">
        <w:rPr>
          <w:rFonts w:ascii="Arial" w:eastAsia="Arial" w:hAnsi="Arial" w:cs="Arial"/>
          <w:sz w:val="20"/>
          <w:szCs w:val="20"/>
          <w:u w:val="single"/>
        </w:rPr>
        <w:t xml:space="preserve">y/o </w:t>
      </w:r>
      <w:r w:rsidRPr="00AF4881">
        <w:rPr>
          <w:rFonts w:ascii="Arial" w:eastAsia="Arial" w:hAnsi="Arial" w:cs="Arial"/>
          <w:sz w:val="20"/>
          <w:szCs w:val="20"/>
          <w:u w:val="single"/>
        </w:rPr>
        <w:t xml:space="preserve">documentación que exhiba </w:t>
      </w:r>
      <w:r w:rsidR="009654BB" w:rsidRPr="00AF4881">
        <w:rPr>
          <w:rFonts w:ascii="Arial" w:eastAsia="Arial" w:hAnsi="Arial" w:cs="Arial"/>
          <w:sz w:val="20"/>
          <w:szCs w:val="20"/>
        </w:rPr>
        <w:t>en</w:t>
      </w:r>
      <w:r w:rsidRPr="00AF4881">
        <w:rPr>
          <w:rFonts w:ascii="Arial" w:eastAsia="Arial" w:hAnsi="Arial" w:cs="Arial"/>
          <w:sz w:val="20"/>
          <w:szCs w:val="20"/>
        </w:rPr>
        <w:t xml:space="preserve"> relación a las actuaciones previamente enlistadas y vinculadas con </w:t>
      </w:r>
      <w:commentRangeStart w:id="29"/>
      <w:r w:rsidRPr="00AF4881">
        <w:rPr>
          <w:rFonts w:ascii="Arial" w:eastAsia="Arial" w:hAnsi="Arial" w:cs="Arial"/>
          <w:sz w:val="20"/>
          <w:szCs w:val="20"/>
        </w:rPr>
        <w:t xml:space="preserve">las Promociones de Responsabilidad Administrativa Sancionatoria </w:t>
      </w:r>
      <w:commentRangeEnd w:id="29"/>
      <w:r w:rsidR="00B77745">
        <w:rPr>
          <w:rStyle w:val="Refdecomentario"/>
        </w:rPr>
        <w:commentReference w:id="29"/>
      </w:r>
      <w:r w:rsidRPr="00AF4881">
        <w:rPr>
          <w:rFonts w:ascii="Arial" w:eastAsia="Arial" w:hAnsi="Arial" w:cs="Arial"/>
          <w:sz w:val="20"/>
          <w:szCs w:val="20"/>
        </w:rPr>
        <w:t xml:space="preserve">de mérito, </w:t>
      </w:r>
      <w:r w:rsidRPr="00AF4881">
        <w:rPr>
          <w:rFonts w:ascii="Arial" w:eastAsia="Arial" w:hAnsi="Arial" w:cs="Arial"/>
          <w:b/>
          <w:sz w:val="20"/>
          <w:szCs w:val="20"/>
          <w:u w:val="single"/>
        </w:rPr>
        <w:t xml:space="preserve">deberá </w:t>
      </w:r>
      <w:r w:rsidR="009654BB" w:rsidRPr="00AF4881">
        <w:rPr>
          <w:rFonts w:ascii="Arial" w:hAnsi="Arial" w:cs="Arial"/>
          <w:b/>
          <w:sz w:val="20"/>
          <w:szCs w:val="20"/>
          <w:u w:val="single"/>
        </w:rPr>
        <w:t>presentarse en medio impreso, digital y certificada</w:t>
      </w:r>
      <w:r w:rsidR="00EE7866" w:rsidRPr="00AF4881">
        <w:rPr>
          <w:rFonts w:ascii="Arial" w:eastAsia="Arial" w:hAnsi="Arial" w:cs="Arial"/>
          <w:b/>
          <w:sz w:val="20"/>
          <w:szCs w:val="20"/>
        </w:rPr>
        <w:t>.</w:t>
      </w:r>
    </w:p>
    <w:p w14:paraId="68D5C4D3" w14:textId="09C42129" w:rsidR="006E59F2" w:rsidRPr="00AF4881" w:rsidRDefault="006E59F2" w:rsidP="006E59F2">
      <w:pPr>
        <w:spacing w:before="240" w:after="240" w:line="276" w:lineRule="auto"/>
        <w:jc w:val="both"/>
        <w:rPr>
          <w:rFonts w:ascii="Arial" w:eastAsia="Arial" w:hAnsi="Arial" w:cs="Arial"/>
          <w:sz w:val="20"/>
          <w:szCs w:val="20"/>
        </w:rPr>
      </w:pPr>
      <w:r w:rsidRPr="00AF4881">
        <w:rPr>
          <w:rFonts w:ascii="Arial" w:eastAsia="Arial" w:hAnsi="Arial" w:cs="Arial"/>
          <w:sz w:val="20"/>
          <w:szCs w:val="20"/>
        </w:rPr>
        <w:t xml:space="preserve">Sin otro particular </w:t>
      </w:r>
      <w:r w:rsidR="00BB2446" w:rsidRPr="00AF4881">
        <w:rPr>
          <w:rFonts w:ascii="Arial" w:eastAsia="Arial" w:hAnsi="Arial" w:cs="Arial"/>
          <w:sz w:val="20"/>
          <w:szCs w:val="20"/>
        </w:rPr>
        <w:t xml:space="preserve">por el </w:t>
      </w:r>
      <w:r w:rsidRPr="00AF4881">
        <w:rPr>
          <w:rFonts w:ascii="Arial" w:eastAsia="Arial" w:hAnsi="Arial" w:cs="Arial"/>
          <w:sz w:val="20"/>
          <w:szCs w:val="20"/>
        </w:rPr>
        <w:t>momento, reciba un cordial saludo.</w:t>
      </w:r>
    </w:p>
    <w:p w14:paraId="4438E46E" w14:textId="77777777" w:rsidR="009654BB" w:rsidRPr="00AF4881" w:rsidRDefault="009654BB" w:rsidP="006E59F2">
      <w:pPr>
        <w:spacing w:before="240" w:after="240" w:line="276" w:lineRule="auto"/>
        <w:jc w:val="both"/>
        <w:rPr>
          <w:rFonts w:ascii="Arial" w:eastAsia="Arial" w:hAnsi="Arial" w:cs="Arial"/>
          <w:sz w:val="20"/>
          <w:szCs w:val="20"/>
        </w:rPr>
      </w:pPr>
    </w:p>
    <w:p w14:paraId="1DC09E0E" w14:textId="7B630FAB" w:rsidR="003F30C9" w:rsidRPr="00AF4881" w:rsidRDefault="003F30C9" w:rsidP="003F30C9">
      <w:pPr>
        <w:tabs>
          <w:tab w:val="left" w:pos="4290"/>
        </w:tabs>
        <w:jc w:val="center"/>
        <w:rPr>
          <w:rFonts w:ascii="Arial" w:eastAsia="Arial" w:hAnsi="Arial" w:cs="Arial"/>
          <w:b/>
          <w:sz w:val="20"/>
          <w:szCs w:val="20"/>
        </w:rPr>
      </w:pPr>
      <w:r w:rsidRPr="00AF4881">
        <w:rPr>
          <w:rFonts w:ascii="Arial" w:eastAsia="Arial" w:hAnsi="Arial" w:cs="Arial"/>
          <w:b/>
          <w:sz w:val="20"/>
          <w:szCs w:val="20"/>
        </w:rPr>
        <w:t>A t e n t a m e n t e</w:t>
      </w:r>
    </w:p>
    <w:p w14:paraId="48A852C0" w14:textId="19C20024" w:rsidR="00093DC4" w:rsidRPr="00AF4881" w:rsidRDefault="00093DC4" w:rsidP="003F30C9">
      <w:pPr>
        <w:spacing w:line="276" w:lineRule="auto"/>
        <w:rPr>
          <w:rFonts w:ascii="Arial" w:eastAsia="Arial" w:hAnsi="Arial" w:cs="Arial"/>
          <w:b/>
          <w:sz w:val="20"/>
          <w:szCs w:val="20"/>
        </w:rPr>
      </w:pPr>
    </w:p>
    <w:p w14:paraId="54FC2D5E" w14:textId="714EA35B" w:rsidR="003F30C9" w:rsidRPr="00AF4881" w:rsidRDefault="003F30C9" w:rsidP="002C0006">
      <w:pPr>
        <w:spacing w:after="0" w:line="276" w:lineRule="auto"/>
        <w:jc w:val="center"/>
        <w:rPr>
          <w:rFonts w:ascii="Arial" w:eastAsia="Arial" w:hAnsi="Arial" w:cs="Arial"/>
          <w:b/>
          <w:sz w:val="20"/>
          <w:szCs w:val="20"/>
        </w:rPr>
      </w:pPr>
      <w:r w:rsidRPr="00AF4881">
        <w:rPr>
          <w:rFonts w:ascii="Arial" w:eastAsia="Arial" w:hAnsi="Arial" w:cs="Arial"/>
          <w:b/>
          <w:sz w:val="20"/>
          <w:szCs w:val="20"/>
        </w:rPr>
        <w:t>Luis Ignacio Sierra Villa</w:t>
      </w:r>
    </w:p>
    <w:p w14:paraId="0584A222" w14:textId="77777777" w:rsidR="00306F3A" w:rsidRPr="00AF4881" w:rsidRDefault="00306F3A" w:rsidP="00306F3A">
      <w:pPr>
        <w:spacing w:line="276" w:lineRule="auto"/>
        <w:jc w:val="center"/>
        <w:rPr>
          <w:rFonts w:ascii="Arial" w:eastAsia="Arial" w:hAnsi="Arial" w:cs="Arial"/>
          <w:b/>
          <w:sz w:val="20"/>
          <w:szCs w:val="20"/>
        </w:rPr>
      </w:pPr>
      <w:r w:rsidRPr="00AF4881">
        <w:rPr>
          <w:rFonts w:ascii="Arial" w:eastAsia="Arial" w:hAnsi="Arial" w:cs="Arial"/>
          <w:b/>
          <w:sz w:val="20"/>
          <w:szCs w:val="20"/>
        </w:rPr>
        <w:t>Titular de la Unidad de Seguimiento</w:t>
      </w:r>
    </w:p>
    <w:p w14:paraId="70DDBC10" w14:textId="77777777" w:rsidR="00306F3A" w:rsidRPr="00AF4881" w:rsidRDefault="00306F3A" w:rsidP="003F30C9">
      <w:pPr>
        <w:spacing w:line="276" w:lineRule="auto"/>
        <w:jc w:val="center"/>
        <w:rPr>
          <w:rFonts w:ascii="Arial" w:eastAsia="Arial" w:hAnsi="Arial" w:cs="Arial"/>
          <w:b/>
          <w:sz w:val="20"/>
          <w:szCs w:val="20"/>
        </w:rPr>
      </w:pPr>
    </w:p>
    <w:p w14:paraId="2E2B0EC4" w14:textId="77777777" w:rsidR="003F30C9" w:rsidRPr="00AF4881" w:rsidRDefault="003F30C9" w:rsidP="003F30C9">
      <w:pPr>
        <w:spacing w:after="0" w:line="240" w:lineRule="auto"/>
        <w:jc w:val="both"/>
        <w:rPr>
          <w:rFonts w:ascii="Arial" w:hAnsi="Arial" w:cs="Arial"/>
          <w:sz w:val="12"/>
          <w:szCs w:val="20"/>
        </w:rPr>
      </w:pPr>
    </w:p>
    <w:p w14:paraId="08958CF4" w14:textId="77777777" w:rsidR="003F30C9" w:rsidRPr="00AF4881" w:rsidRDefault="003F30C9" w:rsidP="003F30C9">
      <w:pPr>
        <w:spacing w:after="0" w:line="240" w:lineRule="auto"/>
        <w:jc w:val="both"/>
        <w:rPr>
          <w:rFonts w:ascii="Arial" w:hAnsi="Arial" w:cs="Arial"/>
          <w:sz w:val="12"/>
          <w:szCs w:val="20"/>
        </w:rPr>
      </w:pPr>
    </w:p>
    <w:p w14:paraId="6C4D2AFB" w14:textId="77777777" w:rsidR="003F30C9" w:rsidRPr="00AF4881" w:rsidRDefault="003F30C9" w:rsidP="003F30C9">
      <w:pPr>
        <w:spacing w:after="0" w:line="240" w:lineRule="auto"/>
        <w:jc w:val="both"/>
        <w:rPr>
          <w:rFonts w:ascii="Arial" w:hAnsi="Arial" w:cs="Arial"/>
          <w:sz w:val="12"/>
          <w:szCs w:val="20"/>
        </w:rPr>
      </w:pPr>
    </w:p>
    <w:p w14:paraId="2557FF96" w14:textId="77777777" w:rsidR="003F30C9" w:rsidRPr="00AF4881" w:rsidRDefault="003F30C9" w:rsidP="003F30C9">
      <w:pPr>
        <w:spacing w:after="0" w:line="240" w:lineRule="auto"/>
        <w:jc w:val="both"/>
        <w:rPr>
          <w:rFonts w:ascii="Arial" w:hAnsi="Arial" w:cs="Arial"/>
          <w:sz w:val="12"/>
          <w:szCs w:val="20"/>
        </w:rPr>
      </w:pPr>
    </w:p>
    <w:p w14:paraId="3BF4EE7E" w14:textId="77777777" w:rsidR="003F30C9" w:rsidRPr="00AF4881" w:rsidRDefault="003F30C9" w:rsidP="003F30C9">
      <w:pPr>
        <w:spacing w:after="0" w:line="240" w:lineRule="auto"/>
        <w:jc w:val="both"/>
        <w:rPr>
          <w:rFonts w:ascii="Arial" w:hAnsi="Arial" w:cs="Arial"/>
          <w:sz w:val="12"/>
          <w:szCs w:val="20"/>
        </w:rPr>
      </w:pPr>
    </w:p>
    <w:p w14:paraId="3E6E18D0" w14:textId="77777777" w:rsidR="003F30C9" w:rsidRPr="00AF4881" w:rsidRDefault="003F30C9" w:rsidP="003F30C9">
      <w:pPr>
        <w:spacing w:after="0" w:line="240" w:lineRule="auto"/>
        <w:jc w:val="both"/>
        <w:rPr>
          <w:rFonts w:ascii="Arial" w:hAnsi="Arial" w:cs="Arial"/>
          <w:sz w:val="12"/>
          <w:szCs w:val="20"/>
        </w:rPr>
      </w:pPr>
    </w:p>
    <w:p w14:paraId="20BAB084" w14:textId="77777777" w:rsidR="003F30C9" w:rsidRPr="00AF4881" w:rsidRDefault="003F30C9" w:rsidP="003F30C9">
      <w:pPr>
        <w:spacing w:after="0" w:line="240" w:lineRule="auto"/>
        <w:jc w:val="both"/>
        <w:rPr>
          <w:rFonts w:ascii="Arial" w:hAnsi="Arial" w:cs="Arial"/>
          <w:sz w:val="12"/>
          <w:szCs w:val="20"/>
        </w:rPr>
      </w:pPr>
    </w:p>
    <w:p w14:paraId="35128056" w14:textId="77777777" w:rsidR="003F30C9" w:rsidRPr="00AF4881" w:rsidRDefault="003F30C9" w:rsidP="003F30C9">
      <w:pPr>
        <w:spacing w:after="0" w:line="240" w:lineRule="auto"/>
        <w:jc w:val="both"/>
        <w:rPr>
          <w:rFonts w:ascii="Arial" w:hAnsi="Arial" w:cs="Arial"/>
          <w:sz w:val="12"/>
          <w:szCs w:val="20"/>
        </w:rPr>
      </w:pPr>
    </w:p>
    <w:p w14:paraId="21D2288E" w14:textId="77777777" w:rsidR="003F30C9" w:rsidRPr="00AF4881" w:rsidRDefault="003F30C9" w:rsidP="003F30C9">
      <w:pPr>
        <w:spacing w:after="0" w:line="240" w:lineRule="auto"/>
        <w:jc w:val="both"/>
        <w:rPr>
          <w:rFonts w:ascii="Arial" w:hAnsi="Arial" w:cs="Arial"/>
          <w:sz w:val="12"/>
          <w:szCs w:val="20"/>
        </w:rPr>
      </w:pPr>
    </w:p>
    <w:p w14:paraId="166A83BD" w14:textId="38E5A96F" w:rsidR="003F30C9" w:rsidRPr="00AF4881" w:rsidRDefault="003F30C9" w:rsidP="003F30C9">
      <w:pPr>
        <w:spacing w:after="0" w:line="240" w:lineRule="auto"/>
        <w:jc w:val="both"/>
        <w:rPr>
          <w:rFonts w:ascii="Arial" w:hAnsi="Arial" w:cs="Arial"/>
          <w:sz w:val="12"/>
          <w:szCs w:val="12"/>
        </w:rPr>
      </w:pPr>
      <w:bookmarkStart w:id="31" w:name="_Hlk105158449"/>
      <w:bookmarkStart w:id="32" w:name="_Hlk177564706"/>
      <w:r w:rsidRPr="00AF4881">
        <w:rPr>
          <w:rFonts w:ascii="Arial" w:hAnsi="Arial" w:cs="Arial"/>
          <w:b/>
          <w:sz w:val="12"/>
          <w:szCs w:val="12"/>
        </w:rPr>
        <w:t>C.c.p.</w:t>
      </w:r>
      <w:r w:rsidRPr="00AF4881">
        <w:rPr>
          <w:rFonts w:ascii="Arial" w:hAnsi="Arial" w:cs="Arial"/>
          <w:b/>
          <w:sz w:val="12"/>
          <w:szCs w:val="12"/>
        </w:rPr>
        <w:tab/>
        <w:t xml:space="preserve">Miroslava Carrillo Martínez. </w:t>
      </w:r>
      <w:r w:rsidRPr="00AF4881">
        <w:rPr>
          <w:rFonts w:ascii="Arial" w:hAnsi="Arial" w:cs="Arial"/>
          <w:sz w:val="12"/>
          <w:szCs w:val="12"/>
        </w:rPr>
        <w:t>Auditora Superior del Órgano Superior de Fiscalización del Estado de México.</w:t>
      </w:r>
    </w:p>
    <w:p w14:paraId="47C6E4C3" w14:textId="027960D4" w:rsidR="00AF4881" w:rsidRPr="00AF4881" w:rsidRDefault="0056616D" w:rsidP="00AF4881">
      <w:pPr>
        <w:spacing w:after="0" w:line="276" w:lineRule="auto"/>
        <w:ind w:firstLine="708"/>
        <w:jc w:val="both"/>
        <w:rPr>
          <w:rFonts w:ascii="Arial" w:eastAsia="Arial" w:hAnsi="Arial" w:cs="Arial"/>
          <w:sz w:val="12"/>
          <w:szCs w:val="14"/>
        </w:rPr>
      </w:pPr>
      <w:commentRangeStart w:id="33"/>
      <w:r>
        <w:rPr>
          <w:rFonts w:ascii="Arial" w:eastAsia="Arial" w:hAnsi="Arial" w:cs="Arial"/>
          <w:b/>
          <w:sz w:val="12"/>
          <w:szCs w:val="14"/>
        </w:rPr>
        <w:t>XXX</w:t>
      </w:r>
      <w:r w:rsidR="00AF4881" w:rsidRPr="00AF4881">
        <w:rPr>
          <w:rFonts w:ascii="Arial" w:eastAsia="Arial" w:hAnsi="Arial" w:cs="Arial"/>
          <w:b/>
          <w:sz w:val="12"/>
          <w:szCs w:val="14"/>
        </w:rPr>
        <w:t xml:space="preserve">. </w:t>
      </w:r>
      <w:r w:rsidR="00AF4881" w:rsidRPr="00AF4881">
        <w:rPr>
          <w:rFonts w:ascii="Arial" w:eastAsia="Arial" w:hAnsi="Arial" w:cs="Arial"/>
          <w:sz w:val="12"/>
          <w:szCs w:val="14"/>
        </w:rPr>
        <w:t>Subsecretario de Control y Evaluación de la Secretaría de la Contraloría del Gobierno del Estado de México.</w:t>
      </w:r>
    </w:p>
    <w:p w14:paraId="3442DB84" w14:textId="77777777" w:rsidR="00AF4881" w:rsidRPr="00AF4881" w:rsidRDefault="00AF4881" w:rsidP="00AF4881">
      <w:pPr>
        <w:spacing w:after="0" w:line="276" w:lineRule="auto"/>
        <w:rPr>
          <w:rFonts w:ascii="Arial" w:eastAsia="Arial" w:hAnsi="Arial" w:cs="Arial"/>
          <w:sz w:val="12"/>
          <w:szCs w:val="14"/>
        </w:rPr>
      </w:pPr>
      <w:bookmarkStart w:id="34" w:name="_Hlk114498460"/>
      <w:r w:rsidRPr="00AF4881">
        <w:rPr>
          <w:rFonts w:ascii="Arial" w:eastAsia="Arial" w:hAnsi="Arial" w:cs="Arial"/>
          <w:b/>
          <w:sz w:val="12"/>
          <w:szCs w:val="14"/>
        </w:rPr>
        <w:tab/>
      </w:r>
      <w:r w:rsidRPr="00AF4881">
        <w:rPr>
          <w:rFonts w:ascii="Arial" w:eastAsia="Arial" w:hAnsi="Arial" w:cs="Arial"/>
          <w:sz w:val="12"/>
          <w:szCs w:val="14"/>
        </w:rPr>
        <w:t>Domicilio: Av. Primero de Mayo, número 1731, Esquina Robert Bosch, Colonia Zona Industrial, C.P. 50071, Toluca, México.</w:t>
      </w:r>
      <w:commentRangeEnd w:id="33"/>
      <w:r w:rsidRPr="00AF4881">
        <w:rPr>
          <w:rStyle w:val="Refdecomentario"/>
        </w:rPr>
        <w:commentReference w:id="33"/>
      </w:r>
    </w:p>
    <w:bookmarkEnd w:id="34"/>
    <w:p w14:paraId="0F4CAD53" w14:textId="77777777" w:rsidR="003F30C9" w:rsidRPr="00AF4881" w:rsidRDefault="003F30C9" w:rsidP="003F30C9">
      <w:pPr>
        <w:spacing w:after="0" w:line="240" w:lineRule="auto"/>
        <w:jc w:val="both"/>
        <w:rPr>
          <w:rFonts w:ascii="Arial" w:hAnsi="Arial" w:cs="Arial"/>
          <w:sz w:val="12"/>
          <w:szCs w:val="12"/>
        </w:rPr>
      </w:pPr>
      <w:r w:rsidRPr="00AF4881">
        <w:rPr>
          <w:rFonts w:ascii="Arial" w:hAnsi="Arial" w:cs="Arial"/>
          <w:sz w:val="12"/>
          <w:szCs w:val="12"/>
        </w:rPr>
        <w:tab/>
        <w:t>Archivo</w:t>
      </w:r>
    </w:p>
    <w:p w14:paraId="0BA1FD75" w14:textId="2964FC98" w:rsidR="003F30C9" w:rsidRPr="00AF4881" w:rsidRDefault="003F30C9" w:rsidP="003F30C9">
      <w:pPr>
        <w:spacing w:after="0" w:line="276" w:lineRule="auto"/>
        <w:rPr>
          <w:rFonts w:ascii="Arial" w:hAnsi="Arial" w:cs="Arial"/>
          <w:sz w:val="12"/>
          <w:szCs w:val="12"/>
        </w:rPr>
      </w:pPr>
      <w:r w:rsidRPr="00AF4881">
        <w:rPr>
          <w:rFonts w:ascii="Arial" w:hAnsi="Arial" w:cs="Arial"/>
          <w:sz w:val="12"/>
          <w:szCs w:val="12"/>
        </w:rPr>
        <w:tab/>
      </w:r>
      <w:r w:rsidRPr="00AF4881">
        <w:rPr>
          <w:rFonts w:ascii="Arial" w:eastAsia="Arial" w:hAnsi="Arial" w:cs="Arial"/>
          <w:sz w:val="12"/>
          <w:szCs w:val="12"/>
        </w:rPr>
        <w:t>LISV/</w:t>
      </w:r>
      <w:commentRangeStart w:id="35"/>
      <w:r w:rsidRPr="00AF4881">
        <w:rPr>
          <w:rFonts w:ascii="Arial" w:eastAsia="Arial" w:hAnsi="Arial" w:cs="Arial"/>
          <w:sz w:val="12"/>
          <w:szCs w:val="12"/>
        </w:rPr>
        <w:t>XXX</w:t>
      </w:r>
      <w:commentRangeEnd w:id="35"/>
      <w:r w:rsidRPr="00AF4881">
        <w:rPr>
          <w:rStyle w:val="Refdecomentario"/>
          <w:rFonts w:ascii="Times New Roman" w:eastAsia="Times New Roman" w:hAnsi="Times New Roman" w:cs="Times New Roman"/>
          <w:lang w:val="es-ES_tradnl" w:eastAsia="es-ES"/>
        </w:rPr>
        <w:commentReference w:id="35"/>
      </w:r>
      <w:bookmarkEnd w:id="31"/>
      <w:r w:rsidR="003867D5" w:rsidRPr="00AF4881">
        <w:rPr>
          <w:rFonts w:ascii="Arial" w:eastAsia="Arial" w:hAnsi="Arial" w:cs="Arial"/>
          <w:sz w:val="12"/>
          <w:szCs w:val="12"/>
        </w:rPr>
        <w:t>*</w:t>
      </w:r>
      <w:bookmarkEnd w:id="32"/>
    </w:p>
    <w:sectPr w:rsidR="003F30C9" w:rsidRPr="00AF4881" w:rsidSect="009654BB">
      <w:headerReference w:type="even" r:id="rId10"/>
      <w:headerReference w:type="default" r:id="rId11"/>
      <w:footerReference w:type="even" r:id="rId12"/>
      <w:footerReference w:type="default" r:id="rId13"/>
      <w:headerReference w:type="first" r:id="rId14"/>
      <w:footerReference w:type="first" r:id="rId15"/>
      <w:pgSz w:w="12240" w:h="15840"/>
      <w:pgMar w:top="567" w:right="1134" w:bottom="1134" w:left="1134" w:header="567" w:footer="63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ISSA FERNANDA DUARTE MANZANO [3]" w:date="2024-09-12T14:31:00Z" w:initials="MFDM">
    <w:p w14:paraId="21D274C7" w14:textId="0B786B9C" w:rsidR="0056616D" w:rsidRDefault="0056616D" w:rsidP="0056616D">
      <w:pPr>
        <w:pStyle w:val="Textocomentario"/>
      </w:pPr>
      <w:r>
        <w:rPr>
          <w:rStyle w:val="Refdecomentario"/>
        </w:rPr>
        <w:annotationRef/>
      </w:r>
      <w:r>
        <w:t xml:space="preserve">NOMBRE DEL TITULAR </w:t>
      </w:r>
      <w:r w:rsidR="00744100">
        <w:t>DEL OIC DE</w:t>
      </w:r>
      <w:r>
        <w:t xml:space="preserve"> LA ENTIDAD FISCALIZADA</w:t>
      </w:r>
    </w:p>
  </w:comment>
  <w:comment w:id="1" w:author="SINAI ALEJANDRA BUSTAMANTE SANCHEZ" w:date="2022-06-01T11:45:00Z" w:initials="SABS">
    <w:p w14:paraId="21D6B7EF" w14:textId="25C4F865" w:rsidR="0056616D" w:rsidRDefault="0056616D" w:rsidP="0056616D">
      <w:pPr>
        <w:pStyle w:val="Textocomentario"/>
      </w:pPr>
      <w:r>
        <w:rPr>
          <w:rStyle w:val="Refdecomentario"/>
        </w:rPr>
        <w:annotationRef/>
      </w:r>
      <w:r>
        <w:t>Cargo completo.</w:t>
      </w:r>
    </w:p>
  </w:comment>
  <w:comment w:id="2" w:author="SINAI ALEJANDRA BUSTAMANTE SANCHEZ" w:date="2022-06-01T11:44:00Z" w:initials="SABS">
    <w:p w14:paraId="455B03CC" w14:textId="77777777" w:rsidR="0056616D" w:rsidRDefault="0056616D" w:rsidP="0056616D">
      <w:pPr>
        <w:pStyle w:val="Textocomentario"/>
      </w:pPr>
      <w:r>
        <w:rPr>
          <w:rStyle w:val="Refdecomentario"/>
        </w:rPr>
        <w:annotationRef/>
      </w:r>
      <w:r>
        <w:t>Domicilio sin abreviaturas y sin negritas</w:t>
      </w:r>
    </w:p>
  </w:comment>
  <w:comment w:id="4" w:author="MELISSA FERNANDA DUARTE MANZANO" w:date="2021-09-08T13:46:00Z" w:initials="">
    <w:p w14:paraId="131C1A78"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5" w:author="MELISSA FERNANDA DUARTE MANZANO" w:date="2021-09-08T13:46:00Z" w:initials="">
    <w:p w14:paraId="38302EA2"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6" w:author="MELISSA FERNANDA DUARTE MANZANO [3]" w:date="2024-09-12T16:24:00Z" w:initials="MFDM">
    <w:p w14:paraId="2B79C9CE" w14:textId="77777777" w:rsidR="0056616D" w:rsidRDefault="0056616D" w:rsidP="0056616D">
      <w:pPr>
        <w:pStyle w:val="Textocomentario"/>
      </w:pPr>
      <w:r>
        <w:rPr>
          <w:rStyle w:val="Refdecomentario"/>
        </w:rPr>
        <w:annotationRef/>
      </w:r>
      <w:r>
        <w:t xml:space="preserve">El Número de la Orden de Auditoría </w:t>
      </w:r>
    </w:p>
  </w:comment>
  <w:comment w:id="8" w:author="SINAI ALEJANDRA BUSTAMANTE SANCHEZ" w:date="2021-09-08T13:46:00Z" w:initials="">
    <w:p w14:paraId="4415DF3C"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Entidad Fiscalizada</w:t>
      </w:r>
    </w:p>
  </w:comment>
  <w:comment w:id="9" w:author="SINAI ALEJANDRA BUSTAMANTE SANCHEZ" w:date="2021-09-08T13:46:00Z" w:initials="">
    <w:p w14:paraId="1621EA13"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Estatal o Municipal</w:t>
      </w:r>
    </w:p>
  </w:comment>
  <w:comment w:id="7" w:author="MELISSA FERNANDA DUARTE MANZANO [3]" w:date="2024-09-18T11:38:00Z" w:initials="MFDM">
    <w:p w14:paraId="2E1D963F" w14:textId="77777777" w:rsidR="0056616D" w:rsidRDefault="0056616D" w:rsidP="0056616D">
      <w:pPr>
        <w:pStyle w:val="Textocomentario"/>
      </w:pPr>
      <w:r>
        <w:rPr>
          <w:rStyle w:val="Refdecomentario"/>
        </w:rPr>
        <w:annotationRef/>
      </w:r>
      <w:r>
        <w:t>VERIFICAR QUE SEA UNA CITA TEXTUAL DEL ACUERDO</w:t>
      </w:r>
    </w:p>
  </w:comment>
  <w:comment w:id="12" w:author="SINAI ALEJANDRA BUSTAMANTE SANCHEZ" w:date="2022-06-03T13:18:00Z" w:initials="SABS">
    <w:p w14:paraId="777A5FE6" w14:textId="77777777" w:rsidR="0056616D" w:rsidRDefault="0056616D" w:rsidP="0056616D">
      <w:pPr>
        <w:pStyle w:val="Textocomentario"/>
      </w:pPr>
      <w:r>
        <w:rPr>
          <w:rStyle w:val="Refdecomentario"/>
        </w:rPr>
        <w:annotationRef/>
      </w:r>
      <w:r>
        <w:rPr>
          <w:noProof/>
        </w:rPr>
        <w:t>MUNICIPAL O ESTATAL</w:t>
      </w:r>
    </w:p>
  </w:comment>
  <w:comment w:id="11" w:author="SINAI ALEJANDRA BUSTAMANTE SANCHEZ" w:date="2022-02-18T14:02:00Z" w:initials="SABS">
    <w:p w14:paraId="2CBDF06B" w14:textId="77777777" w:rsidR="0056616D" w:rsidRDefault="0056616D" w:rsidP="0056616D">
      <w:pPr>
        <w:pStyle w:val="Textocomentario"/>
      </w:pPr>
      <w:r>
        <w:rPr>
          <w:rStyle w:val="Refdecomentario"/>
        </w:rPr>
        <w:annotationRef/>
      </w:r>
      <w:r>
        <w:t>Municipal o estatal</w:t>
      </w:r>
    </w:p>
  </w:comment>
  <w:comment w:id="10" w:author="MELISSA FERNANDA DUARTE MANZANO [3]" w:date="2024-09-18T11:39:00Z" w:initials="MFDM">
    <w:p w14:paraId="0DBD0813" w14:textId="77777777" w:rsidR="0056616D" w:rsidRDefault="0056616D" w:rsidP="0056616D">
      <w:pPr>
        <w:pStyle w:val="Textocomentario"/>
      </w:pPr>
      <w:r>
        <w:rPr>
          <w:rStyle w:val="Refdecomentario"/>
        </w:rPr>
        <w:annotationRef/>
      </w:r>
      <w:r>
        <w:t>SINGULAR O PLURAL</w:t>
      </w:r>
    </w:p>
  </w:comment>
  <w:comment w:id="14" w:author="MELISSA FERNANDA DUARTE MANZANO [3]" w:date="2024-09-18T11:31:00Z" w:initials="MFDM">
    <w:p w14:paraId="4775B54D" w14:textId="77777777" w:rsidR="0056616D" w:rsidRDefault="0056616D" w:rsidP="0056616D">
      <w:pPr>
        <w:pStyle w:val="Textocomentario"/>
      </w:pPr>
      <w:r>
        <w:rPr>
          <w:rStyle w:val="Refdecomentario"/>
        </w:rPr>
        <w:annotationRef/>
      </w:r>
      <w:r>
        <w:t>SEÑALAR NÚMERO Y ENTRE PARÉNTESIS CON LETRA</w:t>
      </w:r>
    </w:p>
    <w:p w14:paraId="09B919A7" w14:textId="77777777" w:rsidR="0056616D" w:rsidRDefault="0056616D" w:rsidP="0056616D">
      <w:pPr>
        <w:pStyle w:val="Textocomentario"/>
      </w:pPr>
      <w:r>
        <w:t>EJEMPLO: 2 (Dos)</w:t>
      </w:r>
    </w:p>
  </w:comment>
  <w:comment w:id="15" w:author="SINAI ALEJANDRA BUSTAMANTE SANCHEZ" w:date="2022-03-30T17:35:00Z" w:initials="SABS">
    <w:p w14:paraId="1D19C482" w14:textId="77777777" w:rsidR="0056616D" w:rsidRDefault="0056616D" w:rsidP="0056616D">
      <w:pPr>
        <w:pStyle w:val="Textocomentario"/>
      </w:pPr>
      <w:r>
        <w:rPr>
          <w:rStyle w:val="Refdecomentario"/>
        </w:rPr>
        <w:annotationRef/>
      </w:r>
      <w:r>
        <w:t>Revisar si es singular o plural</w:t>
      </w:r>
    </w:p>
  </w:comment>
  <w:comment w:id="16" w:author="MELISSA FERNANDA DUARTE MANZANO" w:date="2022-02-16T12:53:00Z" w:initials="MFDM">
    <w:p w14:paraId="0094627B" w14:textId="77777777" w:rsidR="0056616D" w:rsidRDefault="0056616D" w:rsidP="0056616D">
      <w:pPr>
        <w:pStyle w:val="Textocomentario"/>
      </w:pPr>
      <w:r>
        <w:rPr>
          <w:rStyle w:val="Refdecomentario"/>
        </w:rPr>
        <w:annotationRef/>
      </w:r>
      <w:r>
        <w:t xml:space="preserve">Insertar la(s) clave(s) de </w:t>
      </w:r>
      <w:proofErr w:type="spellStart"/>
      <w:r>
        <w:t>accio</w:t>
      </w:r>
      <w:proofErr w:type="spellEnd"/>
      <w:r>
        <w:t xml:space="preserve">(es) de la(s) </w:t>
      </w:r>
      <w:r w:rsidRPr="0010127C">
        <w:t>Promociones de Responsabilidad Administrativa Sancionatoria (PRAS)</w:t>
      </w:r>
    </w:p>
  </w:comment>
  <w:comment w:id="17" w:author="SINAI ALEJANDRA BUSTAMANTE SANCHEZ" w:date="2022-03-30T17:35:00Z" w:initials="SABS">
    <w:p w14:paraId="5792C573" w14:textId="77777777" w:rsidR="0056616D" w:rsidRDefault="0056616D" w:rsidP="0056616D">
      <w:pPr>
        <w:pStyle w:val="Textocomentario"/>
      </w:pPr>
      <w:r>
        <w:rPr>
          <w:rStyle w:val="Refdecomentario"/>
        </w:rPr>
        <w:annotationRef/>
      </w:r>
      <w:r>
        <w:t>Singular y plural</w:t>
      </w:r>
    </w:p>
  </w:comment>
  <w:comment w:id="18" w:author="MELISSA FERNANDA DUARTE MANZANO [3]" w:date="2024-09-18T11:31:00Z" w:initials="MFDM">
    <w:p w14:paraId="34ADB288" w14:textId="77777777" w:rsidR="0056616D" w:rsidRDefault="0056616D" w:rsidP="0056616D">
      <w:pPr>
        <w:pStyle w:val="Textocomentario"/>
      </w:pPr>
      <w:r>
        <w:rPr>
          <w:rStyle w:val="Refdecomentario"/>
        </w:rPr>
        <w:annotationRef/>
      </w:r>
      <w:r>
        <w:t>SEÑALAR NÚMERO Y ENTRE PARÉNTESIS CON LETRA</w:t>
      </w:r>
    </w:p>
    <w:p w14:paraId="06A6E3FA" w14:textId="77777777" w:rsidR="0056616D" w:rsidRDefault="0056616D" w:rsidP="0056616D">
      <w:pPr>
        <w:pStyle w:val="Textocomentario"/>
      </w:pPr>
      <w:r>
        <w:t>EJEMPLO: 2 (Dos)</w:t>
      </w:r>
    </w:p>
  </w:comment>
  <w:comment w:id="19" w:author="MELISSA FERNANDA DUARTE MANZANO [3]" w:date="2024-09-18T11:41:00Z" w:initials="MFDM">
    <w:p w14:paraId="4B8495C2" w14:textId="77777777" w:rsidR="0056616D" w:rsidRDefault="0056616D" w:rsidP="0056616D">
      <w:pPr>
        <w:pStyle w:val="Textocomentario"/>
      </w:pPr>
      <w:r>
        <w:rPr>
          <w:rStyle w:val="Refdecomentario"/>
        </w:rPr>
        <w:annotationRef/>
      </w:r>
      <w:r>
        <w:t>Singular o plural</w:t>
      </w:r>
    </w:p>
  </w:comment>
  <w:comment w:id="20" w:author="MELISSA FERNANDA DUARTE MANZANO [3]" w:date="2024-09-18T11:31:00Z" w:initials="MFDM">
    <w:p w14:paraId="38720633" w14:textId="77777777" w:rsidR="0056616D" w:rsidRDefault="0056616D" w:rsidP="0056616D">
      <w:pPr>
        <w:pStyle w:val="Textocomentario"/>
      </w:pPr>
      <w:r>
        <w:rPr>
          <w:rStyle w:val="Refdecomentario"/>
        </w:rPr>
        <w:annotationRef/>
      </w:r>
      <w:r>
        <w:t>SEÑALAR NÚMERO Y ENTRE PARÉNTESIS CON LETRA</w:t>
      </w:r>
    </w:p>
    <w:p w14:paraId="09649A63" w14:textId="77777777" w:rsidR="0056616D" w:rsidRDefault="0056616D" w:rsidP="0056616D">
      <w:pPr>
        <w:pStyle w:val="Textocomentario"/>
      </w:pPr>
      <w:r>
        <w:t>EJEMPLO: 2 (Dos)</w:t>
      </w:r>
    </w:p>
  </w:comment>
  <w:comment w:id="21" w:author="SINAI ALEJANDRA BUSTAMANTE SANCHEZ" w:date="2022-03-30T17:37:00Z" w:initials="SABS">
    <w:p w14:paraId="686E3B35" w14:textId="77777777" w:rsidR="00B801E8" w:rsidRDefault="00B801E8" w:rsidP="00B801E8">
      <w:pPr>
        <w:pStyle w:val="Textocomentario"/>
      </w:pPr>
      <w:r>
        <w:rPr>
          <w:rStyle w:val="Refdecomentario"/>
        </w:rPr>
        <w:annotationRef/>
      </w:r>
      <w:r>
        <w:t>Singular o plural</w:t>
      </w:r>
    </w:p>
  </w:comment>
  <w:comment w:id="28" w:author="MELISSA FERNANDA DUARTE MANZANO" w:date="2023-05-04T11:58:00Z" w:initials="MFDM">
    <w:p w14:paraId="5C689B73" w14:textId="04A5FB73" w:rsidR="00567125" w:rsidRDefault="00567125">
      <w:pPr>
        <w:pStyle w:val="Textocomentario"/>
      </w:pPr>
      <w:r>
        <w:rPr>
          <w:rStyle w:val="Refdecomentario"/>
        </w:rPr>
        <w:annotationRef/>
      </w:r>
      <w:r>
        <w:t xml:space="preserve">Vigente a partir del 1º de febrero de </w:t>
      </w:r>
      <w:r w:rsidR="009654BB">
        <w:t>2024</w:t>
      </w:r>
    </w:p>
  </w:comment>
  <w:comment w:id="29" w:author="MELISSA FERNANDA DUARTE MANZANO [3]" w:date="2024-09-18T15:11:00Z" w:initials="MFDM">
    <w:p w14:paraId="0970A19E" w14:textId="3DFD1D2C" w:rsidR="00B77745" w:rsidRDefault="00B77745">
      <w:pPr>
        <w:pStyle w:val="Textocomentario"/>
      </w:pPr>
      <w:r>
        <w:rPr>
          <w:rStyle w:val="Refdecomentario"/>
        </w:rPr>
        <w:annotationRef/>
      </w:r>
      <w:bookmarkStart w:id="30" w:name="_Hlk177564693"/>
      <w:r>
        <w:t>Singular o plural</w:t>
      </w:r>
      <w:bookmarkEnd w:id="30"/>
    </w:p>
  </w:comment>
  <w:comment w:id="33" w:author="MELISSA FERNANDA DUARTE MANZANO [2]" w:date="2024-01-22T13:19:00Z" w:initials="MFDM">
    <w:p w14:paraId="03EC2628" w14:textId="77777777" w:rsidR="00AF4881" w:rsidRDefault="00AF4881" w:rsidP="00AF4881">
      <w:pPr>
        <w:pStyle w:val="Textocomentario"/>
      </w:pPr>
      <w:r>
        <w:rPr>
          <w:rStyle w:val="Refdecomentario"/>
        </w:rPr>
        <w:annotationRef/>
      </w:r>
      <w:r>
        <w:t>APLICA PARA ENTIDADES ESTATALES</w:t>
      </w:r>
    </w:p>
  </w:comment>
  <w:comment w:id="35" w:author="SINAI ALEJANDRA BUSTAMANTE SANCHEZ" w:date="2022-02-18T10:57:00Z" w:initials="SABS">
    <w:p w14:paraId="08C05EA4" w14:textId="11E778D4" w:rsidR="003F30C9" w:rsidRDefault="003F30C9" w:rsidP="003F30C9">
      <w:pPr>
        <w:pStyle w:val="Textocomentario"/>
      </w:pPr>
      <w:r>
        <w:rPr>
          <w:rStyle w:val="Refdecomentario"/>
        </w:rPr>
        <w:annotationRef/>
      </w:r>
      <w:r>
        <w:t>Titular</w:t>
      </w:r>
    </w:p>
    <w:p w14:paraId="56FB7ED0" w14:textId="16804D1A" w:rsidR="003F30C9" w:rsidRDefault="00532EE3" w:rsidP="003F30C9">
      <w:pPr>
        <w:pStyle w:val="Textocomentario"/>
      </w:pPr>
      <w:r>
        <w:t>Líder de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274C7" w15:done="0"/>
  <w15:commentEx w15:paraId="21D6B7EF" w15:done="0"/>
  <w15:commentEx w15:paraId="455B03CC" w15:done="0"/>
  <w15:commentEx w15:paraId="131C1A78" w15:done="0"/>
  <w15:commentEx w15:paraId="38302EA2" w15:done="0"/>
  <w15:commentEx w15:paraId="2B79C9CE" w15:done="0"/>
  <w15:commentEx w15:paraId="4415DF3C" w15:done="0"/>
  <w15:commentEx w15:paraId="1621EA13" w15:done="0"/>
  <w15:commentEx w15:paraId="2E1D963F" w15:done="0"/>
  <w15:commentEx w15:paraId="777A5FE6" w15:done="0"/>
  <w15:commentEx w15:paraId="2CBDF06B" w15:done="0"/>
  <w15:commentEx w15:paraId="0DBD0813" w15:done="0"/>
  <w15:commentEx w15:paraId="09B919A7" w15:done="0"/>
  <w15:commentEx w15:paraId="1D19C482" w15:done="0"/>
  <w15:commentEx w15:paraId="0094627B" w15:done="0"/>
  <w15:commentEx w15:paraId="5792C573" w15:done="0"/>
  <w15:commentEx w15:paraId="06A6E3FA" w15:done="0"/>
  <w15:commentEx w15:paraId="4B8495C2" w15:done="0"/>
  <w15:commentEx w15:paraId="09649A63" w15:done="0"/>
  <w15:commentEx w15:paraId="686E3B35" w15:done="0"/>
  <w15:commentEx w15:paraId="5C689B73" w15:done="0"/>
  <w15:commentEx w15:paraId="0970A19E" w15:done="0"/>
  <w15:commentEx w15:paraId="03EC2628" w15:done="0"/>
  <w15:commentEx w15:paraId="56FB7E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274C7" w16cid:durableId="2A8D79BD"/>
  <w16cid:commentId w16cid:paraId="21D6B7EF" w16cid:durableId="2641D326"/>
  <w16cid:commentId w16cid:paraId="455B03CC" w16cid:durableId="2641D325"/>
  <w16cid:commentId w16cid:paraId="131C1A78" w16cid:durableId="25464AC4"/>
  <w16cid:commentId w16cid:paraId="38302EA2" w16cid:durableId="25464AC3"/>
  <w16cid:commentId w16cid:paraId="2B79C9CE" w16cid:durableId="2A8D945A"/>
  <w16cid:commentId w16cid:paraId="4415DF3C" w16cid:durableId="25464AAF"/>
  <w16cid:commentId w16cid:paraId="2E1D963F" w16cid:durableId="2A953A3F"/>
  <w16cid:commentId w16cid:paraId="777A5FE6" w16cid:durableId="264489B3"/>
  <w16cid:commentId w16cid:paraId="2CBDF06B" w16cid:durableId="25BA255C"/>
  <w16cid:commentId w16cid:paraId="0DBD0813" w16cid:durableId="2A953A5C"/>
  <w16cid:commentId w16cid:paraId="09B919A7" w16cid:durableId="2A9538A2"/>
  <w16cid:commentId w16cid:paraId="1D19C482" w16cid:durableId="25EF135D"/>
  <w16cid:commentId w16cid:paraId="0094627B" w16cid:durableId="26449661"/>
  <w16cid:commentId w16cid:paraId="5792C573" w16cid:durableId="25EF1371"/>
  <w16cid:commentId w16cid:paraId="06A6E3FA" w16cid:durableId="2A953AC0"/>
  <w16cid:commentId w16cid:paraId="4B8495C2" w16cid:durableId="2A953AEB"/>
  <w16cid:commentId w16cid:paraId="09649A63" w16cid:durableId="2A953AC8"/>
  <w16cid:commentId w16cid:paraId="686E3B35" w16cid:durableId="25EF13BE"/>
  <w16cid:commentId w16cid:paraId="5C689B73" w16cid:durableId="27FE1C53"/>
  <w16cid:commentId w16cid:paraId="0970A19E" w16cid:durableId="2A956C07"/>
  <w16cid:commentId w16cid:paraId="03EC2628" w16cid:durableId="2958E9ED"/>
  <w16cid:commentId w16cid:paraId="56FB7ED0" w16cid:durableId="25B9FA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1ED28" w14:textId="77777777" w:rsidR="0060708B" w:rsidRDefault="0060708B" w:rsidP="003F30C9">
      <w:pPr>
        <w:spacing w:after="0" w:line="240" w:lineRule="auto"/>
      </w:pPr>
      <w:r>
        <w:separator/>
      </w:r>
    </w:p>
  </w:endnote>
  <w:endnote w:type="continuationSeparator" w:id="0">
    <w:p w14:paraId="7A91EE1E" w14:textId="77777777" w:rsidR="0060708B" w:rsidRDefault="0060708B" w:rsidP="003F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HelveticaNeue LT 45 Light">
    <w:altName w:val="Arial"/>
    <w:panose1 w:val="020B0404020002020204"/>
    <w:charset w:val="00"/>
    <w:family w:val="swiss"/>
    <w:pitch w:val="variable"/>
    <w:sig w:usb0="8000002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65D1A" w14:textId="77777777" w:rsidR="00B77745" w:rsidRDefault="00B7774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D6DCC" w14:textId="77777777" w:rsidR="00CE4E67" w:rsidRPr="00AF4881" w:rsidRDefault="00495636" w:rsidP="00CE4E67">
    <w:pPr>
      <w:spacing w:after="0" w:line="240" w:lineRule="auto"/>
      <w:jc w:val="center"/>
      <w:rPr>
        <w:rFonts w:ascii="HelveticaNeueLT Com 65 Md" w:hAnsi="HelveticaNeueLT Com 65 Md"/>
        <w:noProof/>
        <w:color w:val="808080" w:themeColor="background1" w:themeShade="80"/>
        <w:spacing w:val="-10"/>
        <w:sz w:val="16"/>
        <w:szCs w:val="18"/>
        <w:lang w:eastAsia="es-MX"/>
      </w:rPr>
    </w:pPr>
  </w:p>
  <w:p w14:paraId="3C4AD692" w14:textId="5F6B7BAE" w:rsidR="002F4049" w:rsidRPr="00AF4881" w:rsidRDefault="002F4049" w:rsidP="002F4049">
    <w:pPr>
      <w:spacing w:after="0" w:line="240" w:lineRule="auto"/>
      <w:jc w:val="center"/>
      <w:rPr>
        <w:rFonts w:ascii="HelveticaNeueLT Com 65 Md" w:hAnsi="HelveticaNeueLT Com 65 Md"/>
        <w:color w:val="808080" w:themeColor="background1" w:themeShade="80"/>
        <w:spacing w:val="-10"/>
        <w:sz w:val="16"/>
        <w:szCs w:val="18"/>
      </w:rPr>
    </w:pPr>
    <w:bookmarkStart w:id="37" w:name="_Hlk86140406"/>
    <w:bookmarkStart w:id="38" w:name="_Hlk86140499"/>
    <w:r w:rsidRPr="00AF4881">
      <w:rPr>
        <w:rFonts w:ascii="HelveticaNeueLT Com 65 Md" w:hAnsi="HelveticaNeueLT Com 65 Md"/>
        <w:color w:val="808080" w:themeColor="background1" w:themeShade="80"/>
        <w:spacing w:val="-10"/>
        <w:sz w:val="16"/>
        <w:szCs w:val="18"/>
      </w:rPr>
      <w:t xml:space="preserve">Av. José María Pino Suárez Sur, </w:t>
    </w:r>
    <w:proofErr w:type="spellStart"/>
    <w:r w:rsidRPr="00AF4881">
      <w:rPr>
        <w:rFonts w:ascii="HelveticaNeueLT Com 65 Md" w:hAnsi="HelveticaNeueLT Com 65 Md"/>
        <w:color w:val="808080" w:themeColor="background1" w:themeShade="80"/>
        <w:spacing w:val="-10"/>
        <w:sz w:val="16"/>
        <w:szCs w:val="18"/>
      </w:rPr>
      <w:t>núms</w:t>
    </w:r>
    <w:proofErr w:type="spellEnd"/>
    <w:r w:rsidRPr="00AF4881">
      <w:rPr>
        <w:rFonts w:ascii="HelveticaNeueLT Com 65 Md" w:hAnsi="HelveticaNeueLT Com 65 Md"/>
        <w:color w:val="808080" w:themeColor="background1" w:themeShade="80"/>
        <w:spacing w:val="-10"/>
        <w:sz w:val="16"/>
        <w:szCs w:val="18"/>
      </w:rPr>
      <w:t>. 104, 106 y 108, Colonia Cinco de Mayo, Toluca, Estado de México, C.P. 50090    Tel. 722 167 84 50</w:t>
    </w:r>
    <w:bookmarkEnd w:id="37"/>
    <w:r w:rsidR="004F3EA0" w:rsidRPr="00AF4881">
      <w:rPr>
        <w:rFonts w:ascii="HelveticaNeueLT Com 65 Md" w:hAnsi="HelveticaNeueLT Com 65 Md"/>
        <w:color w:val="808080" w:themeColor="background1" w:themeShade="80"/>
        <w:spacing w:val="-10"/>
        <w:sz w:val="16"/>
        <w:szCs w:val="18"/>
      </w:rPr>
      <w:t xml:space="preserve">  (</w:t>
    </w:r>
    <w:r w:rsidR="00497767" w:rsidRPr="00AF4881">
      <w:rPr>
        <w:rFonts w:ascii="HelveticaNeueLT Com 65 Md" w:hAnsi="HelveticaNeueLT Com 65 Md"/>
        <w:color w:val="808080" w:themeColor="background1" w:themeShade="80"/>
        <w:spacing w:val="-10"/>
        <w:sz w:val="16"/>
        <w:szCs w:val="18"/>
      </w:rPr>
      <w:t xml:space="preserve">Opción </w:t>
    </w:r>
    <w:r w:rsidR="00C248ED" w:rsidRPr="00AF4881">
      <w:rPr>
        <w:rFonts w:ascii="HelveticaNeueLT Com 65 Md" w:hAnsi="HelveticaNeueLT Com 65 Md"/>
        <w:color w:val="808080" w:themeColor="background1" w:themeShade="80"/>
        <w:spacing w:val="-10"/>
        <w:sz w:val="16"/>
        <w:szCs w:val="18"/>
      </w:rPr>
      <w:t>3</w:t>
    </w:r>
    <w:r w:rsidR="004F3EA0" w:rsidRPr="00AF4881">
      <w:rPr>
        <w:rFonts w:ascii="HelveticaNeueLT Com 65 Md" w:hAnsi="HelveticaNeueLT Com 65 Md"/>
        <w:color w:val="808080" w:themeColor="background1" w:themeShade="80"/>
        <w:spacing w:val="-10"/>
        <w:sz w:val="16"/>
        <w:szCs w:val="18"/>
      </w:rPr>
      <w:t>)</w:t>
    </w:r>
  </w:p>
  <w:bookmarkEnd w:id="38"/>
  <w:p w14:paraId="18144C67" w14:textId="77777777" w:rsidR="00CE4E67" w:rsidRPr="00AF4881" w:rsidRDefault="00495636" w:rsidP="00CE4E67">
    <w:pPr>
      <w:spacing w:after="0" w:line="240" w:lineRule="auto"/>
      <w:jc w:val="center"/>
      <w:rPr>
        <w:rFonts w:ascii="HelveticaNeueLT Com 65 Md" w:hAnsi="HelveticaNeueLT Com 65 Md"/>
        <w:color w:val="808080" w:themeColor="background1" w:themeShade="80"/>
        <w:sz w:val="8"/>
        <w:szCs w:val="18"/>
      </w:rPr>
    </w:pPr>
  </w:p>
  <w:p w14:paraId="5DC3D6B8" w14:textId="77777777" w:rsidR="00CE4E67" w:rsidRPr="00AF4881" w:rsidRDefault="00F25843" w:rsidP="00CE4E67">
    <w:pPr>
      <w:spacing w:after="0" w:line="240" w:lineRule="auto"/>
      <w:ind w:right="49"/>
      <w:jc w:val="center"/>
      <w:rPr>
        <w:rFonts w:ascii="HelveticaNeueLT Com 65 Md" w:hAnsi="HelveticaNeueLT Com 65 Md"/>
        <w:color w:val="808080" w:themeColor="background1" w:themeShade="80"/>
        <w:spacing w:val="-4"/>
        <w:sz w:val="14"/>
        <w:szCs w:val="14"/>
      </w:rPr>
    </w:pPr>
    <w:r w:rsidRPr="00AF4881">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3D113FBD" w14:textId="77777777" w:rsidR="00CE4E67" w:rsidRPr="00AF4881" w:rsidRDefault="00F25843" w:rsidP="00CE4E67">
    <w:pPr>
      <w:spacing w:after="0" w:line="240" w:lineRule="auto"/>
      <w:ind w:right="49"/>
      <w:jc w:val="center"/>
      <w:rPr>
        <w:rFonts w:ascii="HelveticaNeueLT Com 65 Md" w:hAnsi="HelveticaNeueLT Com 65 Md"/>
        <w:color w:val="808080" w:themeColor="background1" w:themeShade="80"/>
        <w:sz w:val="14"/>
        <w:szCs w:val="14"/>
      </w:rPr>
    </w:pPr>
    <w:r w:rsidRPr="00AF4881">
      <w:rPr>
        <w:noProof/>
        <w:color w:val="808080" w:themeColor="background1" w:themeShade="80"/>
      </w:rPr>
      <mc:AlternateContent>
        <mc:Choice Requires="wps">
          <w:drawing>
            <wp:anchor distT="0" distB="0" distL="114300" distR="114300" simplePos="0" relativeHeight="251661312" behindDoc="0" locked="0" layoutInCell="1" allowOverlap="1" wp14:anchorId="4A4C1406" wp14:editId="63A9128E">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0797A498" w14:textId="3E245F4B" w:rsidR="00CE4E67" w:rsidRPr="00AF4881" w:rsidRDefault="00F25843" w:rsidP="00CE4E67">
                          <w:pPr>
                            <w:jc w:val="right"/>
                            <w:rPr>
                              <w:rFonts w:ascii="HelveticaNeueLT Com 65 Md" w:hAnsi="HelveticaNeueLT Com 65 Md"/>
                              <w:color w:val="808080" w:themeColor="background1" w:themeShade="80"/>
                              <w:spacing w:val="-4"/>
                              <w:sz w:val="14"/>
                              <w:szCs w:val="14"/>
                            </w:rPr>
                          </w:pPr>
                          <w:r w:rsidRPr="00AF4881">
                            <w:rPr>
                              <w:rFonts w:ascii="HelveticaNeueLT Com 65 Md" w:hAnsi="HelveticaNeueLT Com 65 Md"/>
                              <w:color w:val="808080" w:themeColor="background1" w:themeShade="80"/>
                              <w:spacing w:val="-4"/>
                              <w:sz w:val="14"/>
                              <w:szCs w:val="14"/>
                            </w:rPr>
                            <w:t xml:space="preserve">Versión </w:t>
                          </w:r>
                          <w:r w:rsidR="009654BB" w:rsidRPr="00AF4881">
                            <w:rPr>
                              <w:rFonts w:ascii="HelveticaNeueLT Com 65 Md" w:hAnsi="HelveticaNeueLT Com 65 Md"/>
                              <w:color w:val="808080" w:themeColor="background1" w:themeShade="80"/>
                              <w:spacing w:val="-4"/>
                              <w:sz w:val="14"/>
                              <w:szCs w:val="14"/>
                            </w:rPr>
                            <w:t>0</w:t>
                          </w:r>
                          <w:r w:rsidR="0056616D">
                            <w:rPr>
                              <w:rFonts w:ascii="HelveticaNeueLT Com 65 Md" w:hAnsi="HelveticaNeueLT Com 65 Md"/>
                              <w:color w:val="808080" w:themeColor="background1" w:themeShade="80"/>
                              <w:spacing w:val="-4"/>
                              <w:sz w:val="14"/>
                              <w:szCs w:val="14"/>
                            </w:rPr>
                            <w:t>2</w:t>
                          </w:r>
                          <w:r w:rsidR="009654BB" w:rsidRPr="00AF4881">
                            <w:rPr>
                              <w:rFonts w:ascii="HelveticaNeueLT Com 65 Md" w:hAnsi="HelveticaNeueLT Com 65 Md"/>
                              <w:color w:val="808080" w:themeColor="background1" w:themeShade="80"/>
                              <w:spacing w:val="-4"/>
                              <w:sz w:val="14"/>
                              <w:szCs w:val="14"/>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C1406"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0797A498" w14:textId="3E245F4B" w:rsidR="00CE4E67" w:rsidRPr="00AF4881" w:rsidRDefault="00F25843" w:rsidP="00CE4E67">
                    <w:pPr>
                      <w:jc w:val="right"/>
                      <w:rPr>
                        <w:rFonts w:ascii="HelveticaNeueLT Com 65 Md" w:hAnsi="HelveticaNeueLT Com 65 Md"/>
                        <w:color w:val="808080" w:themeColor="background1" w:themeShade="80"/>
                        <w:spacing w:val="-4"/>
                        <w:sz w:val="14"/>
                        <w:szCs w:val="14"/>
                      </w:rPr>
                    </w:pPr>
                    <w:r w:rsidRPr="00AF4881">
                      <w:rPr>
                        <w:rFonts w:ascii="HelveticaNeueLT Com 65 Md" w:hAnsi="HelveticaNeueLT Com 65 Md"/>
                        <w:color w:val="808080" w:themeColor="background1" w:themeShade="80"/>
                        <w:spacing w:val="-4"/>
                        <w:sz w:val="14"/>
                        <w:szCs w:val="14"/>
                      </w:rPr>
                      <w:t xml:space="preserve">Versión </w:t>
                    </w:r>
                    <w:r w:rsidR="009654BB" w:rsidRPr="00AF4881">
                      <w:rPr>
                        <w:rFonts w:ascii="HelveticaNeueLT Com 65 Md" w:hAnsi="HelveticaNeueLT Com 65 Md"/>
                        <w:color w:val="808080" w:themeColor="background1" w:themeShade="80"/>
                        <w:spacing w:val="-4"/>
                        <w:sz w:val="14"/>
                        <w:szCs w:val="14"/>
                      </w:rPr>
                      <w:t>0</w:t>
                    </w:r>
                    <w:r w:rsidR="0056616D">
                      <w:rPr>
                        <w:rFonts w:ascii="HelveticaNeueLT Com 65 Md" w:hAnsi="HelveticaNeueLT Com 65 Md"/>
                        <w:color w:val="808080" w:themeColor="background1" w:themeShade="80"/>
                        <w:spacing w:val="-4"/>
                        <w:sz w:val="14"/>
                        <w:szCs w:val="14"/>
                      </w:rPr>
                      <w:t>2</w:t>
                    </w:r>
                    <w:r w:rsidR="009654BB" w:rsidRPr="00AF4881">
                      <w:rPr>
                        <w:rFonts w:ascii="HelveticaNeueLT Com 65 Md" w:hAnsi="HelveticaNeueLT Com 65 Md"/>
                        <w:color w:val="808080" w:themeColor="background1" w:themeShade="80"/>
                        <w:spacing w:val="-4"/>
                        <w:sz w:val="14"/>
                        <w:szCs w:val="14"/>
                      </w:rPr>
                      <w:t>/24</w:t>
                    </w:r>
                  </w:p>
                </w:txbxContent>
              </v:textbox>
              <w10:wrap anchorx="margin"/>
            </v:shape>
          </w:pict>
        </mc:Fallback>
      </mc:AlternateContent>
    </w:r>
    <w:r w:rsidRPr="00AF4881">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sidRPr="00AF4881">
        <w:rPr>
          <w:rStyle w:val="Hipervnculo"/>
          <w:rFonts w:ascii="HelveticaNeueLT Com 65 Md" w:hAnsi="HelveticaNeueLT Com 65 Md"/>
          <w:color w:val="808080" w:themeColor="background1" w:themeShade="80"/>
          <w:sz w:val="14"/>
          <w:szCs w:val="14"/>
        </w:rPr>
        <w:t>www.osfem.gob.mx</w:t>
      </w:r>
    </w:hyperlink>
  </w:p>
  <w:p w14:paraId="59C708E7" w14:textId="77777777" w:rsidR="00CE4E67" w:rsidRPr="00AF4881" w:rsidRDefault="00F25843" w:rsidP="00CE4E67">
    <w:pPr>
      <w:pStyle w:val="Encabezado"/>
      <w:jc w:val="center"/>
      <w:rPr>
        <w:rFonts w:ascii="HelveticaNeueLT Com 65 Md" w:hAnsi="HelveticaNeueLT Com 65 Md"/>
        <w:b/>
        <w:bCs/>
        <w:color w:val="808080" w:themeColor="background1" w:themeShade="80"/>
        <w:sz w:val="16"/>
        <w:szCs w:val="16"/>
      </w:rPr>
    </w:pPr>
    <w:r w:rsidRPr="00AF4881">
      <w:rPr>
        <w:rFonts w:ascii="HelveticaNeueLT Com 65 Md" w:hAnsi="HelveticaNeueLT Com 65 Md"/>
        <w:color w:val="808080" w:themeColor="background1" w:themeShade="80"/>
        <w:sz w:val="16"/>
        <w:szCs w:val="16"/>
        <w:lang w:val="es-ES"/>
      </w:rPr>
      <w:t xml:space="preserve">Página </w:t>
    </w:r>
    <w:r w:rsidRPr="00AF4881">
      <w:rPr>
        <w:rFonts w:ascii="HelveticaNeueLT Com 65 Md" w:hAnsi="HelveticaNeueLT Com 65 Md"/>
        <w:b/>
        <w:bCs/>
        <w:color w:val="808080" w:themeColor="background1" w:themeShade="80"/>
        <w:sz w:val="16"/>
        <w:szCs w:val="16"/>
      </w:rPr>
      <w:fldChar w:fldCharType="begin"/>
    </w:r>
    <w:r w:rsidRPr="00AF4881">
      <w:rPr>
        <w:rFonts w:ascii="HelveticaNeueLT Com 65 Md" w:hAnsi="HelveticaNeueLT Com 65 Md"/>
        <w:b/>
        <w:bCs/>
        <w:color w:val="808080" w:themeColor="background1" w:themeShade="80"/>
        <w:sz w:val="16"/>
        <w:szCs w:val="16"/>
      </w:rPr>
      <w:instrText>PAGE</w:instrText>
    </w:r>
    <w:r w:rsidRPr="00AF4881">
      <w:rPr>
        <w:rFonts w:ascii="HelveticaNeueLT Com 65 Md" w:hAnsi="HelveticaNeueLT Com 65 Md"/>
        <w:b/>
        <w:bCs/>
        <w:color w:val="808080" w:themeColor="background1" w:themeShade="80"/>
        <w:sz w:val="16"/>
        <w:szCs w:val="16"/>
      </w:rPr>
      <w:fldChar w:fldCharType="separate"/>
    </w:r>
    <w:r w:rsidRPr="00AF4881">
      <w:rPr>
        <w:rFonts w:ascii="HelveticaNeueLT Com 65 Md" w:hAnsi="HelveticaNeueLT Com 65 Md"/>
        <w:b/>
        <w:bCs/>
        <w:color w:val="808080" w:themeColor="background1" w:themeShade="80"/>
        <w:sz w:val="16"/>
        <w:szCs w:val="16"/>
      </w:rPr>
      <w:t>1</w:t>
    </w:r>
    <w:r w:rsidRPr="00AF4881">
      <w:rPr>
        <w:rFonts w:ascii="HelveticaNeueLT Com 65 Md" w:hAnsi="HelveticaNeueLT Com 65 Md"/>
        <w:b/>
        <w:bCs/>
        <w:color w:val="808080" w:themeColor="background1" w:themeShade="80"/>
        <w:sz w:val="16"/>
        <w:szCs w:val="16"/>
      </w:rPr>
      <w:fldChar w:fldCharType="end"/>
    </w:r>
    <w:r w:rsidRPr="00AF4881">
      <w:rPr>
        <w:rFonts w:ascii="HelveticaNeueLT Com 65 Md" w:hAnsi="HelveticaNeueLT Com 65 Md"/>
        <w:color w:val="808080" w:themeColor="background1" w:themeShade="80"/>
        <w:sz w:val="16"/>
        <w:szCs w:val="16"/>
        <w:lang w:val="es-ES"/>
      </w:rPr>
      <w:t xml:space="preserve"> de </w:t>
    </w:r>
    <w:r w:rsidRPr="00AF4881">
      <w:rPr>
        <w:rFonts w:ascii="HelveticaNeueLT Com 65 Md" w:hAnsi="HelveticaNeueLT Com 65 Md"/>
        <w:b/>
        <w:bCs/>
        <w:color w:val="808080" w:themeColor="background1" w:themeShade="80"/>
        <w:sz w:val="16"/>
        <w:szCs w:val="16"/>
      </w:rPr>
      <w:fldChar w:fldCharType="begin"/>
    </w:r>
    <w:r w:rsidRPr="00AF4881">
      <w:rPr>
        <w:rFonts w:ascii="HelveticaNeueLT Com 65 Md" w:hAnsi="HelveticaNeueLT Com 65 Md"/>
        <w:b/>
        <w:bCs/>
        <w:color w:val="808080" w:themeColor="background1" w:themeShade="80"/>
        <w:sz w:val="16"/>
        <w:szCs w:val="16"/>
      </w:rPr>
      <w:instrText>NUMPAGES</w:instrText>
    </w:r>
    <w:r w:rsidRPr="00AF4881">
      <w:rPr>
        <w:rFonts w:ascii="HelveticaNeueLT Com 65 Md" w:hAnsi="HelveticaNeueLT Com 65 Md"/>
        <w:b/>
        <w:bCs/>
        <w:color w:val="808080" w:themeColor="background1" w:themeShade="80"/>
        <w:sz w:val="16"/>
        <w:szCs w:val="16"/>
      </w:rPr>
      <w:fldChar w:fldCharType="separate"/>
    </w:r>
    <w:r w:rsidRPr="00AF4881">
      <w:rPr>
        <w:rFonts w:ascii="HelveticaNeueLT Com 65 Md" w:hAnsi="HelveticaNeueLT Com 65 Md"/>
        <w:b/>
        <w:bCs/>
        <w:color w:val="808080" w:themeColor="background1" w:themeShade="80"/>
        <w:sz w:val="16"/>
        <w:szCs w:val="16"/>
      </w:rPr>
      <w:t>11</w:t>
    </w:r>
    <w:r w:rsidRPr="00AF4881">
      <w:rPr>
        <w:rFonts w:ascii="HelveticaNeueLT Com 65 Md" w:hAnsi="HelveticaNeueLT Com 65 Md"/>
        <w:b/>
        <w:bCs/>
        <w:color w:val="808080" w:themeColor="background1" w:themeShade="80"/>
        <w:sz w:val="16"/>
        <w:szCs w:val="16"/>
      </w:rPr>
      <w:fldChar w:fldCharType="end"/>
    </w:r>
    <w:r w:rsidRPr="00AF4881">
      <w:rPr>
        <w:rFonts w:ascii="HelveticaNeueLT Com 65 Md" w:hAnsi="HelveticaNeueLT Com 65 Md"/>
        <w:b/>
        <w:bCs/>
        <w:color w:val="808080" w:themeColor="background1" w:themeShade="8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A0E4D" w14:textId="77777777" w:rsidR="00B77745" w:rsidRDefault="00B777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012DC" w14:textId="77777777" w:rsidR="0060708B" w:rsidRDefault="0060708B" w:rsidP="003F30C9">
      <w:pPr>
        <w:spacing w:after="0" w:line="240" w:lineRule="auto"/>
      </w:pPr>
      <w:r>
        <w:separator/>
      </w:r>
    </w:p>
  </w:footnote>
  <w:footnote w:type="continuationSeparator" w:id="0">
    <w:p w14:paraId="6CD86755" w14:textId="77777777" w:rsidR="0060708B" w:rsidRDefault="0060708B" w:rsidP="003F3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AD13B" w14:textId="77777777" w:rsidR="00B77745" w:rsidRDefault="00B7774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20"/>
      <w:gridCol w:w="6760"/>
      <w:gridCol w:w="1881"/>
    </w:tblGrid>
    <w:tr w:rsidR="00C755C3" w:rsidRPr="00196534" w14:paraId="4931353C" w14:textId="77777777" w:rsidTr="002C0006">
      <w:tc>
        <w:tcPr>
          <w:tcW w:w="1320" w:type="dxa"/>
        </w:tcPr>
        <w:p w14:paraId="22EDBC64" w14:textId="6F20C10B" w:rsidR="00C755C3" w:rsidRPr="00196534" w:rsidRDefault="0056616D" w:rsidP="0056616D">
          <w:pPr>
            <w:pStyle w:val="Encabezado"/>
            <w:rPr>
              <w:rFonts w:ascii="Arial" w:hAnsi="Arial" w:cs="Arial"/>
            </w:rPr>
          </w:pPr>
          <w:r>
            <w:rPr>
              <w:noProof/>
            </w:rPr>
            <w:drawing>
              <wp:inline distT="0" distB="0" distL="0" distR="0" wp14:anchorId="569ABDF4" wp14:editId="09761655">
                <wp:extent cx="831215" cy="827405"/>
                <wp:effectExtent l="0" t="0" r="6985" b="0"/>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760" w:type="dxa"/>
          <w:vAlign w:val="center"/>
        </w:tcPr>
        <w:p w14:paraId="15610519" w14:textId="77777777" w:rsidR="00C755C3" w:rsidRPr="00AF4881" w:rsidRDefault="00495636" w:rsidP="00C755C3">
          <w:pPr>
            <w:pStyle w:val="Encabezado"/>
            <w:jc w:val="center"/>
            <w:rPr>
              <w:rFonts w:ascii="Arial" w:hAnsi="Arial" w:cs="Arial"/>
              <w:sz w:val="16"/>
              <w:szCs w:val="16"/>
            </w:rPr>
          </w:pPr>
        </w:p>
        <w:p w14:paraId="460D4F79" w14:textId="77777777" w:rsidR="00C755C3" w:rsidRPr="00AF4881" w:rsidRDefault="00F25843" w:rsidP="006B3CDE">
          <w:pPr>
            <w:pStyle w:val="Encabezado"/>
            <w:spacing w:after="40"/>
            <w:jc w:val="center"/>
            <w:rPr>
              <w:rFonts w:ascii="Arial" w:hAnsi="Arial" w:cs="Arial"/>
              <w:sz w:val="16"/>
              <w:szCs w:val="20"/>
            </w:rPr>
          </w:pPr>
          <w:r w:rsidRPr="00AF4881">
            <w:rPr>
              <w:rFonts w:ascii="Arial" w:hAnsi="Arial" w:cs="Arial"/>
              <w:sz w:val="16"/>
              <w:szCs w:val="20"/>
            </w:rPr>
            <w:t>Unidad de Seguimiento</w:t>
          </w:r>
        </w:p>
        <w:p w14:paraId="07AEA210" w14:textId="77777777" w:rsidR="00624305" w:rsidRPr="00AF4881" w:rsidRDefault="00495636" w:rsidP="006B3CDE">
          <w:pPr>
            <w:pStyle w:val="Encabezado"/>
            <w:spacing w:after="40"/>
            <w:jc w:val="center"/>
            <w:rPr>
              <w:rFonts w:ascii="Arial" w:hAnsi="Arial" w:cs="Arial"/>
              <w:sz w:val="16"/>
              <w:szCs w:val="16"/>
            </w:rPr>
          </w:pPr>
        </w:p>
        <w:p w14:paraId="518BEFC4" w14:textId="77777777" w:rsidR="00C755C3" w:rsidRPr="00AF4881" w:rsidRDefault="00495636" w:rsidP="00C755C3">
          <w:pPr>
            <w:pStyle w:val="Encabezado"/>
            <w:jc w:val="center"/>
            <w:rPr>
              <w:rFonts w:ascii="Arial" w:hAnsi="Arial" w:cs="Arial"/>
              <w:sz w:val="16"/>
              <w:szCs w:val="16"/>
            </w:rPr>
          </w:pPr>
        </w:p>
        <w:p w14:paraId="007A15A3" w14:textId="77777777" w:rsidR="007E248A" w:rsidRPr="00AF4881" w:rsidRDefault="00495636" w:rsidP="00C755C3">
          <w:pPr>
            <w:pStyle w:val="Encabezado"/>
            <w:jc w:val="center"/>
            <w:rPr>
              <w:rFonts w:ascii="Arial" w:hAnsi="Arial" w:cs="Arial"/>
              <w:sz w:val="13"/>
              <w:szCs w:val="13"/>
            </w:rPr>
          </w:pPr>
        </w:p>
        <w:p w14:paraId="669CC31D" w14:textId="1BF86F04" w:rsidR="00C755C3" w:rsidRPr="00AF4881" w:rsidRDefault="0014347F" w:rsidP="00C755C3">
          <w:pPr>
            <w:pStyle w:val="Encabezado"/>
            <w:jc w:val="center"/>
            <w:rPr>
              <w:rFonts w:ascii="Arial" w:hAnsi="Arial" w:cs="Arial"/>
              <w:sz w:val="14"/>
              <w:szCs w:val="14"/>
            </w:rPr>
          </w:pPr>
          <w:r w:rsidRPr="00AF4881">
            <w:rPr>
              <w:rFonts w:ascii="Arial" w:hAnsi="Arial" w:cs="Arial"/>
              <w:spacing w:val="-4"/>
              <w:sz w:val="13"/>
              <w:szCs w:val="13"/>
            </w:rPr>
            <w:t>”</w:t>
          </w:r>
          <w:r w:rsidR="009654BB" w:rsidRPr="00AF4881">
            <w:rPr>
              <w:rFonts w:ascii="HelveticaNeueLT Com 65 Md" w:hAnsi="HelveticaNeueLT Com 65 Md"/>
              <w:sz w:val="13"/>
              <w:szCs w:val="13"/>
            </w:rPr>
            <w:t>2024. Año del Bicentenario de la Erección del Estado Libre y Soberano de México</w:t>
          </w:r>
          <w:r w:rsidRPr="00AF4881">
            <w:rPr>
              <w:rFonts w:ascii="HelveticaNeueLT Com 65 Md" w:hAnsi="HelveticaNeueLT Com 65 Md"/>
              <w:sz w:val="13"/>
              <w:szCs w:val="13"/>
            </w:rPr>
            <w:t>"</w:t>
          </w:r>
          <w:r w:rsidR="00227045" w:rsidRPr="00AF4881">
            <w:rPr>
              <w:rFonts w:ascii="HelveticaNeueLT Com 65 Md" w:hAnsi="HelveticaNeueLT Com 65 Md"/>
              <w:sz w:val="13"/>
              <w:szCs w:val="13"/>
            </w:rPr>
            <w:t>.</w:t>
          </w:r>
        </w:p>
      </w:tc>
      <w:tc>
        <w:tcPr>
          <w:tcW w:w="1881" w:type="dxa"/>
        </w:tcPr>
        <w:p w14:paraId="26F61285" w14:textId="77777777" w:rsidR="00C755C3" w:rsidRPr="00196534" w:rsidRDefault="00F25843" w:rsidP="00C755C3">
          <w:pPr>
            <w:pStyle w:val="Encabezado"/>
            <w:jc w:val="right"/>
            <w:rPr>
              <w:rFonts w:ascii="Arial" w:hAnsi="Arial" w:cs="Arial"/>
            </w:rPr>
          </w:pPr>
          <w:r w:rsidRPr="00196534">
            <w:rPr>
              <w:rFonts w:ascii="Arial" w:hAnsi="Arial" w:cs="Arial"/>
              <w:noProof/>
              <w:lang w:eastAsia="es-MX"/>
            </w:rPr>
            <w:drawing>
              <wp:anchor distT="0" distB="0" distL="114300" distR="114300" simplePos="0" relativeHeight="251659264" behindDoc="1" locked="0" layoutInCell="1" allowOverlap="1" wp14:anchorId="3314FC7D" wp14:editId="4BDEF50E">
                <wp:simplePos x="0" y="0"/>
                <wp:positionH relativeFrom="page">
                  <wp:posOffset>-222143</wp:posOffset>
                </wp:positionH>
                <wp:positionV relativeFrom="paragraph">
                  <wp:posOffset>38001</wp:posOffset>
                </wp:positionV>
                <wp:extent cx="1440000" cy="595294"/>
                <wp:effectExtent l="0" t="0" r="825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OSFEM_Ne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595294"/>
                        </a:xfrm>
                        <a:prstGeom prst="rect">
                          <a:avLst/>
                        </a:prstGeom>
                      </pic:spPr>
                    </pic:pic>
                  </a:graphicData>
                </a:graphic>
                <wp14:sizeRelH relativeFrom="margin">
                  <wp14:pctWidth>0</wp14:pctWidth>
                </wp14:sizeRelH>
                <wp14:sizeRelV relativeFrom="margin">
                  <wp14:pctHeight>0</wp14:pctHeight>
                </wp14:sizeRelV>
              </wp:anchor>
            </w:drawing>
          </w:r>
        </w:p>
      </w:tc>
    </w:tr>
  </w:tbl>
  <w:p w14:paraId="7FD40C1F" w14:textId="77777777" w:rsidR="006D2DBE" w:rsidRPr="00F3768B" w:rsidRDefault="00F25843" w:rsidP="006D2DBE">
    <w:pPr>
      <w:spacing w:after="0" w:line="240" w:lineRule="auto"/>
      <w:jc w:val="right"/>
      <w:rPr>
        <w:rFonts w:ascii="Arial" w:hAnsi="Arial" w:cs="Arial"/>
        <w:sz w:val="10"/>
      </w:rPr>
    </w:pPr>
    <w:r w:rsidRPr="00196534">
      <w:rPr>
        <w:rFonts w:ascii="Arial" w:hAnsi="Arial" w:cs="Arial"/>
        <w:noProof/>
        <w:lang w:eastAsia="es-MX"/>
      </w:rPr>
      <w:drawing>
        <wp:anchor distT="0" distB="0" distL="114300" distR="114300" simplePos="0" relativeHeight="251660288" behindDoc="1" locked="0" layoutInCell="1" allowOverlap="1" wp14:anchorId="40A9C326" wp14:editId="4BB06CD5">
          <wp:simplePos x="0" y="0"/>
          <wp:positionH relativeFrom="column">
            <wp:posOffset>2722407</wp:posOffset>
          </wp:positionH>
          <wp:positionV relativeFrom="paragraph">
            <wp:posOffset>95885</wp:posOffset>
          </wp:positionV>
          <wp:extent cx="3859220" cy="7614800"/>
          <wp:effectExtent l="0" t="0" r="8255" b="571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bookmarkStart w:id="36" w:name="_Hlk92294522"/>
  </w:p>
  <w:p w14:paraId="04E1EC7D" w14:textId="77777777" w:rsidR="00624305" w:rsidRPr="00196534" w:rsidRDefault="00F25843" w:rsidP="00F3768B">
    <w:pPr>
      <w:spacing w:after="120" w:line="240" w:lineRule="auto"/>
      <w:jc w:val="right"/>
      <w:rPr>
        <w:rFonts w:ascii="Arial" w:hAnsi="Arial" w:cs="Arial"/>
        <w:sz w:val="20"/>
      </w:rPr>
    </w:pPr>
    <w:r w:rsidRPr="00196534">
      <w:rPr>
        <w:rFonts w:ascii="Arial" w:hAnsi="Arial" w:cs="Arial"/>
        <w:sz w:val="20"/>
      </w:rPr>
      <w:t>Toluca de Lerdo, Estado de México; mes XX de 202XX</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591"/>
    </w:tblGrid>
    <w:tr w:rsidR="00F3768B" w14:paraId="11869B7A" w14:textId="77777777" w:rsidTr="00F3768B">
      <w:trPr>
        <w:trHeight w:val="274"/>
      </w:trPr>
      <w:tc>
        <w:tcPr>
          <w:tcW w:w="7371" w:type="dxa"/>
          <w:vAlign w:val="center"/>
        </w:tcPr>
        <w:bookmarkEnd w:id="36"/>
        <w:p w14:paraId="492732B4" w14:textId="73BF3072" w:rsidR="00F3768B" w:rsidRDefault="00F3768B" w:rsidP="0062793A">
          <w:pPr>
            <w:spacing w:after="120"/>
            <w:jc w:val="right"/>
            <w:rPr>
              <w:rFonts w:ascii="Arial" w:hAnsi="Arial" w:cs="Arial"/>
              <w:sz w:val="20"/>
              <w:szCs w:val="20"/>
            </w:rPr>
          </w:pPr>
          <w:r>
            <w:rPr>
              <w:rFonts w:ascii="Arial" w:hAnsi="Arial" w:cs="Arial"/>
              <w:b/>
              <w:sz w:val="20"/>
            </w:rPr>
            <w:t>Orden de Auditoría:</w:t>
          </w:r>
        </w:p>
      </w:tc>
      <w:tc>
        <w:tcPr>
          <w:tcW w:w="2591" w:type="dxa"/>
          <w:vAlign w:val="center"/>
        </w:tcPr>
        <w:p w14:paraId="7FD10A57" w14:textId="43614EBD" w:rsidR="00F3768B" w:rsidRPr="002B7272" w:rsidRDefault="00F3768B" w:rsidP="0062793A">
          <w:pPr>
            <w:spacing w:after="120"/>
            <w:rPr>
              <w:rFonts w:ascii="Arial" w:hAnsi="Arial" w:cs="Arial"/>
              <w:sz w:val="20"/>
            </w:rPr>
          </w:pPr>
          <w:r>
            <w:rPr>
              <w:rFonts w:ascii="Arial" w:hAnsi="Arial" w:cs="Arial"/>
              <w:sz w:val="20"/>
            </w:rPr>
            <w:t>XXXXXX</w:t>
          </w:r>
        </w:p>
      </w:tc>
    </w:tr>
    <w:tr w:rsidR="00F3768B" w14:paraId="52EF6C54" w14:textId="77777777" w:rsidTr="00F3768B">
      <w:trPr>
        <w:trHeight w:val="265"/>
      </w:trPr>
      <w:tc>
        <w:tcPr>
          <w:tcW w:w="7371" w:type="dxa"/>
        </w:tcPr>
        <w:p w14:paraId="74075223" w14:textId="4E521ABD" w:rsidR="00F3768B" w:rsidRDefault="00F3768B" w:rsidP="0062793A">
          <w:pPr>
            <w:spacing w:after="120"/>
            <w:jc w:val="right"/>
            <w:rPr>
              <w:rFonts w:ascii="Arial" w:hAnsi="Arial" w:cs="Arial"/>
              <w:sz w:val="20"/>
              <w:szCs w:val="20"/>
            </w:rPr>
          </w:pPr>
          <w:r w:rsidRPr="003B1F43">
            <w:rPr>
              <w:rFonts w:ascii="Arial" w:hAnsi="Arial" w:cs="Arial"/>
              <w:b/>
              <w:sz w:val="20"/>
            </w:rPr>
            <w:t>Número de Auditoría:</w:t>
          </w:r>
        </w:p>
      </w:tc>
      <w:tc>
        <w:tcPr>
          <w:tcW w:w="2591" w:type="dxa"/>
        </w:tcPr>
        <w:p w14:paraId="57E6F91B" w14:textId="3ED8B3DB" w:rsidR="00F3768B" w:rsidRPr="002B7272" w:rsidRDefault="00F3768B" w:rsidP="0062793A">
          <w:pPr>
            <w:spacing w:after="120"/>
            <w:rPr>
              <w:rFonts w:ascii="Arial" w:hAnsi="Arial" w:cs="Arial"/>
              <w:sz w:val="20"/>
            </w:rPr>
          </w:pPr>
          <w:r>
            <w:rPr>
              <w:rFonts w:ascii="Arial" w:hAnsi="Arial" w:cs="Arial"/>
              <w:sz w:val="20"/>
            </w:rPr>
            <w:t>XXXX/XXXX/XX</w:t>
          </w:r>
        </w:p>
      </w:tc>
    </w:tr>
    <w:tr w:rsidR="00F3768B" w14:paraId="7CD7A0B1" w14:textId="77777777" w:rsidTr="00F3768B">
      <w:trPr>
        <w:trHeight w:val="283"/>
      </w:trPr>
      <w:tc>
        <w:tcPr>
          <w:tcW w:w="7371" w:type="dxa"/>
        </w:tcPr>
        <w:p w14:paraId="461BC575" w14:textId="1A78A151" w:rsidR="00F3768B" w:rsidRDefault="00F3768B" w:rsidP="0062793A">
          <w:pPr>
            <w:spacing w:after="120"/>
            <w:jc w:val="right"/>
            <w:rPr>
              <w:rFonts w:ascii="Arial" w:hAnsi="Arial" w:cs="Arial"/>
              <w:sz w:val="20"/>
              <w:szCs w:val="20"/>
            </w:rPr>
          </w:pPr>
          <w:r w:rsidRPr="00422211">
            <w:rPr>
              <w:rFonts w:ascii="Arial" w:hAnsi="Arial" w:cs="Arial"/>
              <w:b/>
              <w:sz w:val="20"/>
            </w:rPr>
            <w:t>Núm</w:t>
          </w:r>
          <w:r>
            <w:rPr>
              <w:rFonts w:ascii="Arial" w:hAnsi="Arial" w:cs="Arial"/>
              <w:b/>
              <w:sz w:val="20"/>
            </w:rPr>
            <w:t>ero de Expediente:</w:t>
          </w:r>
        </w:p>
      </w:tc>
      <w:tc>
        <w:tcPr>
          <w:tcW w:w="2591" w:type="dxa"/>
        </w:tcPr>
        <w:p w14:paraId="3272E568" w14:textId="20D16237" w:rsidR="00F3768B" w:rsidRDefault="00F3768B" w:rsidP="0062793A">
          <w:pPr>
            <w:spacing w:after="120"/>
            <w:rPr>
              <w:rFonts w:ascii="Arial" w:hAnsi="Arial" w:cs="Arial"/>
              <w:sz w:val="20"/>
              <w:szCs w:val="20"/>
            </w:rPr>
          </w:pPr>
          <w:r w:rsidRPr="00196534">
            <w:rPr>
              <w:rFonts w:ascii="Arial" w:hAnsi="Arial" w:cs="Arial"/>
              <w:sz w:val="20"/>
            </w:rPr>
            <w:t>OSFEM/US/XX/XX/202XX</w:t>
          </w:r>
        </w:p>
      </w:tc>
    </w:tr>
    <w:tr w:rsidR="00F3768B" w14:paraId="163BC6DB" w14:textId="77777777" w:rsidTr="00F3768B">
      <w:trPr>
        <w:trHeight w:val="273"/>
      </w:trPr>
      <w:tc>
        <w:tcPr>
          <w:tcW w:w="7371" w:type="dxa"/>
        </w:tcPr>
        <w:p w14:paraId="773CA54D" w14:textId="1BB19DE4" w:rsidR="00F3768B" w:rsidRDefault="00F3768B" w:rsidP="0062793A">
          <w:pPr>
            <w:spacing w:after="120"/>
            <w:jc w:val="right"/>
            <w:rPr>
              <w:rFonts w:ascii="Arial" w:hAnsi="Arial" w:cs="Arial"/>
              <w:sz w:val="20"/>
              <w:szCs w:val="20"/>
            </w:rPr>
          </w:pPr>
          <w:r>
            <w:rPr>
              <w:rFonts w:ascii="Arial" w:hAnsi="Arial" w:cs="Arial"/>
              <w:b/>
              <w:sz w:val="20"/>
            </w:rPr>
            <w:t xml:space="preserve">Oficio </w:t>
          </w:r>
          <w:r w:rsidRPr="00422211">
            <w:rPr>
              <w:rFonts w:ascii="Arial" w:hAnsi="Arial" w:cs="Arial"/>
              <w:b/>
              <w:sz w:val="20"/>
            </w:rPr>
            <w:t>Núm</w:t>
          </w:r>
          <w:r>
            <w:rPr>
              <w:rFonts w:ascii="Arial" w:hAnsi="Arial" w:cs="Arial"/>
              <w:b/>
              <w:sz w:val="20"/>
            </w:rPr>
            <w:t>ero:</w:t>
          </w:r>
        </w:p>
      </w:tc>
      <w:tc>
        <w:tcPr>
          <w:tcW w:w="2591" w:type="dxa"/>
        </w:tcPr>
        <w:p w14:paraId="6C9E76AD" w14:textId="0802F95E" w:rsidR="00F3768B" w:rsidRDefault="00F3768B" w:rsidP="0062793A">
          <w:pPr>
            <w:spacing w:after="120"/>
            <w:ind w:right="-62"/>
            <w:rPr>
              <w:rFonts w:ascii="Arial" w:hAnsi="Arial" w:cs="Arial"/>
              <w:sz w:val="20"/>
              <w:szCs w:val="20"/>
            </w:rPr>
          </w:pPr>
          <w:r w:rsidRPr="00196534">
            <w:rPr>
              <w:rFonts w:ascii="Arial" w:hAnsi="Arial" w:cs="Arial"/>
              <w:sz w:val="20"/>
            </w:rPr>
            <w:t>OSFEM/US/XXX/202X</w:t>
          </w:r>
        </w:p>
      </w:tc>
    </w:tr>
    <w:tr w:rsidR="00F3768B" w14:paraId="1D48C258" w14:textId="77777777" w:rsidTr="00F3768B">
      <w:trPr>
        <w:trHeight w:val="273"/>
      </w:trPr>
      <w:tc>
        <w:tcPr>
          <w:tcW w:w="7371" w:type="dxa"/>
        </w:tcPr>
        <w:p w14:paraId="32775D33" w14:textId="75252DD6" w:rsidR="00F3768B" w:rsidRPr="00196534" w:rsidRDefault="00F3768B" w:rsidP="0062793A">
          <w:pPr>
            <w:spacing w:after="120"/>
            <w:jc w:val="right"/>
            <w:rPr>
              <w:rFonts w:ascii="Arial" w:hAnsi="Arial" w:cs="Arial"/>
              <w:b/>
              <w:sz w:val="20"/>
              <w:szCs w:val="20"/>
            </w:rPr>
          </w:pPr>
          <w:r w:rsidRPr="00196534">
            <w:rPr>
              <w:rFonts w:ascii="Arial" w:hAnsi="Arial" w:cs="Arial"/>
              <w:b/>
              <w:sz w:val="20"/>
              <w:szCs w:val="20"/>
            </w:rPr>
            <w:t>Asunto:</w:t>
          </w:r>
        </w:p>
      </w:tc>
      <w:tc>
        <w:tcPr>
          <w:tcW w:w="2591" w:type="dxa"/>
        </w:tcPr>
        <w:p w14:paraId="283F3E60" w14:textId="017CBB9A" w:rsidR="00F3768B" w:rsidRPr="00151FC8" w:rsidRDefault="00F3768B" w:rsidP="0062793A">
          <w:pPr>
            <w:spacing w:after="120"/>
            <w:ind w:right="-62"/>
            <w:rPr>
              <w:rFonts w:ascii="Arial" w:hAnsi="Arial" w:cs="Arial"/>
              <w:sz w:val="20"/>
              <w:szCs w:val="20"/>
            </w:rPr>
          </w:pPr>
          <w:r w:rsidRPr="00151FC8">
            <w:rPr>
              <w:rFonts w:ascii="Arial" w:hAnsi="Arial" w:cs="Arial"/>
              <w:sz w:val="20"/>
              <w:szCs w:val="20"/>
            </w:rPr>
            <w:t xml:space="preserve">Se notifica </w:t>
          </w:r>
          <w:r>
            <w:rPr>
              <w:rFonts w:ascii="Arial" w:hAnsi="Arial" w:cs="Arial"/>
              <w:sz w:val="20"/>
              <w:szCs w:val="20"/>
            </w:rPr>
            <w:t>A</w:t>
          </w:r>
          <w:r w:rsidRPr="00151FC8">
            <w:rPr>
              <w:rFonts w:ascii="Arial" w:hAnsi="Arial" w:cs="Arial"/>
              <w:sz w:val="20"/>
              <w:szCs w:val="20"/>
            </w:rPr>
            <w:t>cuerdo.</w:t>
          </w:r>
        </w:p>
      </w:tc>
    </w:tr>
  </w:tbl>
  <w:p w14:paraId="612F22BC" w14:textId="77777777" w:rsidR="007E248A" w:rsidRPr="007E248A" w:rsidRDefault="00495636" w:rsidP="003E0617">
    <w:pPr>
      <w:pStyle w:val="Encabezado"/>
      <w:rPr>
        <w:rFonts w:ascii="HelveticaNeue LT 45 Light" w:hAnsi="HelveticaNeue LT 45 Light"/>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9AAC4" w14:textId="77777777" w:rsidR="00B77745" w:rsidRDefault="00B777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F5EAD"/>
    <w:multiLevelType w:val="hybridMultilevel"/>
    <w:tmpl w:val="2050123E"/>
    <w:lvl w:ilvl="0" w:tplc="5B180D1C">
      <w:start w:val="1"/>
      <w:numFmt w:val="decimal"/>
      <w:lvlText w:val="%1."/>
      <w:lvlJc w:val="left"/>
      <w:pPr>
        <w:ind w:left="720" w:hanging="360"/>
      </w:pPr>
      <w:rPr>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BF0F3E"/>
    <w:multiLevelType w:val="hybridMultilevel"/>
    <w:tmpl w:val="CDBAD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3E4603"/>
    <w:multiLevelType w:val="hybridMultilevel"/>
    <w:tmpl w:val="9502E982"/>
    <w:lvl w:ilvl="0" w:tplc="B232AC6E">
      <w:start w:val="1"/>
      <w:numFmt w:val="decimal"/>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3]">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rson w15:author="MELISSA FERNANDA DUARTE MANZANO [2]">
    <w15:presenceInfo w15:providerId="Windows Live" w15:userId="8863cc2cb624fb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formatting="1" w:enforcement="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C9"/>
    <w:rsid w:val="00016C74"/>
    <w:rsid w:val="000772A5"/>
    <w:rsid w:val="00086A73"/>
    <w:rsid w:val="00093DC4"/>
    <w:rsid w:val="000B5170"/>
    <w:rsid w:val="000C086E"/>
    <w:rsid w:val="000D1807"/>
    <w:rsid w:val="000D707C"/>
    <w:rsid w:val="000E14F1"/>
    <w:rsid w:val="00121D91"/>
    <w:rsid w:val="0014347F"/>
    <w:rsid w:val="001B084C"/>
    <w:rsid w:val="00227045"/>
    <w:rsid w:val="002326C4"/>
    <w:rsid w:val="00257C8F"/>
    <w:rsid w:val="002A7686"/>
    <w:rsid w:val="002C0006"/>
    <w:rsid w:val="002E2B65"/>
    <w:rsid w:val="002F4049"/>
    <w:rsid w:val="00306F3A"/>
    <w:rsid w:val="003732BE"/>
    <w:rsid w:val="003867D5"/>
    <w:rsid w:val="003B3736"/>
    <w:rsid w:val="003D5BFE"/>
    <w:rsid w:val="003F30C9"/>
    <w:rsid w:val="00402C87"/>
    <w:rsid w:val="00495636"/>
    <w:rsid w:val="00497767"/>
    <w:rsid w:val="004B406E"/>
    <w:rsid w:val="004B6C78"/>
    <w:rsid w:val="004D526F"/>
    <w:rsid w:val="004F3EA0"/>
    <w:rsid w:val="004F4501"/>
    <w:rsid w:val="00500F1B"/>
    <w:rsid w:val="00532EE3"/>
    <w:rsid w:val="005473EA"/>
    <w:rsid w:val="0056616D"/>
    <w:rsid w:val="00567125"/>
    <w:rsid w:val="005977DA"/>
    <w:rsid w:val="005B0D25"/>
    <w:rsid w:val="005B7289"/>
    <w:rsid w:val="005E1BDE"/>
    <w:rsid w:val="0060708B"/>
    <w:rsid w:val="0062793A"/>
    <w:rsid w:val="00650EA7"/>
    <w:rsid w:val="006A5096"/>
    <w:rsid w:val="006A73CF"/>
    <w:rsid w:val="006E59F2"/>
    <w:rsid w:val="00744100"/>
    <w:rsid w:val="0078113E"/>
    <w:rsid w:val="007C4414"/>
    <w:rsid w:val="00811244"/>
    <w:rsid w:val="008642FC"/>
    <w:rsid w:val="008A0A1B"/>
    <w:rsid w:val="008C21ED"/>
    <w:rsid w:val="008F0B96"/>
    <w:rsid w:val="009654BB"/>
    <w:rsid w:val="00966229"/>
    <w:rsid w:val="0099788B"/>
    <w:rsid w:val="009E2558"/>
    <w:rsid w:val="00A22B6B"/>
    <w:rsid w:val="00A332E6"/>
    <w:rsid w:val="00AA36A7"/>
    <w:rsid w:val="00AF4881"/>
    <w:rsid w:val="00B63C95"/>
    <w:rsid w:val="00B77745"/>
    <w:rsid w:val="00B801E8"/>
    <w:rsid w:val="00BB2446"/>
    <w:rsid w:val="00C0734D"/>
    <w:rsid w:val="00C15219"/>
    <w:rsid w:val="00C248ED"/>
    <w:rsid w:val="00C95828"/>
    <w:rsid w:val="00CA7224"/>
    <w:rsid w:val="00D91C87"/>
    <w:rsid w:val="00DB1B84"/>
    <w:rsid w:val="00DB5A36"/>
    <w:rsid w:val="00DC14E2"/>
    <w:rsid w:val="00DC3D96"/>
    <w:rsid w:val="00DD6C32"/>
    <w:rsid w:val="00E338D8"/>
    <w:rsid w:val="00E847CE"/>
    <w:rsid w:val="00E85D95"/>
    <w:rsid w:val="00EB424A"/>
    <w:rsid w:val="00EE7866"/>
    <w:rsid w:val="00EE78EE"/>
    <w:rsid w:val="00EE7A36"/>
    <w:rsid w:val="00EF49E7"/>
    <w:rsid w:val="00F109BC"/>
    <w:rsid w:val="00F25843"/>
    <w:rsid w:val="00F3768B"/>
    <w:rsid w:val="00FA604E"/>
    <w:rsid w:val="00FD69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0C47C09"/>
  <w15:chartTrackingRefBased/>
  <w15:docId w15:val="{FBB79CAD-7122-438D-B366-01258033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0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30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30C9"/>
  </w:style>
  <w:style w:type="paragraph" w:styleId="Piedepgina">
    <w:name w:val="footer"/>
    <w:basedOn w:val="Normal"/>
    <w:link w:val="PiedepginaCar"/>
    <w:uiPriority w:val="99"/>
    <w:unhideWhenUsed/>
    <w:rsid w:val="003F30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30C9"/>
  </w:style>
  <w:style w:type="table" w:styleId="Tablaconcuadrcula">
    <w:name w:val="Table Grid"/>
    <w:basedOn w:val="Tablanormal"/>
    <w:uiPriority w:val="59"/>
    <w:rsid w:val="003F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3F30C9"/>
    <w:rPr>
      <w:color w:val="0000FF"/>
      <w:u w:val="single"/>
    </w:rPr>
  </w:style>
  <w:style w:type="paragraph" w:styleId="Textonotapie">
    <w:name w:val="footnote text"/>
    <w:basedOn w:val="Normal"/>
    <w:link w:val="TextonotapieCar"/>
    <w:uiPriority w:val="99"/>
    <w:unhideWhenUsed/>
    <w:rsid w:val="003F30C9"/>
    <w:pPr>
      <w:spacing w:after="0" w:line="240" w:lineRule="auto"/>
    </w:pPr>
    <w:rPr>
      <w:sz w:val="20"/>
      <w:szCs w:val="20"/>
    </w:rPr>
  </w:style>
  <w:style w:type="character" w:customStyle="1" w:styleId="TextonotapieCar">
    <w:name w:val="Texto nota pie Car"/>
    <w:basedOn w:val="Fuentedeprrafopredeter"/>
    <w:link w:val="Textonotapie"/>
    <w:uiPriority w:val="99"/>
    <w:rsid w:val="003F30C9"/>
    <w:rPr>
      <w:sz w:val="20"/>
      <w:szCs w:val="20"/>
    </w:rPr>
  </w:style>
  <w:style w:type="character" w:styleId="Refdenotaalpie">
    <w:name w:val="footnote reference"/>
    <w:basedOn w:val="Fuentedeprrafopredeter"/>
    <w:uiPriority w:val="99"/>
    <w:semiHidden/>
    <w:unhideWhenUsed/>
    <w:rsid w:val="003F30C9"/>
    <w:rPr>
      <w:vertAlign w:val="superscript"/>
    </w:rPr>
  </w:style>
  <w:style w:type="character" w:styleId="Refdecomentario">
    <w:name w:val="annotation reference"/>
    <w:basedOn w:val="Fuentedeprrafopredeter"/>
    <w:uiPriority w:val="99"/>
    <w:semiHidden/>
    <w:unhideWhenUsed/>
    <w:rsid w:val="003F30C9"/>
    <w:rPr>
      <w:sz w:val="16"/>
      <w:szCs w:val="16"/>
    </w:rPr>
  </w:style>
  <w:style w:type="paragraph" w:styleId="Textocomentario">
    <w:name w:val="annotation text"/>
    <w:basedOn w:val="Normal"/>
    <w:link w:val="TextocomentarioCar"/>
    <w:uiPriority w:val="99"/>
    <w:unhideWhenUsed/>
    <w:rsid w:val="003F30C9"/>
    <w:pPr>
      <w:spacing w:line="240" w:lineRule="auto"/>
    </w:pPr>
    <w:rPr>
      <w:sz w:val="20"/>
      <w:szCs w:val="20"/>
    </w:rPr>
  </w:style>
  <w:style w:type="character" w:customStyle="1" w:styleId="TextocomentarioCar">
    <w:name w:val="Texto comentario Car"/>
    <w:basedOn w:val="Fuentedeprrafopredeter"/>
    <w:link w:val="Textocomentario"/>
    <w:uiPriority w:val="99"/>
    <w:rsid w:val="003F30C9"/>
    <w:rPr>
      <w:sz w:val="20"/>
      <w:szCs w:val="20"/>
    </w:rPr>
  </w:style>
  <w:style w:type="paragraph" w:styleId="Textodeglobo">
    <w:name w:val="Balloon Text"/>
    <w:basedOn w:val="Normal"/>
    <w:link w:val="TextodegloboCar"/>
    <w:uiPriority w:val="99"/>
    <w:semiHidden/>
    <w:unhideWhenUsed/>
    <w:rsid w:val="003F30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30C9"/>
    <w:rPr>
      <w:rFonts w:ascii="Segoe UI" w:hAnsi="Segoe UI" w:cs="Segoe UI"/>
      <w:sz w:val="18"/>
      <w:szCs w:val="18"/>
    </w:rPr>
  </w:style>
  <w:style w:type="paragraph" w:styleId="Prrafodelista">
    <w:name w:val="List Paragraph"/>
    <w:basedOn w:val="Normal"/>
    <w:uiPriority w:val="34"/>
    <w:qFormat/>
    <w:rsid w:val="000B5170"/>
    <w:pPr>
      <w:ind w:left="720"/>
      <w:contextualSpacing/>
    </w:pPr>
  </w:style>
  <w:style w:type="paragraph" w:styleId="Asuntodelcomentario">
    <w:name w:val="annotation subject"/>
    <w:basedOn w:val="Textocomentario"/>
    <w:next w:val="Textocomentario"/>
    <w:link w:val="AsuntodelcomentarioCar"/>
    <w:uiPriority w:val="99"/>
    <w:semiHidden/>
    <w:unhideWhenUsed/>
    <w:rsid w:val="00532EE3"/>
    <w:rPr>
      <w:b/>
      <w:bCs/>
    </w:rPr>
  </w:style>
  <w:style w:type="character" w:customStyle="1" w:styleId="AsuntodelcomentarioCar">
    <w:name w:val="Asunto del comentario Car"/>
    <w:basedOn w:val="TextocomentarioCar"/>
    <w:link w:val="Asuntodelcomentario"/>
    <w:uiPriority w:val="99"/>
    <w:semiHidden/>
    <w:rsid w:val="00532EE3"/>
    <w:rPr>
      <w:b/>
      <w:bCs/>
      <w:sz w:val="20"/>
      <w:szCs w:val="20"/>
    </w:rPr>
  </w:style>
  <w:style w:type="paragraph" w:styleId="Revisin">
    <w:name w:val="Revision"/>
    <w:hidden/>
    <w:uiPriority w:val="99"/>
    <w:semiHidden/>
    <w:rsid w:val="009662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62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988</Words>
  <Characters>5436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49</cp:revision>
  <dcterms:created xsi:type="dcterms:W3CDTF">2022-06-13T21:48:00Z</dcterms:created>
  <dcterms:modified xsi:type="dcterms:W3CDTF">2024-09-19T16:54:00Z</dcterms:modified>
</cp:coreProperties>
</file>