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167B7375" w:rsidR="00764E6C" w:rsidRPr="0054002E" w:rsidRDefault="004F3198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77554401"/>
      <w:bookmarkStart w:id="1" w:name="_Hlk156547158"/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083244D5" w14:textId="0EEDA5AD" w:rsidR="00764E6C" w:rsidRPr="0054002E" w:rsidRDefault="004F3198" w:rsidP="00764E6C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0B8746CB" w14:textId="77777777" w:rsidR="00764E6C" w:rsidRPr="0054002E" w:rsidRDefault="00764E6C" w:rsidP="00764E6C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DBAC0EB" w14:textId="77777777" w:rsidR="0054002E" w:rsidRPr="0054002E" w:rsidRDefault="0054002E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14"/>
          <w:szCs w:val="20"/>
        </w:rPr>
      </w:pPr>
    </w:p>
    <w:p w14:paraId="5FB3A20D" w14:textId="3023C15B" w:rsidR="00764E6C" w:rsidRPr="0054002E" w:rsidRDefault="00764E6C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4F3198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4F3198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4F3198">
        <w:rPr>
          <w:rFonts w:ascii="Regesto Grotesk" w:eastAsia="Arial" w:hAnsi="Regesto Grotesk" w:cs="Arial"/>
          <w:sz w:val="20"/>
          <w:szCs w:val="20"/>
        </w:rPr>
        <w:t>}</w:t>
      </w:r>
      <w:r w:rsidRPr="0054002E">
        <w:rPr>
          <w:rFonts w:ascii="Regesto Grotesk" w:eastAsia="Arial" w:hAnsi="Regesto Grotesk" w:cs="Arial"/>
          <w:sz w:val="20"/>
          <w:szCs w:val="20"/>
        </w:rPr>
        <w:t xml:space="preserve">, </w:t>
      </w:r>
    </w:p>
    <w:p w14:paraId="450A5AF2" w14:textId="77777777" w:rsidR="0054002E" w:rsidRPr="0054002E" w:rsidRDefault="0054002E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8"/>
          <w:szCs w:val="20"/>
        </w:rPr>
      </w:pPr>
    </w:p>
    <w:p w14:paraId="095CB16E" w14:textId="1087CE84" w:rsidR="00764E6C" w:rsidRPr="0054002E" w:rsidRDefault="00764E6C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54002E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bookmarkEnd w:id="1"/>
    <w:p w14:paraId="266DD08A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012EC9">
        <w:rPr>
          <w:rFonts w:ascii="Regesto Grotesk" w:eastAsia="Arial" w:hAnsi="Regesto Grotesk" w:cs="Arial"/>
          <w:sz w:val="20"/>
          <w:szCs w:val="20"/>
        </w:rPr>
        <w:t>16, ${txt1}o,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</w:t>
      </w:r>
      <w:proofErr w:type="spellStart"/>
      <w:r w:rsidRPr="00012EC9">
        <w:rPr>
          <w:rFonts w:ascii="Regesto Grotesk" w:eastAsia="Arial" w:hAnsi="Regesto Grotesk" w:cs="Arial"/>
          <w:sz w:val="20"/>
          <w:szCs w:val="20"/>
        </w:rPr>
        <w:t>fraccion</w:t>
      </w:r>
      <w:proofErr w:type="spellEnd"/>
      <w:r w:rsidRPr="00012EC9">
        <w:rPr>
          <w:rFonts w:ascii="Regesto Grotesk" w:eastAsia="Arial" w:hAnsi="Regesto Grotesk" w:cs="Arial"/>
          <w:sz w:val="20"/>
          <w:szCs w:val="20"/>
        </w:rPr>
        <w:t xml:space="preserve">}, 5, 6, 7, 8, 9, 21, 42 Bis, 53, 54 ${recomendaciones01} </w:t>
      </w:r>
      <w:bookmarkStart w:id="2" w:name="_Hlk95750426"/>
      <w:r w:rsidRPr="00012EC9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2"/>
      <w:r w:rsidRPr="00012EC9">
        <w:rPr>
          <w:rFonts w:ascii="Regesto Grotesk" w:eastAsia="Arial" w:hAnsi="Regesto Grotesk" w:cs="Arial"/>
          <w:sz w:val="20"/>
          <w:szCs w:val="20"/>
        </w:rPr>
        <w:t xml:space="preserve">; 3 fracciones XIII Bis ${recomendaciones02}, 4, 6 fracciones III, XVIII y XXXVII, </w:t>
      </w:r>
      <w:bookmarkStart w:id="3" w:name="_Hlk104995299"/>
      <w:r w:rsidRPr="00012EC9">
        <w:rPr>
          <w:rFonts w:ascii="Regesto Grotesk" w:eastAsia="Arial" w:hAnsi="Regesto Grotesk" w:cs="Arial"/>
          <w:sz w:val="20"/>
          <w:szCs w:val="20"/>
        </w:rPr>
        <w:t xml:space="preserve">23 XIX y XLIV </w:t>
      </w:r>
      <w:bookmarkEnd w:id="3"/>
      <w:r w:rsidRPr="00012EC9">
        <w:rPr>
          <w:rFonts w:ascii="Regesto Grotesk" w:eastAsia="Arial" w:hAnsi="Regesto Grotesk" w:cs="Arial"/>
          <w:sz w:val="20"/>
          <w:szCs w:val="20"/>
        </w:rPr>
        <w:t>y 47 del Reglamento Interior del Órgano Superior de Fiscalización del Estado de México</w:t>
      </w:r>
      <w:r w:rsidRPr="00012EC9">
        <w:rPr>
          <w:rFonts w:ascii="Regesto Grotesk" w:hAnsi="Regesto Grotesk" w:cs="Arial"/>
          <w:sz w:val="20"/>
          <w:szCs w:val="20"/>
        </w:rPr>
        <w:t>; se hace de su conocimiento q</w:t>
      </w:r>
      <w:r w:rsidRPr="00012EC9">
        <w:rPr>
          <w:rFonts w:ascii="Regesto Grotesk" w:eastAsia="Arial" w:hAnsi="Regesto Grotesk" w:cs="Arial"/>
          <w:sz w:val="20"/>
          <w:szCs w:val="20"/>
        </w:rPr>
        <w:t>ue en fecha ${</w:t>
      </w:r>
      <w:proofErr w:type="spellStart"/>
      <w:r w:rsidRPr="00012EC9">
        <w:rPr>
          <w:rFonts w:ascii="Regesto Grotesk" w:eastAsia="Arial" w:hAnsi="Regesto Grotesk" w:cs="Arial"/>
          <w:sz w:val="20"/>
          <w:szCs w:val="20"/>
        </w:rPr>
        <w:t>fecha_oficioAcuerdo</w:t>
      </w:r>
      <w:proofErr w:type="spellEnd"/>
      <w:r w:rsidRPr="00012EC9">
        <w:rPr>
          <w:rFonts w:ascii="Regesto Grotesk" w:eastAsia="Arial" w:hAnsi="Regesto Grotesk" w:cs="Arial"/>
          <w:sz w:val="20"/>
          <w:szCs w:val="20"/>
        </w:rPr>
        <w:t xml:space="preserve">}, se emitió el Acuerdo de Radicación del Expediente Técnico de Auditoría integrado con motivo de </w:t>
      </w:r>
      <w:bookmarkStart w:id="4" w:name="_Hlk177554003"/>
      <w:r w:rsidRPr="00012EC9">
        <w:rPr>
          <w:rFonts w:ascii="Regesto Grotesk" w:eastAsia="Arial" w:hAnsi="Regesto Grotesk" w:cs="Arial"/>
          <w:sz w:val="20"/>
          <w:szCs w:val="20"/>
        </w:rPr>
        <w:t xml:space="preserve">la </w:t>
      </w:r>
      <w:r w:rsidRPr="00012EC9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Cumplimiento Financiero</w:t>
      </w:r>
      <w:r w:rsidRPr="00012EC9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practicada ${entidad}, por el período comprendido ${periodo}</w:t>
      </w:r>
      <w:r w:rsidRPr="00012EC9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012EC9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012EC9">
        <w:rPr>
          <w:rFonts w:ascii="Regesto Grotesk" w:hAnsi="Regesto Grotesk" w:cs="Arial"/>
          <w:b/>
          <w:bCs/>
          <w:sz w:val="20"/>
          <w:szCs w:val="20"/>
        </w:rPr>
        <w:t>número ${</w:t>
      </w:r>
      <w:proofErr w:type="spellStart"/>
      <w:r w:rsidRPr="00012EC9">
        <w:rPr>
          <w:rFonts w:ascii="Regesto Grotesk" w:hAnsi="Regesto Grotesk" w:cs="Arial"/>
          <w:b/>
          <w:bCs/>
          <w:sz w:val="20"/>
          <w:szCs w:val="20"/>
        </w:rPr>
        <w:t>orden_auditoria</w:t>
      </w:r>
      <w:proofErr w:type="spellEnd"/>
      <w:r w:rsidRPr="00012EC9">
        <w:rPr>
          <w:rFonts w:ascii="Regesto Grotesk" w:hAnsi="Regesto Grotesk" w:cs="Arial"/>
          <w:b/>
          <w:bCs/>
          <w:sz w:val="20"/>
          <w:szCs w:val="20"/>
        </w:rPr>
        <w:t>}</w:t>
      </w:r>
      <w:bookmarkEnd w:id="4"/>
      <w:r w:rsidRPr="00012EC9">
        <w:rPr>
          <w:rFonts w:ascii="Regesto Grotesk" w:hAnsi="Regesto Grotesk" w:cs="Arial"/>
          <w:bCs/>
          <w:sz w:val="20"/>
          <w:szCs w:val="20"/>
        </w:rPr>
        <w:t>.</w:t>
      </w:r>
    </w:p>
    <w:p w14:paraId="5DE5F80D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 xml:space="preserve">En ese sentido,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se cita a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/>
      </w:sdt>
      <w:r w:rsidRPr="00012EC9">
        <w:rPr>
          <w:rFonts w:ascii="Regesto Grotesk" w:eastAsia="Arial" w:hAnsi="Regesto Grotesk" w:cs="Arial"/>
          <w:b/>
          <w:sz w:val="20"/>
          <w:szCs w:val="20"/>
        </w:rPr>
        <w:t>${remitente}, ${</w:t>
      </w:r>
      <w:proofErr w:type="spellStart"/>
      <w:r w:rsidRPr="00012EC9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Pr="00012EC9">
        <w:rPr>
          <w:rFonts w:ascii="Regesto Grotesk" w:eastAsia="Arial" w:hAnsi="Regesto Grotesk" w:cs="Arial"/>
          <w:b/>
          <w:sz w:val="20"/>
          <w:szCs w:val="20"/>
        </w:rPr>
        <w:t>}</w:t>
      </w:r>
      <w:r w:rsidRPr="00012EC9">
        <w:rPr>
          <w:rFonts w:ascii="Regesto Grotesk" w:eastAsia="Arial" w:hAnsi="Regesto Grotesk" w:cs="Arial"/>
          <w:sz w:val="20"/>
          <w:szCs w:val="20"/>
        </w:rPr>
        <w:t>, para que comparezca de manera personal por sí o a través de su representante legal o enlace administrativo debidamente autorizado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sz w:val="20"/>
          <w:szCs w:val="20"/>
        </w:rPr>
        <w:t>a las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bookmarkStart w:id="5" w:name="_Hlk182299215"/>
      <w:r w:rsidRPr="00012EC9">
        <w:rPr>
          <w:rFonts w:ascii="Regesto Grotesk" w:eastAsia="Arial" w:hAnsi="Regesto Grotesk" w:cs="Arial"/>
          <w:b/>
          <w:sz w:val="20"/>
          <w:szCs w:val="20"/>
        </w:rPr>
        <w:t>${hora01} horas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del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día ${day01} de ${mes01}</w:t>
      </w:r>
      <w:bookmarkEnd w:id="5"/>
      <w:r w:rsidRPr="00012EC9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lastRenderedPageBreak/>
        <w:t>Informe de Auditoría y se ponga a la vista del compareciente el Expediente Técnico de la Auditoría de Cumplimiento Financiero, practicada ${entidad}, por el período comprendido del ${periodo}</w:t>
      </w:r>
      <w:r w:rsidRPr="00012EC9">
        <w:rPr>
          <w:rFonts w:ascii="Regesto Grotesk" w:eastAsia="Arial" w:hAnsi="Regesto Grotesk" w:cs="Arial"/>
          <w:sz w:val="20"/>
          <w:szCs w:val="20"/>
        </w:rPr>
        <w:t>.</w:t>
      </w:r>
    </w:p>
    <w:p w14:paraId="5A69F438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Para el desahogo de la comparecencia a la que se le cita, </w:t>
      </w:r>
      <w:r w:rsidRPr="00012EC9">
        <w:rPr>
          <w:rFonts w:ascii="Regesto Grotesk" w:hAnsi="Regesto Grotesk" w:cs="Arial"/>
          <w:sz w:val="20"/>
          <w:szCs w:val="20"/>
          <w:u w:val="single"/>
        </w:rPr>
        <w:t>únicamente se le dará acceso al ${remitente}, ${</w:t>
      </w:r>
      <w:proofErr w:type="spellStart"/>
      <w:r w:rsidRPr="00012EC9">
        <w:rPr>
          <w:rFonts w:ascii="Regesto Grotesk" w:hAnsi="Regesto Grotesk" w:cs="Arial"/>
          <w:sz w:val="20"/>
          <w:szCs w:val="20"/>
          <w:u w:val="single"/>
        </w:rPr>
        <w:t>remitente_cargo</w:t>
      </w:r>
      <w:proofErr w:type="spellEnd"/>
      <w:r w:rsidRPr="00012EC9">
        <w:rPr>
          <w:rFonts w:ascii="Regesto Grotesk" w:hAnsi="Regesto Grotesk" w:cs="Arial"/>
          <w:sz w:val="20"/>
          <w:szCs w:val="20"/>
          <w:u w:val="single"/>
        </w:rPr>
        <w:t>}, o en su caso al representante legal o enlace administrativo, así como a ${ambito01} personas, quienes deberán presentar identificación oficial vigente con fotografía y firma</w:t>
      </w:r>
      <w:r w:rsidRPr="00012EC9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y, en su caso, no acreditar debidamente la designación y/o autorización del representante legal o enlace administrativo, se tendrá por satisfecha dicha comparecencia.</w:t>
      </w:r>
    </w:p>
    <w:p w14:paraId="2DCAFEF5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012EC9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012EC9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012EC9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5FA3C515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 xml:space="preserve">Asimismo, con relación a la </w:t>
      </w:r>
      <w:bookmarkStart w:id="6" w:name="_Hlk182299651"/>
      <w:r w:rsidRPr="00012EC9">
        <w:rPr>
          <w:rFonts w:ascii="Regesto Grotesk" w:eastAsia="Arial" w:hAnsi="Regesto Grotesk" w:cs="Arial"/>
          <w:b/>
          <w:sz w:val="20"/>
          <w:szCs w:val="20"/>
        </w:rPr>
        <w:t>Etapa de Aclaración ${recomendaciones03</w:t>
      </w:r>
      <w:r w:rsidRPr="00B2608C">
        <w:rPr>
          <w:rFonts w:ascii="Regesto Grotesk" w:eastAsia="Arial" w:hAnsi="Regesto Grotesk" w:cs="Arial"/>
          <w:b/>
          <w:sz w:val="20"/>
          <w:szCs w:val="20"/>
          <w:highlight w:val="yellow"/>
        </w:rPr>
        <w:t>} de las observaciones subsistentes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en materia de Cumplimiento Financiero 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y, que se </w:t>
      </w:r>
      <w:r w:rsidRPr="00B2608C">
        <w:rPr>
          <w:rFonts w:ascii="Regesto Grotesk" w:eastAsia="Arial" w:hAnsi="Regesto Grotesk" w:cs="Arial"/>
          <w:sz w:val="20"/>
          <w:szCs w:val="20"/>
          <w:highlight w:val="yellow"/>
        </w:rPr>
        <w:t>encuentran detalladas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012EC9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/>
      </w:sdt>
      <w:r w:rsidRPr="00012EC9">
        <w:rPr>
          <w:rFonts w:ascii="Regesto Grotesk" w:eastAsia="Arial" w:hAnsi="Regesto Grotesk" w:cs="Arial"/>
          <w:b/>
          <w:sz w:val="20"/>
          <w:szCs w:val="20"/>
        </w:rPr>
        <w:t>${day02} de ${mes02} y que fenece el ${day03} de ${mes03}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r w:rsidRPr="00B2608C">
        <w:rPr>
          <w:rFonts w:ascii="Regesto Grotesk" w:eastAsia="Arial" w:hAnsi="Regesto Grotesk" w:cs="Arial"/>
          <w:sz w:val="20"/>
          <w:szCs w:val="20"/>
          <w:highlight w:val="yellow"/>
        </w:rPr>
        <w:t>aclaren o solventen el contenido de las acciones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de cuenta, o en su caso, manifieste lo que a su derecho convenga; asimismo, se informe de las mejoras realizadas y las acciones emprendidas con relación a las recomendaciones de mérito, o en su caso, justifique su improcedencia, con el apercibimiento de que en caso de no dar cumplimiento en el plazo concedido, se entenderán por no atendidas ni justificadas dichas recomendaciones.</w:t>
      </w:r>
    </w:p>
    <w:bookmarkEnd w:id="6"/>
    <w:p w14:paraId="28CCACCB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lastRenderedPageBreak/>
        <w:t xml:space="preserve">No omito comentar que, </w:t>
      </w:r>
      <w:r w:rsidRPr="00012EC9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y/o documentación que exhiba 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en relación </w:t>
      </w:r>
      <w:r w:rsidRPr="00012EC9">
        <w:rPr>
          <w:rFonts w:ascii="Regesto Grotesk" w:hAnsi="Regesto Grotesk" w:cs="Arial"/>
          <w:sz w:val="20"/>
          <w:szCs w:val="20"/>
        </w:rPr>
        <w:t xml:space="preserve">a </w:t>
      </w:r>
      <w:bookmarkStart w:id="7" w:name="_GoBack"/>
      <w:bookmarkEnd w:id="7"/>
      <w:r w:rsidRPr="00B2608C">
        <w:rPr>
          <w:rFonts w:ascii="Regesto Grotesk" w:hAnsi="Regesto Grotesk" w:cs="Arial"/>
          <w:sz w:val="20"/>
          <w:szCs w:val="20"/>
          <w:highlight w:val="yellow"/>
        </w:rPr>
        <w:t>las observaciones</w:t>
      </w:r>
      <w:r w:rsidRPr="00012EC9">
        <w:rPr>
          <w:rFonts w:ascii="Regesto Grotesk" w:hAnsi="Regesto Grotesk" w:cs="Arial"/>
          <w:sz w:val="20"/>
          <w:szCs w:val="20"/>
        </w:rPr>
        <w:t xml:space="preserve"> de mérito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12EC9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Pr="00012EC9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Pr="00012EC9">
        <w:rPr>
          <w:rFonts w:ascii="Regesto Grotesk" w:eastAsia="Arial" w:hAnsi="Regesto Grotesk" w:cs="Arial"/>
          <w:sz w:val="20"/>
          <w:szCs w:val="20"/>
        </w:rPr>
        <w:t>.</w:t>
      </w:r>
    </w:p>
    <w:p w14:paraId="4F0DAC61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5A9AEDC3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04A03A98" w14:textId="77777777" w:rsidR="006C64DE" w:rsidRPr="00012EC9" w:rsidRDefault="006C64DE" w:rsidP="006C64DE">
      <w:pPr>
        <w:tabs>
          <w:tab w:val="left" w:pos="4290"/>
        </w:tabs>
        <w:spacing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F48A26" w14:textId="77777777" w:rsidR="006C64DE" w:rsidRPr="00012EC9" w:rsidRDefault="006C64DE" w:rsidP="006C64DE">
      <w:pPr>
        <w:spacing w:line="360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6D649EBB" w14:textId="77777777" w:rsidR="006C64DE" w:rsidRPr="00012EC9" w:rsidRDefault="006C64DE" w:rsidP="006C64DE">
      <w:pPr>
        <w:spacing w:after="0" w:line="360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482A5E59" w14:textId="77777777" w:rsidR="006C64DE" w:rsidRPr="00012EC9" w:rsidRDefault="006C64DE" w:rsidP="006C64DE">
      <w:pPr>
        <w:spacing w:after="0"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1C726443" w14:textId="77777777" w:rsidR="006C64DE" w:rsidRPr="00012EC9" w:rsidRDefault="006C64DE" w:rsidP="006C64DE">
      <w:pPr>
        <w:spacing w:after="0"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E2B0EC4" w14:textId="77777777" w:rsidR="003F30C9" w:rsidRPr="0054002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08958CF4" w14:textId="2C9F1564" w:rsidR="003F30C9" w:rsidRPr="0054002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358CF502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45E7A7B7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763D1D98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5DD7534F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128F3F4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DC14DCF" w14:textId="3BD2DB09" w:rsidR="0054002E" w:rsidRDefault="0054002E" w:rsidP="004904BC">
      <w:pPr>
        <w:spacing w:after="0" w:line="276" w:lineRule="auto"/>
        <w:rPr>
          <w:rFonts w:ascii="Regesto Grotesk" w:hAnsi="Regesto Grotesk" w:cs="Arial"/>
          <w:sz w:val="12"/>
          <w:szCs w:val="12"/>
        </w:rPr>
      </w:pPr>
    </w:p>
    <w:p w14:paraId="2329C422" w14:textId="14561A5B" w:rsidR="0054002E" w:rsidRDefault="0054002E" w:rsidP="004904BC">
      <w:pPr>
        <w:spacing w:after="0" w:line="276" w:lineRule="auto"/>
        <w:rPr>
          <w:rFonts w:ascii="Regesto Grotesk" w:hAnsi="Regesto Grotesk" w:cs="Arial"/>
          <w:sz w:val="12"/>
          <w:szCs w:val="12"/>
        </w:rPr>
      </w:pPr>
    </w:p>
    <w:p w14:paraId="5CCA49FD" w14:textId="77777777" w:rsidR="0054002E" w:rsidRDefault="0054002E" w:rsidP="0054002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3D5D7D73" w14:textId="77777777" w:rsidR="006C64DE" w:rsidRPr="00012EC9" w:rsidRDefault="006C64DE" w:rsidP="006C64DE">
      <w:pPr>
        <w:spacing w:after="0" w:line="360" w:lineRule="auto"/>
        <w:jc w:val="both"/>
        <w:rPr>
          <w:rFonts w:ascii="Regesto Grotesk" w:hAnsi="Regesto Grotesk" w:cs="Arial"/>
          <w:sz w:val="12"/>
          <w:szCs w:val="12"/>
        </w:rPr>
      </w:pPr>
      <w:proofErr w:type="spellStart"/>
      <w:r w:rsidRPr="00012EC9">
        <w:rPr>
          <w:rFonts w:ascii="Regesto Grotesk" w:hAnsi="Regesto Grotesk" w:cs="Arial"/>
          <w:b/>
          <w:sz w:val="12"/>
          <w:szCs w:val="12"/>
        </w:rPr>
        <w:t>C.c.p</w:t>
      </w:r>
      <w:proofErr w:type="spellEnd"/>
      <w:r w:rsidRPr="00012EC9">
        <w:rPr>
          <w:rFonts w:ascii="Regesto Grotesk" w:hAnsi="Regesto Grotesk" w:cs="Arial"/>
          <w:b/>
          <w:sz w:val="12"/>
          <w:szCs w:val="12"/>
        </w:rPr>
        <w:t>.</w:t>
      </w:r>
      <w:r w:rsidRPr="00012EC9">
        <w:rPr>
          <w:rFonts w:ascii="Regesto Grotesk" w:hAnsi="Regesto Grotesk" w:cs="Arial"/>
          <w:b/>
          <w:sz w:val="12"/>
          <w:szCs w:val="12"/>
        </w:rPr>
        <w:tab/>
        <w:t xml:space="preserve">Liliana Dávalos </w:t>
      </w:r>
      <w:proofErr w:type="spellStart"/>
      <w:r w:rsidRPr="00012EC9">
        <w:rPr>
          <w:rFonts w:ascii="Regesto Grotesk" w:hAnsi="Regesto Grotesk" w:cs="Arial"/>
          <w:b/>
          <w:sz w:val="12"/>
          <w:szCs w:val="12"/>
        </w:rPr>
        <w:t>Ham</w:t>
      </w:r>
      <w:proofErr w:type="spellEnd"/>
      <w:r w:rsidRPr="00012EC9">
        <w:rPr>
          <w:rFonts w:ascii="Regesto Grotesk" w:hAnsi="Regesto Grotesk" w:cs="Arial"/>
          <w:b/>
          <w:sz w:val="12"/>
          <w:szCs w:val="12"/>
        </w:rPr>
        <w:t xml:space="preserve">. </w:t>
      </w:r>
      <w:r w:rsidRPr="00012EC9">
        <w:rPr>
          <w:rFonts w:ascii="Regesto Grotesk" w:hAnsi="Regesto Grotesk" w:cs="Arial"/>
          <w:sz w:val="12"/>
          <w:szCs w:val="12"/>
        </w:rPr>
        <w:t>Auditora Superior del Órgano Superior de Fiscalización del Estado de México.</w:t>
      </w:r>
    </w:p>
    <w:p w14:paraId="46A28642" w14:textId="77777777" w:rsidR="006C64DE" w:rsidRPr="00012EC9" w:rsidRDefault="006C64DE" w:rsidP="006C64DE">
      <w:pPr>
        <w:spacing w:after="0" w:line="360" w:lineRule="auto"/>
        <w:ind w:firstLine="708"/>
        <w:jc w:val="both"/>
        <w:rPr>
          <w:rFonts w:ascii="Regesto Grotesk" w:eastAsia="Arial" w:hAnsi="Regesto Grotesk" w:cs="Arial"/>
          <w:sz w:val="12"/>
          <w:szCs w:val="14"/>
        </w:rPr>
      </w:pPr>
      <w:r w:rsidRPr="00012EC9">
        <w:rPr>
          <w:rFonts w:ascii="Regesto Grotesk" w:eastAsia="Arial" w:hAnsi="Regesto Grotesk" w:cs="Arial"/>
          <w:b/>
          <w:sz w:val="12"/>
          <w:szCs w:val="14"/>
        </w:rPr>
        <w:t>${</w:t>
      </w:r>
      <w:proofErr w:type="spellStart"/>
      <w:r w:rsidRPr="00012EC9">
        <w:rPr>
          <w:rFonts w:ascii="Regesto Grotesk" w:eastAsia="Arial" w:hAnsi="Regesto Grotesk" w:cs="Arial"/>
          <w:b/>
          <w:sz w:val="12"/>
          <w:szCs w:val="14"/>
        </w:rPr>
        <w:t>nombre_ccp</w:t>
      </w:r>
      <w:proofErr w:type="spellEnd"/>
      <w:r w:rsidRPr="00012EC9">
        <w:rPr>
          <w:rFonts w:ascii="Regesto Grotesk" w:eastAsia="Arial" w:hAnsi="Regesto Grotesk" w:cs="Arial"/>
          <w:b/>
          <w:sz w:val="12"/>
          <w:szCs w:val="14"/>
        </w:rPr>
        <w:t xml:space="preserve">}. </w:t>
      </w:r>
      <w:bookmarkStart w:id="8" w:name="_Hlk114498460"/>
      <w:r w:rsidRPr="00012EC9">
        <w:rPr>
          <w:rFonts w:ascii="Regesto Grotesk" w:eastAsia="Arial" w:hAnsi="Regesto Grotesk" w:cs="Arial"/>
          <w:sz w:val="12"/>
          <w:szCs w:val="14"/>
        </w:rPr>
        <w:t>${</w:t>
      </w:r>
      <w:proofErr w:type="spellStart"/>
      <w:r w:rsidRPr="00012EC9">
        <w:rPr>
          <w:rFonts w:ascii="Regesto Grotesk" w:eastAsia="Arial" w:hAnsi="Regesto Grotesk" w:cs="Arial"/>
          <w:sz w:val="12"/>
          <w:szCs w:val="14"/>
        </w:rPr>
        <w:t>info</w:t>
      </w:r>
      <w:proofErr w:type="spellEnd"/>
      <w:r w:rsidRPr="00012EC9">
        <w:rPr>
          <w:rFonts w:ascii="Regesto Grotesk" w:eastAsia="Arial" w:hAnsi="Regesto Grotesk" w:cs="Arial"/>
          <w:sz w:val="12"/>
          <w:szCs w:val="14"/>
        </w:rPr>
        <w:t>}.</w:t>
      </w:r>
    </w:p>
    <w:bookmarkEnd w:id="8"/>
    <w:p w14:paraId="4DC01C72" w14:textId="77777777" w:rsidR="0054002E" w:rsidRPr="00B80D1D" w:rsidRDefault="0054002E" w:rsidP="0054002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09D19BE1" w14:textId="77777777" w:rsidR="006C64DE" w:rsidRPr="002D0318" w:rsidRDefault="006C64DE" w:rsidP="006C64D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955C48E" w14:textId="0D022FAC" w:rsidR="006C64DE" w:rsidRDefault="006C64DE" w:rsidP="006C64D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</w:r>
      <w:r w:rsidR="00EF5EF5"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" w:name="_Hlk195084992"/>
      <w:r w:rsidR="00EF5EF5">
        <w:rPr>
          <w:rFonts w:ascii="Regesto Grotesk" w:hAnsi="Regesto Grotesk"/>
          <w:sz w:val="14"/>
          <w:szCs w:val="12"/>
        </w:rPr>
        <w:t>${</w:t>
      </w:r>
      <w:proofErr w:type="spellStart"/>
      <w:r w:rsidR="00EF5EF5">
        <w:rPr>
          <w:rFonts w:ascii="Regesto Grotesk" w:hAnsi="Regesto Grotesk"/>
          <w:sz w:val="14"/>
          <w:szCs w:val="12"/>
        </w:rPr>
        <w:t>inicialesLP</w:t>
      </w:r>
      <w:proofErr w:type="spellEnd"/>
      <w:r w:rsidR="00EF5EF5">
        <w:rPr>
          <w:rFonts w:ascii="Regesto Grotesk" w:hAnsi="Regesto Grotesk"/>
          <w:sz w:val="14"/>
          <w:szCs w:val="12"/>
        </w:rPr>
        <w:t>}</w:t>
      </w:r>
      <w:bookmarkEnd w:id="9"/>
      <w:r w:rsidR="00EF5EF5" w:rsidRPr="002B1BE6">
        <w:rPr>
          <w:rFonts w:ascii="Regesto Grotesk" w:hAnsi="Regesto Grotesk"/>
          <w:sz w:val="14"/>
          <w:szCs w:val="12"/>
        </w:rPr>
        <w:tab/>
      </w:r>
      <w:r w:rsidR="00EF5EF5"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" w:name="_Hlk195084997"/>
      <w:r w:rsidR="00EF5EF5">
        <w:rPr>
          <w:rFonts w:ascii="Regesto Grotesk" w:hAnsi="Regesto Grotesk"/>
          <w:sz w:val="14"/>
          <w:szCs w:val="12"/>
        </w:rPr>
        <w:t>${</w:t>
      </w:r>
      <w:proofErr w:type="spellStart"/>
      <w:r w:rsidR="00EF5EF5">
        <w:rPr>
          <w:rFonts w:ascii="Regesto Grotesk" w:hAnsi="Regesto Grotesk"/>
          <w:sz w:val="14"/>
          <w:szCs w:val="12"/>
        </w:rPr>
        <w:t>inicialesLM</w:t>
      </w:r>
      <w:proofErr w:type="spellEnd"/>
      <w:r w:rsidR="00EF5EF5">
        <w:rPr>
          <w:rFonts w:ascii="Regesto Grotesk" w:hAnsi="Regesto Grotesk"/>
          <w:sz w:val="14"/>
          <w:szCs w:val="12"/>
        </w:rPr>
        <w:t>}</w:t>
      </w:r>
      <w:r w:rsidR="00EF5EF5" w:rsidRPr="002B1BE6">
        <w:rPr>
          <w:rFonts w:ascii="Regesto Grotesk" w:hAnsi="Regesto Grotesk"/>
          <w:sz w:val="14"/>
          <w:szCs w:val="12"/>
        </w:rPr>
        <w:t>/</w:t>
      </w:r>
      <w:r w:rsidR="00EF5EF5">
        <w:rPr>
          <w:rFonts w:ascii="Regesto Grotesk" w:hAnsi="Regesto Grotesk"/>
          <w:sz w:val="14"/>
          <w:szCs w:val="12"/>
        </w:rPr>
        <w:t>${</w:t>
      </w:r>
      <w:proofErr w:type="spellStart"/>
      <w:r w:rsidR="00EF5EF5">
        <w:rPr>
          <w:rFonts w:ascii="Regesto Grotesk" w:hAnsi="Regesto Grotesk"/>
          <w:sz w:val="14"/>
          <w:szCs w:val="12"/>
        </w:rPr>
        <w:t>inicialesJD</w:t>
      </w:r>
      <w:proofErr w:type="spellEnd"/>
      <w:r w:rsidR="00EF5EF5">
        <w:rPr>
          <w:rFonts w:ascii="Regesto Grotesk" w:hAnsi="Regesto Grotesk"/>
          <w:sz w:val="14"/>
          <w:szCs w:val="12"/>
        </w:rPr>
        <w:t>}</w:t>
      </w:r>
      <w:r w:rsidR="00EF5EF5" w:rsidRPr="002B1BE6">
        <w:rPr>
          <w:rFonts w:ascii="Regesto Grotesk" w:hAnsi="Regesto Grotesk"/>
          <w:sz w:val="14"/>
          <w:szCs w:val="12"/>
        </w:rPr>
        <w:t>/</w:t>
      </w:r>
      <w:r w:rsidR="00EF5EF5">
        <w:rPr>
          <w:rFonts w:ascii="Regesto Grotesk" w:hAnsi="Regesto Grotesk"/>
          <w:sz w:val="14"/>
          <w:szCs w:val="12"/>
        </w:rPr>
        <w:t>${</w:t>
      </w:r>
      <w:proofErr w:type="spellStart"/>
      <w:r w:rsidR="00EF5EF5">
        <w:rPr>
          <w:rFonts w:ascii="Regesto Grotesk" w:hAnsi="Regesto Grotesk"/>
          <w:sz w:val="14"/>
          <w:szCs w:val="12"/>
        </w:rPr>
        <w:t>inicialesA</w:t>
      </w:r>
      <w:proofErr w:type="spellEnd"/>
      <w:r w:rsidR="00EF5EF5">
        <w:rPr>
          <w:rFonts w:ascii="Regesto Grotesk" w:hAnsi="Regesto Grotesk"/>
          <w:sz w:val="14"/>
          <w:szCs w:val="12"/>
        </w:rPr>
        <w:t>}</w:t>
      </w:r>
      <w:bookmarkEnd w:id="10"/>
      <w:r w:rsidR="00EF5EF5" w:rsidRPr="002B1BE6">
        <w:rPr>
          <w:rFonts w:ascii="Regesto Grotesk" w:hAnsi="Regesto Grotesk"/>
          <w:sz w:val="14"/>
          <w:szCs w:val="12"/>
        </w:rPr>
        <w:tab/>
      </w:r>
      <w:r w:rsidR="00EF5EF5">
        <w:rPr>
          <w:rFonts w:ascii="Regesto Grotesk" w:hAnsi="Regesto Grotesk"/>
          <w:sz w:val="14"/>
          <w:szCs w:val="12"/>
        </w:rPr>
        <w:tab/>
      </w:r>
      <w:r w:rsidR="00EF5EF5"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1" w:name="_Hlk195085002"/>
      <w:r w:rsidR="00EF5EF5">
        <w:rPr>
          <w:rFonts w:ascii="Regesto Grotesk" w:hAnsi="Regesto Grotesk"/>
          <w:sz w:val="14"/>
          <w:szCs w:val="12"/>
        </w:rPr>
        <w:t>${</w:t>
      </w:r>
      <w:proofErr w:type="spellStart"/>
      <w:r w:rsidR="00EF5EF5">
        <w:rPr>
          <w:rFonts w:ascii="Regesto Grotesk" w:hAnsi="Regesto Grotesk"/>
          <w:sz w:val="14"/>
          <w:szCs w:val="12"/>
        </w:rPr>
        <w:t>inicialesD</w:t>
      </w:r>
      <w:proofErr w:type="spellEnd"/>
      <w:r w:rsidR="00EF5EF5">
        <w:rPr>
          <w:rFonts w:ascii="Regesto Grotesk" w:hAnsi="Regesto Grotesk"/>
          <w:sz w:val="14"/>
          <w:szCs w:val="12"/>
        </w:rPr>
        <w:t>}</w:t>
      </w:r>
      <w:bookmarkEnd w:id="11"/>
    </w:p>
    <w:p w14:paraId="0B4FC48A" w14:textId="77777777" w:rsidR="00FF1285" w:rsidRPr="002B1BE6" w:rsidRDefault="00FF1285" w:rsidP="00FF1285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463DCBE8" w14:textId="77777777" w:rsidR="0054002E" w:rsidRPr="0054002E" w:rsidRDefault="0054002E" w:rsidP="0054002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sectPr w:rsidR="0054002E" w:rsidRPr="0054002E" w:rsidSect="0054002E">
      <w:headerReference w:type="default" r:id="rId7"/>
      <w:footerReference w:type="default" r:id="rId8"/>
      <w:pgSz w:w="12240" w:h="15840"/>
      <w:pgMar w:top="567" w:right="1134" w:bottom="2410" w:left="1134" w:header="567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40B1B" w14:textId="77777777" w:rsidR="00440086" w:rsidRDefault="00440086" w:rsidP="003F30C9">
      <w:pPr>
        <w:spacing w:after="0" w:line="240" w:lineRule="auto"/>
      </w:pPr>
      <w:r>
        <w:separator/>
      </w:r>
    </w:p>
  </w:endnote>
  <w:endnote w:type="continuationSeparator" w:id="0">
    <w:p w14:paraId="30C6C007" w14:textId="77777777" w:rsidR="00440086" w:rsidRDefault="0044008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54002E" w:rsidRPr="00993932" w14:paraId="49E7F1DD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7C2DE34A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77590F0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45EED3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</w:tr>
    <w:tr w:rsidR="0054002E" w:rsidRPr="00993932" w14:paraId="1B5105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23683A0" w14:textId="77777777" w:rsidR="0054002E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06470E2" w14:textId="77777777" w:rsidR="0054002E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084B6D30" w14:textId="77777777" w:rsidR="0054002E" w:rsidRPr="00CA52B5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0A8912B" w14:textId="77777777" w:rsidR="0054002E" w:rsidRPr="00993932" w:rsidRDefault="0054002E" w:rsidP="0054002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9262C47" wp14:editId="587D823F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6DD60A71" w14:textId="77777777" w:rsidR="0054002E" w:rsidRDefault="0054002E" w:rsidP="0054002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75B7980" w14:textId="77777777" w:rsidR="0054002E" w:rsidRPr="00642CF0" w:rsidRDefault="0054002E" w:rsidP="0054002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54002E" w:rsidRPr="00993932" w14:paraId="74A89C84" w14:textId="77777777" w:rsidTr="00DF5DC1">
      <w:tc>
        <w:tcPr>
          <w:tcW w:w="11624" w:type="dxa"/>
          <w:gridSpan w:val="5"/>
          <w:shd w:val="clear" w:color="auto" w:fill="96134B"/>
        </w:tcPr>
        <w:p w14:paraId="0E4A3650" w14:textId="77777777" w:rsidR="0054002E" w:rsidRPr="00993932" w:rsidRDefault="0054002E" w:rsidP="005400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0125D60" w14:textId="77777777" w:rsidR="0054002E" w:rsidRPr="00993932" w:rsidRDefault="0054002E" w:rsidP="005400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B94FC32" w14:textId="77777777" w:rsidR="0054002E" w:rsidRPr="00993932" w:rsidRDefault="0054002E" w:rsidP="0054002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D9BFF94" w14:textId="77777777" w:rsidR="0054002E" w:rsidRPr="00993932" w:rsidRDefault="0054002E" w:rsidP="0054002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9C708E7" w14:textId="56699A92" w:rsidR="00CE4E67" w:rsidRPr="0054002E" w:rsidRDefault="00F25843" w:rsidP="0054002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F836" w14:textId="77777777" w:rsidR="00440086" w:rsidRDefault="00440086" w:rsidP="003F30C9">
      <w:pPr>
        <w:spacing w:after="0" w:line="240" w:lineRule="auto"/>
      </w:pPr>
      <w:r>
        <w:separator/>
      </w:r>
    </w:p>
  </w:footnote>
  <w:footnote w:type="continuationSeparator" w:id="0">
    <w:p w14:paraId="18A91FB9" w14:textId="77777777" w:rsidR="00440086" w:rsidRDefault="0044008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54002E" w:rsidRPr="006C242D" w14:paraId="3774162B" w14:textId="77777777" w:rsidTr="00DF5DC1">
      <w:tc>
        <w:tcPr>
          <w:tcW w:w="10065" w:type="dxa"/>
        </w:tcPr>
        <w:p w14:paraId="6DF08EE4" w14:textId="77777777" w:rsidR="0054002E" w:rsidRDefault="0054002E" w:rsidP="0054002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2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9B9C7BF" wp14:editId="1730CA5F">
                <wp:extent cx="2195357" cy="84694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0A6C48E" w14:textId="77777777" w:rsidR="0054002E" w:rsidRDefault="0054002E" w:rsidP="0054002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8CF4949" w14:textId="77777777" w:rsidR="0054002E" w:rsidRDefault="0054002E" w:rsidP="0054002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233B5D39" w14:textId="77777777" w:rsidR="0054002E" w:rsidRPr="00745883" w:rsidRDefault="0054002E" w:rsidP="0054002E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12"/>
  <w:p w14:paraId="229EBE37" w14:textId="77777777" w:rsidR="00476E3F" w:rsidRPr="0028009B" w:rsidRDefault="00476E3F" w:rsidP="00476E3F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>
      <w:rPr>
        <w:rFonts w:ascii="Regesto Grotesk" w:hAnsi="Regesto Grotesk" w:cs="Arial"/>
        <w:sz w:val="20"/>
      </w:rPr>
      <w:t>${</w:t>
    </w:r>
    <w:proofErr w:type="spellStart"/>
    <w:r>
      <w:rPr>
        <w:rFonts w:ascii="Regesto Grotesk" w:hAnsi="Regesto Grotesk" w:cs="Arial"/>
        <w:sz w:val="20"/>
      </w:rPr>
      <w:t>dia</w:t>
    </w:r>
    <w:proofErr w:type="spellEnd"/>
    <w:r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>
      <w:rPr>
        <w:rFonts w:ascii="Regesto Grotesk" w:hAnsi="Regesto Grotesk" w:cs="Arial"/>
        <w:sz w:val="20"/>
      </w:rPr>
      <w:t>${</w:t>
    </w:r>
    <w:proofErr w:type="spellStart"/>
    <w:r>
      <w:rPr>
        <w:rFonts w:ascii="Regesto Grotesk" w:hAnsi="Regesto Grotesk" w:cs="Arial"/>
        <w:sz w:val="20"/>
      </w:rPr>
      <w:t>anio</w:t>
    </w:r>
    <w:proofErr w:type="spellEnd"/>
    <w:r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476E3F" w:rsidRPr="002B7272" w14:paraId="4E2C00DD" w14:textId="77777777" w:rsidTr="008109BD">
      <w:trPr>
        <w:trHeight w:val="274"/>
      </w:trPr>
      <w:tc>
        <w:tcPr>
          <w:tcW w:w="6946" w:type="dxa"/>
          <w:vAlign w:val="center"/>
        </w:tcPr>
        <w:p w14:paraId="3EF3FCDA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31380BDE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476E3F" w:rsidRPr="002B7272" w14:paraId="123AC997" w14:textId="77777777" w:rsidTr="008109BD">
      <w:trPr>
        <w:trHeight w:val="265"/>
      </w:trPr>
      <w:tc>
        <w:tcPr>
          <w:tcW w:w="6946" w:type="dxa"/>
          <w:vAlign w:val="center"/>
        </w:tcPr>
        <w:p w14:paraId="092A077D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C6DFAC9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476E3F" w14:paraId="6B11BE73" w14:textId="77777777" w:rsidTr="008109BD">
      <w:trPr>
        <w:trHeight w:val="283"/>
      </w:trPr>
      <w:tc>
        <w:tcPr>
          <w:tcW w:w="6946" w:type="dxa"/>
          <w:vAlign w:val="center"/>
        </w:tcPr>
        <w:p w14:paraId="74544DCA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61393777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476E3F" w14:paraId="405494D9" w14:textId="77777777" w:rsidTr="008109BD">
      <w:trPr>
        <w:trHeight w:val="273"/>
      </w:trPr>
      <w:tc>
        <w:tcPr>
          <w:tcW w:w="6946" w:type="dxa"/>
          <w:vAlign w:val="center"/>
        </w:tcPr>
        <w:p w14:paraId="22C42309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5980E16A" w14:textId="04FB44E2" w:rsidR="00476E3F" w:rsidRPr="0065762E" w:rsidRDefault="00476E3F" w:rsidP="00476E3F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oficio_numero_radicacion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216E5DDD" w14:textId="0994F21E" w:rsidR="0054002E" w:rsidRPr="0065762E" w:rsidRDefault="0054002E" w:rsidP="0054002E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notifican Acuerdos</w:t>
    </w:r>
  </w:p>
  <w:p w14:paraId="612F22BC" w14:textId="77777777" w:rsidR="007E248A" w:rsidRPr="0054002E" w:rsidRDefault="00440086" w:rsidP="00540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6198A"/>
    <w:rsid w:val="0029203C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40086"/>
    <w:rsid w:val="00456E78"/>
    <w:rsid w:val="00467455"/>
    <w:rsid w:val="00476E3F"/>
    <w:rsid w:val="004904BC"/>
    <w:rsid w:val="004942C6"/>
    <w:rsid w:val="004B406E"/>
    <w:rsid w:val="004C4260"/>
    <w:rsid w:val="004F3198"/>
    <w:rsid w:val="00532EE3"/>
    <w:rsid w:val="0054002E"/>
    <w:rsid w:val="005C5A51"/>
    <w:rsid w:val="005E1BDE"/>
    <w:rsid w:val="006859AD"/>
    <w:rsid w:val="006C64DE"/>
    <w:rsid w:val="00764E6C"/>
    <w:rsid w:val="00765ECC"/>
    <w:rsid w:val="007A42C0"/>
    <w:rsid w:val="007D10A0"/>
    <w:rsid w:val="00801B48"/>
    <w:rsid w:val="008073DF"/>
    <w:rsid w:val="00857C50"/>
    <w:rsid w:val="00871E89"/>
    <w:rsid w:val="008A1C22"/>
    <w:rsid w:val="009463F3"/>
    <w:rsid w:val="009609AF"/>
    <w:rsid w:val="0096275A"/>
    <w:rsid w:val="00963481"/>
    <w:rsid w:val="00994BA4"/>
    <w:rsid w:val="009A4696"/>
    <w:rsid w:val="009D59FB"/>
    <w:rsid w:val="00AB50B9"/>
    <w:rsid w:val="00AC6EAE"/>
    <w:rsid w:val="00AC7BF2"/>
    <w:rsid w:val="00AE0F1B"/>
    <w:rsid w:val="00B2608C"/>
    <w:rsid w:val="00B9194D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DE4D9F"/>
    <w:rsid w:val="00E111B0"/>
    <w:rsid w:val="00E20A99"/>
    <w:rsid w:val="00EA51DF"/>
    <w:rsid w:val="00EA5A31"/>
    <w:rsid w:val="00EE746B"/>
    <w:rsid w:val="00EE78EE"/>
    <w:rsid w:val="00EF5EF5"/>
    <w:rsid w:val="00F22451"/>
    <w:rsid w:val="00F25843"/>
    <w:rsid w:val="00F7503D"/>
    <w:rsid w:val="00F82B0B"/>
    <w:rsid w:val="00FC0FCC"/>
    <w:rsid w:val="00FC412A"/>
    <w:rsid w:val="00FD67B0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</cp:revision>
  <dcterms:created xsi:type="dcterms:W3CDTF">2025-04-23T19:40:00Z</dcterms:created>
  <dcterms:modified xsi:type="dcterms:W3CDTF">2025-04-23T20:12:00Z</dcterms:modified>
</cp:coreProperties>
</file>