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22B6" w14:textId="47A2D92E" w:rsidR="00EC77F1" w:rsidRPr="00F20399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6702"/>
      <w:bookmarkStart w:id="1" w:name="_GoBack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</w:t>
      </w:r>
      <w:r w:rsidR="00A8420A" w:rsidRPr="00F20399">
        <w:rPr>
          <w:rFonts w:ascii="Arial" w:eastAsia="Arial" w:hAnsi="Arial" w:cs="Arial"/>
          <w:sz w:val="20"/>
          <w:szCs w:val="20"/>
        </w:rPr>
        <w:t xml:space="preserve">n los autos </w:t>
      </w:r>
      <w:r w:rsidR="00036512" w:rsidRPr="00F20399">
        <w:rPr>
          <w:rFonts w:ascii="Arial" w:eastAsia="Arial" w:hAnsi="Arial" w:cs="Arial"/>
          <w:sz w:val="20"/>
          <w:szCs w:val="20"/>
        </w:rPr>
        <w:t>del expediente</w:t>
      </w:r>
      <w:r w:rsidR="00A8420A" w:rsidRPr="00F20399">
        <w:rPr>
          <w:rFonts w:ascii="Arial" w:eastAsia="Arial" w:hAnsi="Arial" w:cs="Arial"/>
          <w:sz w:val="20"/>
          <w:szCs w:val="20"/>
        </w:rPr>
        <w:t xml:space="preserve"> al rubro señalado, </w:t>
      </w:r>
      <w:r w:rsidRPr="00F20399">
        <w:rPr>
          <w:rFonts w:ascii="Arial" w:eastAsia="Arial" w:hAnsi="Arial" w:cs="Arial"/>
          <w:sz w:val="20"/>
          <w:szCs w:val="20"/>
        </w:rPr>
        <w:t xml:space="preserve">se </w:t>
      </w:r>
      <w:r w:rsidR="000308C0" w:rsidRPr="00F20399">
        <w:rPr>
          <w:rFonts w:ascii="Arial" w:eastAsia="Arial" w:hAnsi="Arial" w:cs="Arial"/>
          <w:sz w:val="20"/>
          <w:szCs w:val="20"/>
        </w:rPr>
        <w:t xml:space="preserve">emite </w:t>
      </w:r>
      <w:r w:rsidRPr="00F20399">
        <w:rPr>
          <w:rFonts w:ascii="Arial" w:eastAsia="Arial" w:hAnsi="Arial" w:cs="Arial"/>
          <w:sz w:val="20"/>
          <w:szCs w:val="20"/>
        </w:rPr>
        <w:t>el siguiente:</w:t>
      </w:r>
    </w:p>
    <w:p w14:paraId="1DF9A1E4" w14:textId="7918D4DC" w:rsidR="00EC77F1" w:rsidRPr="00F20399" w:rsidRDefault="00C500CF" w:rsidP="00FC7E57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="00EC77F1" w:rsidRPr="00F20399">
        <w:rPr>
          <w:rFonts w:ascii="Arial" w:eastAsia="Arial" w:hAnsi="Arial" w:cs="Arial"/>
          <w:b/>
          <w:sz w:val="20"/>
          <w:szCs w:val="20"/>
        </w:rPr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5AD5BCDF" w14:textId="334B8886" w:rsidR="00A141EC" w:rsidRPr="00F20399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2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2"/>
      <w:r w:rsid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="00F20399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F20399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F20399">
        <w:rPr>
          <w:rFonts w:ascii="Arial" w:hAnsi="Arial" w:cs="Arial"/>
          <w:b/>
          <w:sz w:val="20"/>
          <w:szCs w:val="20"/>
        </w:rPr>
        <w:t xml:space="preserve">de </w:t>
      </w:r>
      <w:r w:rsidR="00F20399">
        <w:rPr>
          <w:rFonts w:ascii="Arial" w:hAnsi="Arial" w:cs="Arial"/>
          <w:b/>
          <w:sz w:val="20"/>
          <w:szCs w:val="20"/>
        </w:rPr>
        <w:t>Inversión Física</w:t>
      </w:r>
      <w:r w:rsidR="00F20399">
        <w:rPr>
          <w:rFonts w:ascii="Arial" w:hAnsi="Arial" w:cs="Arial"/>
          <w:b/>
          <w:sz w:val="20"/>
          <w:szCs w:val="20"/>
        </w:rPr>
        <w:t xml:space="preserve">, </w:t>
      </w:r>
      <w:r w:rsidR="00F20399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3"/>
        </w:sdtContent>
      </w:sdt>
      <w:r w:rsidR="00F20399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3"/>
      <w:r w:rsidR="00F20399" w:rsidRPr="001C7F01">
        <w:rPr>
          <w:b/>
        </w:rPr>
        <w:commentReference w:id="3"/>
      </w:r>
      <w:r w:rsidR="00F20399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4"/>
        </w:sdtContent>
      </w:sdt>
      <w:r w:rsidR="00F20399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4"/>
      <w:r w:rsidR="00F20399" w:rsidRPr="001C7F01">
        <w:rPr>
          <w:b/>
        </w:rPr>
        <w:commentReference w:id="4"/>
      </w:r>
      <w:r w:rsidR="00F20399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F20399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F20399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F20399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5"/>
      <w:r w:rsidR="00F20399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5"/>
      <w:r w:rsidR="00F20399" w:rsidRPr="007D6871">
        <w:rPr>
          <w:rStyle w:val="Refdecomentario"/>
          <w:b/>
        </w:rPr>
        <w:commentReference w:id="5"/>
      </w:r>
      <w:r w:rsidR="00F20399">
        <w:rPr>
          <w:rFonts w:ascii="Arial" w:hAnsi="Arial" w:cs="Arial"/>
          <w:bCs/>
          <w:sz w:val="20"/>
          <w:szCs w:val="20"/>
        </w:rPr>
        <w:t>;</w:t>
      </w:r>
      <w:r w:rsidR="00F20399">
        <w:rPr>
          <w:rFonts w:ascii="Arial" w:eastAsia="Arial" w:hAnsi="Arial" w:cs="Arial"/>
          <w:sz w:val="20"/>
          <w:szCs w:val="20"/>
        </w:rPr>
        <w:t xml:space="preserve"> </w:t>
      </w:r>
      <w:r w:rsidR="00A141EC" w:rsidRPr="00F20399">
        <w:rPr>
          <w:rFonts w:ascii="Arial" w:hAnsi="Arial" w:cs="Arial"/>
          <w:bCs/>
          <w:sz w:val="20"/>
          <w:szCs w:val="20"/>
        </w:rPr>
        <w:t xml:space="preserve">en fecha </w:t>
      </w:r>
      <w:commentRangeStart w:id="6"/>
      <w:r w:rsidR="00A141EC" w:rsidRPr="00F20399">
        <w:rPr>
          <w:rFonts w:ascii="Arial" w:hAnsi="Arial" w:cs="Arial"/>
          <w:bCs/>
          <w:sz w:val="20"/>
          <w:szCs w:val="20"/>
        </w:rPr>
        <w:t>XXX</w:t>
      </w:r>
      <w:commentRangeEnd w:id="6"/>
      <w:r w:rsidR="00A141EC" w:rsidRPr="00F20399">
        <w:rPr>
          <w:rStyle w:val="Refdecomentario"/>
          <w:sz w:val="20"/>
          <w:szCs w:val="20"/>
        </w:rPr>
        <w:commentReference w:id="6"/>
      </w:r>
      <w:r w:rsidR="00A141EC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7" w:name="_Hlk156546690"/>
      <w:r w:rsidR="00E96574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7"/>
      <w:r w:rsidR="00E96574" w:rsidRPr="00F20399">
        <w:rPr>
          <w:rFonts w:ascii="Arial" w:hAnsi="Arial" w:cs="Arial"/>
          <w:sz w:val="20"/>
          <w:szCs w:val="20"/>
        </w:rPr>
        <w:t xml:space="preserve">el </w:t>
      </w:r>
      <w:r w:rsidR="00E96574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8"/>
      <w:r w:rsidR="00E96574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8"/>
      <w:r w:rsidR="00E96574" w:rsidRPr="00F20399">
        <w:rPr>
          <w:rStyle w:val="Refdecomentario"/>
          <w:sz w:val="20"/>
          <w:szCs w:val="20"/>
        </w:rPr>
        <w:commentReference w:id="8"/>
      </w:r>
      <w:r w:rsidR="00E96574" w:rsidRPr="00F20399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E96574" w:rsidRPr="00F20399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="00E96574" w:rsidRPr="00F20399">
        <w:rPr>
          <w:rFonts w:ascii="Arial" w:hAnsi="Arial" w:cs="Arial"/>
          <w:sz w:val="20"/>
          <w:szCs w:val="20"/>
        </w:rPr>
        <w:t xml:space="preserve">conocer </w:t>
      </w:r>
      <w:commentRangeStart w:id="9"/>
      <w:r w:rsidR="00E96574" w:rsidRPr="00F20399">
        <w:rPr>
          <w:rFonts w:ascii="Arial" w:hAnsi="Arial" w:cs="Arial"/>
          <w:sz w:val="20"/>
          <w:szCs w:val="20"/>
        </w:rPr>
        <w:t>las observaciones emitidas</w:t>
      </w:r>
      <w:r w:rsidR="00E96574"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9"/>
      <w:r w:rsid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E96574" w:rsidRPr="00F20399">
        <w:rPr>
          <w:rFonts w:ascii="Arial" w:eastAsia="Arial" w:hAnsi="Arial" w:cs="Arial"/>
          <w:sz w:val="20"/>
          <w:szCs w:val="20"/>
        </w:rPr>
        <w:t xml:space="preserve">con motivo del acto de fiscalización de cuenta; </w:t>
      </w:r>
      <w:bookmarkStart w:id="10" w:name="_Hlk156545891"/>
      <w:r w:rsidR="00E96574" w:rsidRPr="00F20399">
        <w:rPr>
          <w:rFonts w:ascii="Arial" w:eastAsia="Arial" w:hAnsi="Arial" w:cs="Arial"/>
          <w:sz w:val="20"/>
          <w:szCs w:val="20"/>
        </w:rPr>
        <w:t xml:space="preserve">así como la citación </w:t>
      </w:r>
      <w:bookmarkEnd w:id="10"/>
      <w:r w:rsidR="00E96574" w:rsidRPr="00F20399">
        <w:rPr>
          <w:rFonts w:ascii="Arial" w:eastAsia="Arial" w:hAnsi="Arial" w:cs="Arial"/>
          <w:sz w:val="20"/>
          <w:szCs w:val="20"/>
        </w:rPr>
        <w:t xml:space="preserve">a comparecencia 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para el efecto de que en ella se </w:t>
      </w:r>
      <w:commentRangeStart w:id="11"/>
      <w:r w:rsidR="00A141EC" w:rsidRPr="00F20399">
        <w:rPr>
          <w:rFonts w:ascii="Arial" w:eastAsia="Arial" w:hAnsi="Arial" w:cs="Arial"/>
          <w:sz w:val="20"/>
          <w:szCs w:val="20"/>
        </w:rPr>
        <w:t>puntualizar</w:t>
      </w:r>
      <w:r w:rsidR="00912F36" w:rsidRPr="00F20399">
        <w:rPr>
          <w:rFonts w:ascii="Arial" w:eastAsia="Arial" w:hAnsi="Arial" w:cs="Arial"/>
          <w:sz w:val="20"/>
          <w:szCs w:val="20"/>
        </w:rPr>
        <w:t>a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n las </w:t>
      </w:r>
      <w:r w:rsidR="00A141EC" w:rsidRPr="00F20399">
        <w:rPr>
          <w:rFonts w:ascii="Arial" w:hAnsi="Arial" w:cs="Arial"/>
          <w:sz w:val="20"/>
          <w:szCs w:val="20"/>
        </w:rPr>
        <w:t xml:space="preserve">observaciones </w:t>
      </w:r>
      <w:commentRangeEnd w:id="11"/>
      <w:r w:rsid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A141EC" w:rsidRPr="00F20399">
        <w:rPr>
          <w:rFonts w:ascii="Arial" w:hAnsi="Arial" w:cs="Arial"/>
          <w:sz w:val="20"/>
          <w:szCs w:val="20"/>
        </w:rPr>
        <w:t>d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0308C0" w:rsidRPr="00F20399">
        <w:rPr>
          <w:rFonts w:ascii="Arial" w:eastAsia="Arial" w:hAnsi="Arial" w:cs="Arial"/>
          <w:sz w:val="20"/>
          <w:szCs w:val="20"/>
        </w:rPr>
        <w:t xml:space="preserve">el Expediente Técnico respectivo para su consulta e informarle 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de la apertura de la Etapa de Aclaración </w:t>
      </w:r>
      <w:commentRangeStart w:id="12"/>
      <w:r w:rsidR="00A141EC"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2"/>
      <w:r w:rsidR="00A141EC" w:rsidRPr="00F20399">
        <w:rPr>
          <w:rStyle w:val="Refdecomentario"/>
          <w:sz w:val="20"/>
          <w:szCs w:val="20"/>
        </w:rPr>
        <w:commentReference w:id="12"/>
      </w:r>
      <w:r w:rsidR="00A141EC" w:rsidRPr="00F20399">
        <w:rPr>
          <w:rFonts w:ascii="Arial" w:hAnsi="Arial" w:cs="Arial"/>
          <w:sz w:val="20"/>
          <w:szCs w:val="20"/>
        </w:rPr>
        <w:t>,</w:t>
      </w:r>
      <w:r w:rsidR="00A141EC" w:rsidRPr="00F20399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13"/>
      <w:r w:rsidR="00A141EC" w:rsidRPr="00F20399">
        <w:rPr>
          <w:rFonts w:ascii="Arial" w:eastAsia="Arial" w:hAnsi="Arial" w:cs="Arial"/>
          <w:sz w:val="20"/>
          <w:szCs w:val="20"/>
        </w:rPr>
        <w:t xml:space="preserve">las </w:t>
      </w:r>
      <w:r w:rsidR="00A141EC"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13"/>
      <w:r w:rsid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commentRangeStart w:id="14"/>
      <w:r w:rsidR="00A141EC" w:rsidRPr="00F20399">
        <w:rPr>
          <w:rFonts w:ascii="Arial" w:hAnsi="Arial" w:cs="Arial"/>
          <w:sz w:val="20"/>
          <w:szCs w:val="20"/>
        </w:rPr>
        <w:t>;</w:t>
      </w:r>
      <w:r w:rsidR="007A028C" w:rsidRPr="00F20399">
        <w:rPr>
          <w:rFonts w:ascii="Arial" w:hAnsi="Arial" w:cs="Arial"/>
          <w:sz w:val="20"/>
          <w:szCs w:val="20"/>
        </w:rPr>
        <w:t xml:space="preserve"> así como,</w:t>
      </w:r>
      <w:r w:rsidR="00A141EC" w:rsidRPr="00F20399">
        <w:rPr>
          <w:rFonts w:ascii="Arial" w:hAnsi="Arial" w:cs="Arial"/>
          <w:sz w:val="20"/>
          <w:szCs w:val="20"/>
        </w:rPr>
        <w:t xml:space="preserve"> se precisaran las mejoras realizadas y las acciones emprendidas en relación </w:t>
      </w:r>
      <w:r w:rsidR="000308C0" w:rsidRPr="00F20399">
        <w:rPr>
          <w:rFonts w:ascii="Arial" w:hAnsi="Arial" w:cs="Arial"/>
          <w:sz w:val="20"/>
          <w:szCs w:val="20"/>
        </w:rPr>
        <w:t xml:space="preserve">a </w:t>
      </w:r>
      <w:commentRangeStart w:id="15"/>
      <w:r w:rsidR="00A141EC" w:rsidRPr="00F20399">
        <w:rPr>
          <w:rFonts w:ascii="Arial" w:hAnsi="Arial" w:cs="Arial"/>
          <w:sz w:val="20"/>
          <w:szCs w:val="20"/>
        </w:rPr>
        <w:t>las recomendaciones que le fueron formuladas</w:t>
      </w:r>
      <w:commentRangeEnd w:id="15"/>
      <w:r w:rsid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A141EC" w:rsidRPr="00F20399">
        <w:rPr>
          <w:rFonts w:ascii="Arial" w:hAnsi="Arial" w:cs="Arial"/>
          <w:sz w:val="20"/>
          <w:szCs w:val="20"/>
        </w:rPr>
        <w:t xml:space="preserve">, o en su caso, justificara su improcedencia, </w:t>
      </w:r>
      <w:commentRangeEnd w:id="14"/>
      <w:r w:rsidR="007A028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A141EC" w:rsidRPr="00F20399">
        <w:rPr>
          <w:rFonts w:ascii="Arial" w:hAnsi="Arial" w:cs="Arial"/>
          <w:sz w:val="20"/>
          <w:szCs w:val="20"/>
        </w:rPr>
        <w:t>dentro del plazo que le fue concedido.</w:t>
      </w:r>
    </w:p>
    <w:p w14:paraId="44D89CFB" w14:textId="39644013" w:rsidR="00A8420A" w:rsidRPr="00F20399" w:rsidRDefault="00F20399" w:rsidP="008F4C3D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commentRangeStart w:id="16"/>
      <w:r>
        <w:rPr>
          <w:rFonts w:ascii="Arial" w:eastAsia="Arial" w:hAnsi="Arial" w:cs="Arial"/>
          <w:b/>
          <w:sz w:val="20"/>
          <w:szCs w:val="20"/>
        </w:rPr>
        <w:t>SEGUNDO</w:t>
      </w:r>
      <w:r w:rsidR="008F4C3D"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="008F4C3D" w:rsidRPr="00F20399">
        <w:rPr>
          <w:rFonts w:ascii="Arial" w:eastAsia="Arial" w:hAnsi="Arial" w:cs="Arial"/>
          <w:sz w:val="20"/>
          <w:szCs w:val="20"/>
        </w:rPr>
        <w:t xml:space="preserve">Que en </w:t>
      </w:r>
      <w:r w:rsidR="008F4C3D" w:rsidRPr="00F20399">
        <w:rPr>
          <w:rFonts w:ascii="Arial" w:hAnsi="Arial" w:cs="Arial"/>
          <w:bCs/>
          <w:sz w:val="20"/>
          <w:szCs w:val="20"/>
        </w:rPr>
        <w:t xml:space="preserve">fecha </w:t>
      </w:r>
      <w:commentRangeStart w:id="17"/>
      <w:r w:rsidR="008F4C3D" w:rsidRPr="00F20399">
        <w:rPr>
          <w:rFonts w:ascii="Arial" w:hAnsi="Arial" w:cs="Arial"/>
          <w:bCs/>
          <w:sz w:val="20"/>
          <w:szCs w:val="20"/>
        </w:rPr>
        <w:t>XXXX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8F4C3D" w:rsidRPr="00F20399">
        <w:rPr>
          <w:rFonts w:ascii="Arial" w:hAnsi="Arial" w:cs="Arial"/>
          <w:bCs/>
          <w:sz w:val="20"/>
          <w:szCs w:val="20"/>
        </w:rPr>
        <w:t xml:space="preserve">, </w:t>
      </w:r>
      <w:r w:rsidR="008F4C3D"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8F4C3D" w:rsidRPr="00F20399">
        <w:rPr>
          <w:rFonts w:ascii="Arial" w:hAnsi="Arial" w:cs="Arial"/>
          <w:bCs/>
          <w:sz w:val="20"/>
        </w:rPr>
        <w:t xml:space="preserve">oficio número </w:t>
      </w:r>
      <w:commentRangeStart w:id="18"/>
      <w:r w:rsidR="008F4C3D" w:rsidRPr="00F20399">
        <w:rPr>
          <w:rFonts w:ascii="Arial" w:hAnsi="Arial" w:cs="Arial"/>
          <w:bCs/>
          <w:sz w:val="20"/>
        </w:rPr>
        <w:t>OSFEM/US/XXX/XXX/XXX/202X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8F4C3D" w:rsidRPr="00F20399">
        <w:rPr>
          <w:rFonts w:ascii="Arial" w:eastAsia="Arial" w:hAnsi="Arial" w:cs="Arial"/>
          <w:sz w:val="20"/>
          <w:szCs w:val="20"/>
        </w:rPr>
        <w:t xml:space="preserve">, </w:t>
      </w:r>
      <w:r w:rsidR="008F4C3D"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="008F4C3D" w:rsidRPr="00F20399">
        <w:rPr>
          <w:rFonts w:ascii="Arial" w:hAnsi="Arial" w:cs="Arial"/>
          <w:sz w:val="20"/>
          <w:szCs w:val="20"/>
        </w:rPr>
        <w:t xml:space="preserve"> </w:t>
      </w:r>
      <w:r w:rsidR="008F4C3D"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="008F4C3D"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="008F4C3D" w:rsidRPr="00F20399">
        <w:rPr>
          <w:rFonts w:ascii="Arial" w:hAnsi="Arial" w:cs="Arial"/>
          <w:sz w:val="20"/>
          <w:szCs w:val="20"/>
        </w:rPr>
        <w:t xml:space="preserve">, </w:t>
      </w:r>
      <w:r w:rsidR="008F4C3D"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19"/>
      <w:r w:rsidR="008F4C3D"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8F4C3D" w:rsidRPr="00F20399">
        <w:rPr>
          <w:rFonts w:ascii="Arial" w:hAnsi="Arial" w:cs="Arial"/>
          <w:b/>
          <w:sz w:val="20"/>
          <w:szCs w:val="20"/>
        </w:rPr>
        <w:t>fojas útiles</w:t>
      </w:r>
      <w:r w:rsidR="008F4C3D"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20"/>
      <w:r w:rsidR="008F4C3D"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8F4C3D"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="008F4C3D"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21"/>
      <w:r w:rsidR="008F4C3D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1"/>
      <w:r w:rsidR="00D401C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8F4C3D"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="008F4C3D"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22"/>
      <w:r w:rsidR="008F4C3D"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="008F4C3D" w:rsidRPr="00F20399">
        <w:rPr>
          <w:rFonts w:ascii="Arial" w:hAnsi="Arial" w:cs="Arial"/>
          <w:bCs/>
          <w:sz w:val="20"/>
          <w:szCs w:val="20"/>
        </w:rPr>
        <w:t xml:space="preserve"> que le fue formulada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8F4C3D" w:rsidRPr="00F20399">
        <w:rPr>
          <w:rFonts w:ascii="Arial" w:hAnsi="Arial" w:cs="Arial"/>
          <w:bCs/>
          <w:sz w:val="20"/>
          <w:szCs w:val="20"/>
        </w:rPr>
        <w:t>por parte de la Unidad de Seguimiento</w:t>
      </w:r>
      <w:r w:rsidR="00A8420A" w:rsidRPr="00F20399">
        <w:rPr>
          <w:rFonts w:ascii="Arial" w:hAnsi="Arial" w:cs="Arial"/>
          <w:iCs/>
          <w:sz w:val="20"/>
          <w:szCs w:val="20"/>
        </w:rPr>
        <w:t>.</w:t>
      </w:r>
      <w:commentRangeEnd w:id="16"/>
      <w:r w:rsidR="001A2CE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7C4E27C7" w14:textId="157D6BF5" w:rsidR="00FC7E57" w:rsidRPr="00F20399" w:rsidRDefault="008F4C3D" w:rsidP="00FC7E5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commentRangeStart w:id="23"/>
      <w:r w:rsidRPr="00F20399">
        <w:rPr>
          <w:rFonts w:ascii="Arial" w:eastAsia="Arial" w:hAnsi="Arial" w:cs="Arial"/>
          <w:sz w:val="20"/>
          <w:szCs w:val="20"/>
        </w:rPr>
        <w:t xml:space="preserve">Por otro lado, </w:t>
      </w:r>
      <w:r w:rsidR="00FC7E57" w:rsidRPr="00F20399">
        <w:rPr>
          <w:rFonts w:ascii="Arial" w:eastAsia="Arial" w:hAnsi="Arial" w:cs="Arial"/>
          <w:sz w:val="20"/>
          <w:szCs w:val="20"/>
        </w:rPr>
        <w:t xml:space="preserve">tomando en consideración que el día XXX, fenecía el término de Ley concedido y que </w:t>
      </w:r>
      <w:r w:rsidR="00FC7E57" w:rsidRPr="00F20399">
        <w:rPr>
          <w:rFonts w:ascii="Arial" w:hAnsi="Arial" w:cs="Arial"/>
          <w:bCs/>
          <w:sz w:val="20"/>
        </w:rPr>
        <w:t xml:space="preserve">mediante oficio número </w:t>
      </w:r>
      <w:commentRangeStart w:id="24"/>
      <w:r w:rsidR="00FC7E57" w:rsidRPr="00F20399">
        <w:rPr>
          <w:rFonts w:ascii="Arial" w:eastAsia="Arial" w:hAnsi="Arial" w:cs="Arial"/>
          <w:sz w:val="20"/>
          <w:szCs w:val="20"/>
        </w:rPr>
        <w:t>OSFEM/US/XXX, de fecha XXX</w:t>
      </w:r>
      <w:commentRangeEnd w:id="24"/>
      <w:r w:rsidR="00FC7E57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FC7E57" w:rsidRPr="00F20399">
        <w:rPr>
          <w:rFonts w:ascii="Arial" w:eastAsia="Arial" w:hAnsi="Arial" w:cs="Arial"/>
          <w:sz w:val="20"/>
          <w:szCs w:val="20"/>
        </w:rPr>
        <w:t>,</w:t>
      </w:r>
      <w:r w:rsidR="00FC7E57" w:rsidRPr="00F20399">
        <w:rPr>
          <w:rFonts w:ascii="Arial" w:hAnsi="Arial" w:cs="Arial"/>
          <w:bCs/>
          <w:sz w:val="20"/>
        </w:rPr>
        <w:t xml:space="preserve"> esta Unidad de Seguimiento le comunicó a esa entidad fiscalizada, a petición de la misma</w:t>
      </w:r>
      <w:r w:rsidR="00D401CB">
        <w:rPr>
          <w:rFonts w:ascii="Arial" w:hAnsi="Arial" w:cs="Arial"/>
          <w:bCs/>
          <w:sz w:val="20"/>
        </w:rPr>
        <w:t>,</w:t>
      </w:r>
      <w:r w:rsidR="00FC7E57" w:rsidRPr="00F20399">
        <w:rPr>
          <w:rFonts w:ascii="Arial" w:hAnsi="Arial" w:cs="Arial"/>
          <w:bCs/>
          <w:sz w:val="20"/>
        </w:rPr>
        <w:t xml:space="preserve"> a través del oficio </w:t>
      </w:r>
      <w:r w:rsidR="00FC7E57" w:rsidRPr="00F20399">
        <w:rPr>
          <w:rFonts w:ascii="Arial" w:eastAsia="Arial" w:hAnsi="Arial" w:cs="Arial"/>
          <w:sz w:val="20"/>
          <w:szCs w:val="20"/>
        </w:rPr>
        <w:t xml:space="preserve">número </w:t>
      </w:r>
      <w:commentRangeStart w:id="25"/>
      <w:r w:rsidR="00FC7E57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5"/>
      <w:r w:rsidR="00FC7E57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FC7E57" w:rsidRPr="00F20399">
        <w:rPr>
          <w:rFonts w:ascii="Arial" w:eastAsia="Arial" w:hAnsi="Arial" w:cs="Arial"/>
          <w:sz w:val="20"/>
          <w:szCs w:val="20"/>
        </w:rPr>
        <w:t xml:space="preserve">que se le concedía por única ocasión un plazo improrrogable de </w:t>
      </w:r>
      <w:commentRangeStart w:id="26"/>
      <w:r w:rsidR="00D401CB" w:rsidRPr="00F20399">
        <w:rPr>
          <w:rFonts w:ascii="Arial" w:eastAsia="Arial" w:hAnsi="Arial" w:cs="Arial"/>
          <w:sz w:val="20"/>
          <w:szCs w:val="20"/>
        </w:rPr>
        <w:t>XXX</w:t>
      </w:r>
      <w:commentRangeEnd w:id="26"/>
      <w:r w:rsidR="00D401C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FC7E57" w:rsidRPr="00F20399">
        <w:rPr>
          <w:rFonts w:ascii="Arial" w:eastAsia="Arial" w:hAnsi="Arial" w:cs="Arial"/>
          <w:sz w:val="20"/>
          <w:szCs w:val="20"/>
        </w:rPr>
        <w:t xml:space="preserve"> días hábiles contados a partir de que surtiera efecto la notificación, a fin de que aclarara, solventara o manifestara lo que a su derecho conviniera en relación </w:t>
      </w:r>
      <w:commentRangeStart w:id="27"/>
      <w:r w:rsidR="00FC7E57" w:rsidRPr="00F20399">
        <w:rPr>
          <w:rFonts w:ascii="Arial" w:eastAsia="Arial" w:hAnsi="Arial" w:cs="Arial"/>
          <w:sz w:val="20"/>
          <w:szCs w:val="20"/>
        </w:rPr>
        <w:t xml:space="preserve">a los </w:t>
      </w:r>
      <w:commentRangeStart w:id="28"/>
      <w:r w:rsidR="00FC7E57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8"/>
      <w:r w:rsidR="00FC7E57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FC7E57" w:rsidRPr="00F20399">
        <w:rPr>
          <w:rFonts w:ascii="Arial" w:eastAsia="Arial" w:hAnsi="Arial" w:cs="Arial"/>
          <w:sz w:val="20"/>
          <w:szCs w:val="20"/>
        </w:rPr>
        <w:t>que le fueron formulados</w:t>
      </w:r>
      <w:commentRangeEnd w:id="27"/>
      <w:r w:rsidR="00D401C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FC7E57" w:rsidRPr="00F20399">
        <w:rPr>
          <w:rFonts w:ascii="Arial" w:hAnsi="Arial" w:cs="Arial"/>
          <w:iCs/>
          <w:sz w:val="20"/>
          <w:szCs w:val="20"/>
        </w:rPr>
        <w:t>.</w:t>
      </w:r>
      <w:commentRangeEnd w:id="23"/>
      <w:r w:rsidR="00FC7E57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450B1503" w14:textId="7A35383D" w:rsidR="00A8420A" w:rsidRPr="00F20399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Derivado de lo anterior, el</w:t>
      </w:r>
      <w:r w:rsidR="001A2CEC" w:rsidRPr="00F20399">
        <w:rPr>
          <w:rFonts w:ascii="Arial" w:eastAsia="Arial" w:hAnsi="Arial" w:cs="Arial"/>
          <w:sz w:val="20"/>
          <w:szCs w:val="20"/>
        </w:rPr>
        <w:t xml:space="preserve"> término de </w:t>
      </w:r>
      <w:r w:rsidR="00912F36" w:rsidRPr="00F20399">
        <w:rPr>
          <w:rFonts w:ascii="Arial" w:eastAsia="Arial" w:hAnsi="Arial" w:cs="Arial"/>
          <w:sz w:val="20"/>
          <w:szCs w:val="20"/>
        </w:rPr>
        <w:t>L</w:t>
      </w:r>
      <w:r w:rsidR="001A2CEC" w:rsidRPr="00F20399">
        <w:rPr>
          <w:rFonts w:ascii="Arial" w:eastAsia="Arial" w:hAnsi="Arial" w:cs="Arial"/>
          <w:sz w:val="20"/>
          <w:szCs w:val="20"/>
        </w:rPr>
        <w:t xml:space="preserve">ey </w:t>
      </w:r>
      <w:r w:rsidRPr="00F20399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>
          <w:commentRangeStart w:id="29"/>
        </w:sdtContent>
      </w:sdt>
      <w:r w:rsidRPr="00F20399">
        <w:rPr>
          <w:rFonts w:ascii="Arial" w:eastAsia="Arial" w:hAnsi="Arial" w:cs="Arial"/>
          <w:sz w:val="20"/>
          <w:szCs w:val="20"/>
        </w:rPr>
        <w:t>en el primer párrafo</w:t>
      </w:r>
      <w:commentRangeEnd w:id="29"/>
      <w:r w:rsidRPr="00F20399">
        <w:rPr>
          <w:rFonts w:ascii="Arial" w:eastAsia="Arial" w:hAnsi="Arial" w:cs="Arial"/>
          <w:sz w:val="20"/>
          <w:szCs w:val="20"/>
        </w:rPr>
        <w:commentReference w:id="29"/>
      </w:r>
      <w:r w:rsidRPr="00F20399">
        <w:rPr>
          <w:rFonts w:ascii="Arial" w:eastAsia="Arial" w:hAnsi="Arial" w:cs="Arial"/>
          <w:sz w:val="20"/>
          <w:szCs w:val="20"/>
        </w:rPr>
        <w:t xml:space="preserve"> del presente </w:t>
      </w:r>
      <w:r w:rsidR="006102E9" w:rsidRPr="00F20399">
        <w:rPr>
          <w:rFonts w:ascii="Arial" w:eastAsia="Arial" w:hAnsi="Arial" w:cs="Arial"/>
          <w:sz w:val="20"/>
          <w:szCs w:val="20"/>
        </w:rPr>
        <w:t>Acuerdo</w:t>
      </w:r>
      <w:r w:rsidRPr="00F20399">
        <w:rPr>
          <w:rFonts w:ascii="Arial" w:eastAsia="Arial" w:hAnsi="Arial" w:cs="Arial"/>
          <w:sz w:val="20"/>
          <w:szCs w:val="20"/>
        </w:rPr>
        <w:t>, feneció</w:t>
      </w:r>
      <w:r w:rsidR="001A2CEC" w:rsidRPr="00F20399">
        <w:rPr>
          <w:rFonts w:ascii="Arial" w:eastAsia="Arial" w:hAnsi="Arial" w:cs="Arial"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sz w:val="20"/>
          <w:szCs w:val="20"/>
        </w:rPr>
        <w:t xml:space="preserve">el día </w:t>
      </w:r>
      <w:commentRangeStart w:id="30"/>
      <w:r w:rsidRPr="00F20399">
        <w:rPr>
          <w:rFonts w:ascii="Arial" w:eastAsia="Arial" w:hAnsi="Arial" w:cs="Arial"/>
          <w:sz w:val="20"/>
          <w:szCs w:val="20"/>
        </w:rPr>
        <w:t xml:space="preserve">XXXX, </w:t>
      </w:r>
      <w:commentRangeEnd w:id="30"/>
      <w:r w:rsidR="008D1247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984"/>
        <w:gridCol w:w="1418"/>
        <w:gridCol w:w="1361"/>
        <w:gridCol w:w="1363"/>
      </w:tblGrid>
      <w:tr w:rsidR="00F20399" w:rsidRPr="00F20399" w14:paraId="6173D685" w14:textId="77777777" w:rsidTr="00AA184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5531E709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6792107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FF504CD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5C5FEAC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commentRangeStart w:id="31"/>
            <w:r w:rsidRPr="00F20399">
              <w:rPr>
                <w:rFonts w:ascii="Arial" w:eastAsia="Arial" w:hAnsi="Arial" w:cs="Arial"/>
                <w:sz w:val="14"/>
                <w:szCs w:val="14"/>
              </w:rPr>
              <w:t>(Por el que se hizo entrega el Informe de Auditoría)</w:t>
            </w:r>
            <w:commentRangeEnd w:id="31"/>
            <w:r w:rsidRPr="00F20399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31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7C7C9EC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769A60D6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1B81E67C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A8420A" w:rsidRPr="00F20399" w14:paraId="200B725A" w14:textId="77777777" w:rsidTr="00AA1844">
        <w:trPr>
          <w:trHeight w:val="572"/>
          <w:jc w:val="center"/>
        </w:trPr>
        <w:tc>
          <w:tcPr>
            <w:tcW w:w="2122" w:type="dxa"/>
          </w:tcPr>
          <w:p w14:paraId="33F9A45A" w14:textId="77777777" w:rsidR="00A8420A" w:rsidRPr="00F20399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22EA17" w14:textId="77777777" w:rsidR="00A8420A" w:rsidRPr="00F20399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7B1C37" w14:textId="77777777" w:rsidR="00A8420A" w:rsidRPr="00F20399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6EF65C18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C37F70E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0A0DDB7C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50A9E037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22EAE66" w14:textId="77777777" w:rsidR="00A8420A" w:rsidRPr="00F20399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03E578BE" w14:textId="3484A5E8" w:rsidR="00A8420A" w:rsidRPr="00F20399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2"/>
      <w:r w:rsidRPr="00F20399">
        <w:rPr>
          <w:rFonts w:ascii="Arial" w:eastAsia="Arial" w:hAnsi="Arial" w:cs="Arial"/>
          <w:sz w:val="20"/>
          <w:szCs w:val="20"/>
        </w:rPr>
        <w:t xml:space="preserve">Y, el plazo de </w:t>
      </w:r>
      <w:commentRangeStart w:id="33"/>
      <w:r w:rsidR="00D401CB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3"/>
      <w:r w:rsidR="00D401C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F20399">
        <w:rPr>
          <w:rFonts w:ascii="Arial" w:eastAsia="Arial" w:hAnsi="Arial" w:cs="Arial"/>
          <w:sz w:val="20"/>
          <w:szCs w:val="20"/>
        </w:rPr>
        <w:t xml:space="preserve">días hábiles descrito </w:t>
      </w:r>
      <w:sdt>
        <w:sdtPr>
          <w:rPr>
            <w:sz w:val="20"/>
            <w:szCs w:val="20"/>
          </w:rPr>
          <w:tag w:val="goog_rdk_8"/>
          <w:id w:val="-1776173400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</w:t>
      </w:r>
      <w:commentRangeStart w:id="34"/>
      <w:r w:rsidRPr="00F20399">
        <w:rPr>
          <w:rFonts w:ascii="Arial" w:eastAsia="Arial" w:hAnsi="Arial" w:cs="Arial"/>
          <w:sz w:val="20"/>
          <w:szCs w:val="20"/>
        </w:rPr>
        <w:t xml:space="preserve">segundo párrafo del presente </w:t>
      </w:r>
      <w:commentRangeEnd w:id="34"/>
      <w:r w:rsidR="001A2CE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F20399">
        <w:rPr>
          <w:rFonts w:ascii="Arial" w:eastAsia="Arial" w:hAnsi="Arial" w:cs="Arial"/>
          <w:sz w:val="20"/>
          <w:szCs w:val="20"/>
        </w:rPr>
        <w:t xml:space="preserve">Acuerdo, feneció el día XXXX, como se describe en la siguiente tabla:  </w:t>
      </w:r>
    </w:p>
    <w:tbl>
      <w:tblPr>
        <w:tblW w:w="97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559"/>
        <w:gridCol w:w="1559"/>
        <w:gridCol w:w="1276"/>
        <w:gridCol w:w="1276"/>
        <w:gridCol w:w="1252"/>
        <w:gridCol w:w="1363"/>
      </w:tblGrid>
      <w:tr w:rsidR="00F20399" w:rsidRPr="00F20399" w14:paraId="78BE7B28" w14:textId="77777777" w:rsidTr="00A8420A">
        <w:trPr>
          <w:trHeight w:val="572"/>
          <w:tblHeader/>
          <w:jc w:val="center"/>
        </w:trPr>
        <w:tc>
          <w:tcPr>
            <w:tcW w:w="1482" w:type="dxa"/>
            <w:shd w:val="clear" w:color="auto" w:fill="D9D9D9"/>
            <w:vAlign w:val="center"/>
          </w:tcPr>
          <w:p w14:paraId="1555C3E7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6493536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18B0640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D7B907B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Oficio</w:t>
            </w:r>
          </w:p>
          <w:p w14:paraId="2862803F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5DEC840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Notificación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B53783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Surte efectos</w:t>
            </w:r>
          </w:p>
          <w:p w14:paraId="791F6485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(Día hábil siguiente a la notificación)</w:t>
            </w:r>
          </w:p>
        </w:tc>
        <w:tc>
          <w:tcPr>
            <w:tcW w:w="1252" w:type="dxa"/>
            <w:shd w:val="clear" w:color="auto" w:fill="D9D9D9"/>
            <w:vAlign w:val="center"/>
          </w:tcPr>
          <w:p w14:paraId="44602A8B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384CE373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F20399" w:rsidRPr="00F20399" w14:paraId="248C0062" w14:textId="77777777" w:rsidTr="00AA1844">
        <w:trPr>
          <w:trHeight w:val="572"/>
          <w:jc w:val="center"/>
        </w:trPr>
        <w:tc>
          <w:tcPr>
            <w:tcW w:w="1482" w:type="dxa"/>
            <w:vAlign w:val="center"/>
          </w:tcPr>
          <w:p w14:paraId="3E879934" w14:textId="77777777" w:rsidR="00A8420A" w:rsidRPr="00F20399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commentRangeStart w:id="35"/>
          </w:p>
          <w:p w14:paraId="730D3A7A" w14:textId="77777777" w:rsidR="00A8420A" w:rsidRPr="00F20399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894B50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1B129A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A59647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F831735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commentRangeEnd w:id="35"/>
        <w:tc>
          <w:tcPr>
            <w:tcW w:w="1252" w:type="dxa"/>
            <w:vAlign w:val="center"/>
          </w:tcPr>
          <w:p w14:paraId="231E17EF" w14:textId="77777777" w:rsidR="00A8420A" w:rsidRPr="00F20399" w:rsidRDefault="003C6693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0399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35"/>
            </w:r>
          </w:p>
        </w:tc>
        <w:tc>
          <w:tcPr>
            <w:tcW w:w="1363" w:type="dxa"/>
            <w:vAlign w:val="center"/>
          </w:tcPr>
          <w:p w14:paraId="5488F0D5" w14:textId="77777777" w:rsidR="00A8420A" w:rsidRPr="00F20399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E7A8DF" w14:textId="4212E685" w:rsidR="00AC010E" w:rsidRPr="00F20399" w:rsidRDefault="00FC7E57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6" w:name="_heading=h.gjdgxs" w:colFirst="0" w:colLast="0"/>
      <w:bookmarkEnd w:id="36"/>
      <w:commentRangeEnd w:id="3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lastRenderedPageBreak/>
        <w:commentReference w:id="32"/>
      </w:r>
      <w:bookmarkStart w:id="37" w:name="_Hlk101885415"/>
      <w:bookmarkStart w:id="38" w:name="_Hlk101883846"/>
      <w:r w:rsidR="00AC010E"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="00AC010E" w:rsidRPr="00F20399">
        <w:rPr>
          <w:rFonts w:ascii="Arial" w:eastAsia="Arial" w:hAnsi="Arial" w:cs="Arial"/>
          <w:b/>
          <w:sz w:val="20"/>
          <w:szCs w:val="20"/>
        </w:rPr>
        <w:t xml:space="preserve">determina que </w:t>
      </w:r>
      <w:commentRangeStart w:id="39"/>
      <w:r w:rsidR="007A028C" w:rsidRPr="00F20399">
        <w:rPr>
          <w:rFonts w:ascii="Arial" w:eastAsia="Arial" w:hAnsi="Arial" w:cs="Arial"/>
          <w:b/>
          <w:sz w:val="20"/>
          <w:szCs w:val="20"/>
        </w:rPr>
        <w:t xml:space="preserve">el plazo descrito en la tabla </w:t>
      </w:r>
      <w:commentRangeEnd w:id="39"/>
      <w:r w:rsidR="007A028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7A028C" w:rsidRPr="00F20399">
        <w:rPr>
          <w:rFonts w:ascii="Arial" w:eastAsia="Arial" w:hAnsi="Arial" w:cs="Arial"/>
          <w:b/>
          <w:sz w:val="20"/>
          <w:szCs w:val="20"/>
        </w:rPr>
        <w:t xml:space="preserve">que antecede y que corresponde a la </w:t>
      </w:r>
      <w:r w:rsidR="001A2CEC" w:rsidRPr="00F20399">
        <w:rPr>
          <w:rFonts w:ascii="Arial" w:eastAsia="Arial" w:hAnsi="Arial" w:cs="Arial"/>
          <w:b/>
          <w:sz w:val="20"/>
          <w:szCs w:val="20"/>
        </w:rPr>
        <w:t>Etapa de Aclaración</w:t>
      </w:r>
      <w:r w:rsidR="001A2CEC"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40"/>
      <w:r w:rsidR="001A2CEC" w:rsidRPr="00F20399">
        <w:rPr>
          <w:rFonts w:ascii="Arial" w:eastAsia="Arial" w:hAnsi="Arial" w:cs="Arial"/>
          <w:b/>
          <w:bCs/>
          <w:sz w:val="20"/>
          <w:szCs w:val="20"/>
        </w:rPr>
        <w:t xml:space="preserve">y </w:t>
      </w:r>
      <w:r w:rsidR="007A028C" w:rsidRPr="00F20399">
        <w:rPr>
          <w:rFonts w:ascii="Arial" w:eastAsia="Arial" w:hAnsi="Arial" w:cs="Arial"/>
          <w:b/>
          <w:bCs/>
          <w:sz w:val="20"/>
          <w:szCs w:val="20"/>
        </w:rPr>
        <w:t>a</w:t>
      </w:r>
      <w:r w:rsidR="001A2CEC" w:rsidRPr="00F20399">
        <w:rPr>
          <w:rFonts w:ascii="Arial" w:eastAsia="Arial" w:hAnsi="Arial" w:cs="Arial"/>
          <w:b/>
          <w:bCs/>
          <w:sz w:val="20"/>
          <w:szCs w:val="20"/>
        </w:rPr>
        <w:t xml:space="preserve">l Proceso de Atención a las Recomendaciones </w:t>
      </w:r>
      <w:commentRangeEnd w:id="40"/>
      <w:r w:rsidR="00D401C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commentRangeStart w:id="41"/>
      <w:r w:rsidR="001A2CEC"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</w:t>
      </w:r>
      <w:r w:rsidR="007A028C" w:rsidRPr="00F20399">
        <w:rPr>
          <w:rFonts w:ascii="Arial" w:eastAsia="Arial" w:hAnsi="Arial" w:cs="Arial"/>
          <w:b/>
          <w:bCs/>
          <w:sz w:val="20"/>
          <w:szCs w:val="20"/>
        </w:rPr>
        <w:t>agotado</w:t>
      </w:r>
      <w:commentRangeEnd w:id="41"/>
      <w:r w:rsidR="003C6693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1A2CEC" w:rsidRPr="00F2039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C56A29" w:rsidRPr="00F20399">
        <w:rPr>
          <w:rFonts w:ascii="Arial" w:eastAsia="Arial" w:hAnsi="Arial" w:cs="Arial"/>
          <w:sz w:val="20"/>
          <w:szCs w:val="20"/>
        </w:rPr>
        <w:t>y,</w:t>
      </w:r>
      <w:r w:rsidR="008935B0" w:rsidRPr="00F20399">
        <w:rPr>
          <w:rFonts w:ascii="Arial" w:eastAsia="Arial" w:hAnsi="Arial" w:cs="Arial"/>
          <w:sz w:val="20"/>
          <w:szCs w:val="20"/>
        </w:rPr>
        <w:t xml:space="preserve"> por ende, esta </w:t>
      </w:r>
      <w:r w:rsidR="00AC010E" w:rsidRPr="00F20399">
        <w:rPr>
          <w:rFonts w:ascii="Arial" w:eastAsia="Arial" w:hAnsi="Arial" w:cs="Arial"/>
          <w:sz w:val="20"/>
          <w:szCs w:val="20"/>
        </w:rPr>
        <w:t>autoridad procederá con la emisión de las actuaciones subsecuentes que en derecho corresponda.</w:t>
      </w:r>
    </w:p>
    <w:bookmarkEnd w:id="37"/>
    <w:p w14:paraId="3C4660C8" w14:textId="1E322417" w:rsidR="00AC010E" w:rsidRPr="00F20399" w:rsidRDefault="00AC010E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</w:t>
      </w:r>
      <w:r w:rsidR="001A2CEC" w:rsidRPr="00F20399">
        <w:rPr>
          <w:rFonts w:ascii="Arial" w:eastAsia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r w:rsidR="003C6693" w:rsidRPr="00F20399">
        <w:rPr>
          <w:rFonts w:ascii="Arial" w:eastAsia="Arial" w:hAnsi="Arial" w:cs="Arial"/>
          <w:sz w:val="20"/>
          <w:szCs w:val="20"/>
        </w:rPr>
        <w:t xml:space="preserve">53, </w:t>
      </w:r>
      <w:r w:rsidRPr="00F20399">
        <w:rPr>
          <w:rFonts w:ascii="Arial" w:eastAsia="Arial" w:hAnsi="Arial" w:cs="Arial"/>
          <w:sz w:val="20"/>
          <w:szCs w:val="20"/>
        </w:rPr>
        <w:t>54</w:t>
      </w:r>
      <w:r w:rsidR="001A2CEC" w:rsidRPr="00F20399">
        <w:rPr>
          <w:rFonts w:ascii="Arial" w:eastAsia="Arial" w:hAnsi="Arial" w:cs="Arial"/>
          <w:sz w:val="20"/>
          <w:szCs w:val="20"/>
        </w:rPr>
        <w:t xml:space="preserve"> </w:t>
      </w:r>
      <w:commentRangeStart w:id="42"/>
      <w:r w:rsidR="001A2CEC" w:rsidRPr="00F20399">
        <w:rPr>
          <w:rFonts w:ascii="Arial" w:eastAsia="Arial" w:hAnsi="Arial" w:cs="Arial"/>
          <w:sz w:val="20"/>
          <w:szCs w:val="20"/>
        </w:rPr>
        <w:t>y 54 Bis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42"/>
      <w:r w:rsidR="001A2CE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F20399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3C6693" w:rsidRPr="00F20399">
        <w:rPr>
          <w:rFonts w:ascii="Arial" w:eastAsia="Arial" w:hAnsi="Arial" w:cs="Arial"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sz w:val="20"/>
          <w:szCs w:val="20"/>
        </w:rPr>
        <w:t xml:space="preserve">y; 4, 23 fracciones XIX y XLIV y 47 fracciones XII, </w:t>
      </w:r>
      <w:commentRangeStart w:id="43"/>
      <w:r w:rsidRPr="00F20399">
        <w:rPr>
          <w:rFonts w:ascii="Arial" w:eastAsia="Arial" w:hAnsi="Arial" w:cs="Arial"/>
          <w:sz w:val="20"/>
          <w:szCs w:val="20"/>
        </w:rPr>
        <w:t xml:space="preserve">XIV, </w:t>
      </w:r>
      <w:commentRangeEnd w:id="43"/>
      <w:r w:rsidR="001A2CEC"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commentRangeStart w:id="44"/>
      <w:r w:rsidRPr="00F20399">
        <w:rPr>
          <w:rFonts w:ascii="Arial" w:eastAsia="Arial" w:hAnsi="Arial" w:cs="Arial"/>
          <w:sz w:val="20"/>
          <w:szCs w:val="20"/>
        </w:rPr>
        <w:t>XV</w:t>
      </w:r>
      <w:commentRangeEnd w:id="44"/>
      <w:r w:rsidRPr="00F20399">
        <w:rPr>
          <w:rStyle w:val="Refdecomentario"/>
          <w:sz w:val="20"/>
          <w:szCs w:val="20"/>
        </w:rPr>
        <w:commentReference w:id="44"/>
      </w:r>
      <w:r w:rsidRPr="00F20399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F20399">
        <w:rPr>
          <w:rFonts w:ascii="Arial" w:eastAsia="Arial" w:hAnsi="Arial" w:cs="Arial"/>
          <w:b/>
          <w:sz w:val="20"/>
          <w:szCs w:val="20"/>
        </w:rPr>
        <w:t>.</w:t>
      </w:r>
    </w:p>
    <w:bookmarkEnd w:id="0"/>
    <w:bookmarkEnd w:id="1"/>
    <w:p w14:paraId="25935279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CFA188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B74B35F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1242F7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F20399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commentRangeStart w:id="45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45"/>
      <w:r w:rsidRPr="005A55ED">
        <w:rPr>
          <w:rStyle w:val="Refdecomentario"/>
        </w:rPr>
        <w:commentReference w:id="45"/>
      </w:r>
      <w:bookmarkEnd w:id="38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8T12:42:00Z" w:initials="MFDM">
    <w:p w14:paraId="58E27FF8" w14:textId="51554D93" w:rsidR="00F20399" w:rsidRDefault="00F20399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</w:p>
  </w:comment>
  <w:comment w:id="3" w:author="MELISSA FERNANDA DUARTE MANZANO [2]" w:date="2021-09-08T13:46:00Z" w:initials="">
    <w:p w14:paraId="52CF98F6" w14:textId="77777777" w:rsidR="00F20399" w:rsidRDefault="00F20399" w:rsidP="00F203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 [2]" w:date="2021-09-08T13:46:00Z" w:initials="">
    <w:p w14:paraId="012BFB6C" w14:textId="77777777" w:rsidR="00F20399" w:rsidRDefault="00F20399" w:rsidP="00F203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MELISSA FERNANDA DUARTE MANZANO" w:date="2024-09-12T16:24:00Z" w:initials="MFDM">
    <w:p w14:paraId="0F5920D9" w14:textId="77777777" w:rsidR="00F20399" w:rsidRDefault="00F20399" w:rsidP="00F2039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SINAI ALEJANDRA BUSTAMANTE SANCHEZ" w:date="2021-10-01T09:29:00Z" w:initials="SABS">
    <w:p w14:paraId="4B7EF6E9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8" w:author="MELISSA FERNANDA DUARTE MANZANO [2]" w:date="2021-10-01T09:29:00Z" w:initials="MFDM">
    <w:p w14:paraId="3E3059F5" w14:textId="77777777" w:rsidR="00E96574" w:rsidRDefault="00E96574" w:rsidP="00E96574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9" w:author="MELISSA FERNANDA DUARTE MANZANO" w:date="2024-09-18T12:41:00Z" w:initials="MFDM">
    <w:p w14:paraId="73C15159" w14:textId="6129380B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" w:author="MELISSA FERNANDA DUARTE MANZANO" w:date="2024-09-18T12:41:00Z" w:initials="MFDM">
    <w:p w14:paraId="61BC5B81" w14:textId="6FE6DB3B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" w:author="SINAI ALEJANDRA BUSTAMANTE SANCHEZ" w:date="2021-10-01T09:29:00Z" w:initials="SABS">
    <w:p w14:paraId="09B6037A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13" w:author="MELISSA FERNANDA DUARTE MANZANO" w:date="2024-09-18T12:41:00Z" w:initials="MFDM">
    <w:p w14:paraId="06754E37" w14:textId="69BD815E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4-09-18T12:41:00Z" w:initials="MFDM">
    <w:p w14:paraId="2618DC93" w14:textId="099D51C8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SINAI ALEJANDRA BUSTAMANTE SANCHEZ" w:date="2022-09-05T13:47:00Z" w:initials="SABS">
    <w:p w14:paraId="5D67B960" w14:textId="796E0309" w:rsidR="007A028C" w:rsidRDefault="007A028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17" w:author="MELISSA FERNANDA DUARTE MANZANO" w:date="2024-09-18T12:43:00Z" w:initials="MFDM">
    <w:p w14:paraId="19EE8E0E" w14:textId="26EA4A2C" w:rsidR="00F20399" w:rsidRDefault="00F20399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18" w:author="MELISSA FERNANDA DUARTE MANZANO" w:date="2024-09-18T12:43:00Z" w:initials="MFDM">
    <w:p w14:paraId="0E0EF48E" w14:textId="78EBA74A" w:rsidR="00F20399" w:rsidRDefault="00F20399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19" w:author="MELISSA FERNANDA DUARTE MANZANO" w:date="2024-09-18T12:45:00Z" w:initials="MFDM">
    <w:p w14:paraId="0D7AAEEF" w14:textId="77777777" w:rsidR="00F20399" w:rsidRDefault="00F20399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E060ECA" w14:textId="7D96156F" w:rsidR="00F20399" w:rsidRDefault="00F20399">
      <w:pPr>
        <w:pStyle w:val="Textocomentario"/>
      </w:pPr>
      <w:r>
        <w:t>EJEMPLO: 2 (Dos)</w:t>
      </w:r>
    </w:p>
  </w:comment>
  <w:comment w:id="20" w:author="MELISSA FERNANDA DUARTE MANZANO" w:date="2024-09-18T12:45:00Z" w:initials="MFDM">
    <w:p w14:paraId="01C14614" w14:textId="63AB0EF6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53:00Z" w:initials="MFDM">
    <w:p w14:paraId="7185110E" w14:textId="77777777" w:rsidR="00D401CB" w:rsidRDefault="00D401CB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55FAF357" w14:textId="06CA8B46" w:rsidR="00D401CB" w:rsidRDefault="00D401CB">
      <w:pPr>
        <w:pStyle w:val="Textocomentario"/>
      </w:pPr>
      <w:r>
        <w:t>EJEMPLO: 15 (Quince)</w:t>
      </w:r>
    </w:p>
  </w:comment>
  <w:comment w:id="22" w:author="MELISSA FERNANDA DUARTE MANZANO" w:date="2024-09-18T12:45:00Z" w:initials="MFDM">
    <w:p w14:paraId="6B9016DF" w14:textId="1D8690E7" w:rsidR="00F20399" w:rsidRDefault="00F203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SINAI ALEJANDRA BUSTAMANTE SANCHEZ" w:date="2022-06-03T17:26:00Z" w:initials="SABS">
    <w:p w14:paraId="3EE43AC4" w14:textId="50164E33" w:rsidR="001A2CEC" w:rsidRPr="00EF592B" w:rsidRDefault="001A2CEC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EF592B">
        <w:rPr>
          <w:color w:val="FF0000"/>
        </w:rPr>
        <w:t>Para segunda etapa</w:t>
      </w:r>
    </w:p>
  </w:comment>
  <w:comment w:id="24" w:author="MELISSA FERNANDA DUARTE MANZANO [2]" w:date="2023-05-04T12:35:00Z" w:initials="MFDM">
    <w:p w14:paraId="0CA09D97" w14:textId="51C4383F" w:rsidR="00FC7E57" w:rsidRDefault="00FC7E57">
      <w:pPr>
        <w:pStyle w:val="Textocomentario"/>
      </w:pPr>
      <w:r>
        <w:rPr>
          <w:rStyle w:val="Refdecomentario"/>
        </w:rPr>
        <w:annotationRef/>
      </w:r>
      <w:r>
        <w:t>Fecha y número de oficio por medio del cual, la Unidad de Seguimiento otorgó la prórroga</w:t>
      </w:r>
    </w:p>
  </w:comment>
  <w:comment w:id="25" w:author="MELISSA FERNANDA DUARTE MANZANO [2]" w:date="2023-05-04T12:35:00Z" w:initials="MFDM">
    <w:p w14:paraId="6FAEB827" w14:textId="5FE7DBE1" w:rsidR="00FC7E57" w:rsidRDefault="00FC7E57">
      <w:pPr>
        <w:pStyle w:val="Textocomentario"/>
      </w:pPr>
      <w:r>
        <w:rPr>
          <w:rStyle w:val="Refdecomentario"/>
        </w:rPr>
        <w:annotationRef/>
      </w:r>
      <w:r>
        <w:t>Número de oficio por medio del cual, la entidad fiscalizada solicitó prórroga</w:t>
      </w:r>
    </w:p>
  </w:comment>
  <w:comment w:id="26" w:author="MELISSA FERNANDA DUARTE MANZANO" w:date="2024-09-18T12:53:00Z" w:initials="MFDM">
    <w:p w14:paraId="1D971859" w14:textId="77777777" w:rsidR="00D401CB" w:rsidRDefault="00D401CB" w:rsidP="00D401CB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488DCB06" w14:textId="77777777" w:rsidR="00D401CB" w:rsidRDefault="00D401CB" w:rsidP="00D401CB">
      <w:pPr>
        <w:pStyle w:val="Textocomentario"/>
      </w:pPr>
      <w:r>
        <w:t>EJEMPLO: 15 (Quince)</w:t>
      </w:r>
    </w:p>
  </w:comment>
  <w:comment w:id="28" w:author="MELISSA FERNANDA DUARTE MANZANO [2]" w:date="2023-05-04T12:36:00Z" w:initials="MFDM">
    <w:p w14:paraId="5CEB26A5" w14:textId="4574E28B" w:rsidR="00FC7E57" w:rsidRDefault="00FC7E57">
      <w:pPr>
        <w:pStyle w:val="Textocomentario"/>
      </w:pPr>
      <w:r>
        <w:rPr>
          <w:rStyle w:val="Refdecomentario"/>
        </w:rPr>
        <w:annotationRef/>
      </w:r>
      <w:r>
        <w:t>Pliegos de Observaciones o Recomendaciones, según aplique</w:t>
      </w:r>
    </w:p>
  </w:comment>
  <w:comment w:id="27" w:author="MELISSA FERNANDA DUARTE MANZANO" w:date="2024-09-18T12:55:00Z" w:initials="MFDM">
    <w:p w14:paraId="07A34597" w14:textId="7F5E40A7" w:rsidR="00D401CB" w:rsidRDefault="00D401C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2]" w:date="2023-05-04T12:35:00Z" w:initials="MFDM">
    <w:p w14:paraId="3589A66F" w14:textId="3B88DD5A" w:rsidR="00FC7E57" w:rsidRDefault="00FC7E57">
      <w:pPr>
        <w:pStyle w:val="Textocomentario"/>
      </w:pPr>
      <w:r>
        <w:rPr>
          <w:rStyle w:val="Refdecomentario"/>
        </w:rPr>
        <w:annotationRef/>
      </w:r>
      <w:r>
        <w:t>Párrafo que aplica cuando se le concedió a la entidad fiscalizada una prórroga</w:t>
      </w:r>
    </w:p>
  </w:comment>
  <w:comment w:id="29" w:author="SINAI ALEJANDRA BUSTAMANTE SANCHEZ" w:date="2021-08-04T12:58:00Z" w:initials="">
    <w:p w14:paraId="02980AEA" w14:textId="77777777" w:rsidR="00A8420A" w:rsidRDefault="00A8420A" w:rsidP="00A84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30" w:author="ARMANDO NIETO CEDILLO" w:date="2023-01-16T16:47:00Z" w:initials="ANC">
    <w:p w14:paraId="5F383DFF" w14:textId="5ED64117" w:rsidR="008D1247" w:rsidRDefault="008D1247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31" w:author="SINAI ALEJANDRA BUSTAMANTE SANCHEZ" w:date="2021-10-26T11:09:00Z" w:initials="SABS">
    <w:p w14:paraId="1DE751BB" w14:textId="77777777" w:rsidR="00A8420A" w:rsidRDefault="00A8420A" w:rsidP="00A8420A">
      <w:pPr>
        <w:pStyle w:val="Textocomentario"/>
      </w:pPr>
      <w:r>
        <w:rPr>
          <w:rStyle w:val="Refdecomentario"/>
        </w:rPr>
        <w:annotationRef/>
      </w:r>
      <w:r>
        <w:t>Adecuar el texto según el documento que aplique</w:t>
      </w:r>
    </w:p>
    <w:p w14:paraId="4E37388B" w14:textId="77777777" w:rsidR="00A8420A" w:rsidRDefault="00A8420A" w:rsidP="00A8420A">
      <w:pPr>
        <w:pStyle w:val="Textocomentario"/>
      </w:pPr>
    </w:p>
  </w:comment>
  <w:comment w:id="33" w:author="MELISSA FERNANDA DUARTE MANZANO" w:date="2024-09-18T12:53:00Z" w:initials="MFDM">
    <w:p w14:paraId="5FDD84A1" w14:textId="77777777" w:rsidR="00D401CB" w:rsidRDefault="00D401CB" w:rsidP="00D401CB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5035FC0A" w14:textId="77777777" w:rsidR="00D401CB" w:rsidRDefault="00D401CB" w:rsidP="00D401CB">
      <w:pPr>
        <w:pStyle w:val="Textocomentario"/>
      </w:pPr>
      <w:r>
        <w:t>EJEMPLO: 15 (Quince)</w:t>
      </w:r>
    </w:p>
  </w:comment>
  <w:comment w:id="34" w:author="SINAI ALEJANDRA BUSTAMANTE SANCHEZ" w:date="2022-06-03T17:27:00Z" w:initials="SABS">
    <w:p w14:paraId="28A73C25" w14:textId="3A0B87A2" w:rsidR="001A2CEC" w:rsidRDefault="001A2CEC">
      <w:pPr>
        <w:pStyle w:val="Textocomentario"/>
      </w:pPr>
      <w:r>
        <w:rPr>
          <w:rStyle w:val="Refdecomentario"/>
        </w:rPr>
        <w:annotationRef/>
      </w:r>
      <w:r>
        <w:t xml:space="preserve">Para recomendaciones </w:t>
      </w:r>
    </w:p>
  </w:comment>
  <w:comment w:id="35" w:author="ALFREDO SERVIN HERNANDEZ" w:date="2022-06-16T14:12:00Z" w:initials="ASH">
    <w:p w14:paraId="0D4B22A4" w14:textId="2B0406A4" w:rsidR="003C6693" w:rsidRDefault="003C6693">
      <w:pPr>
        <w:pStyle w:val="Textocomentario"/>
      </w:pPr>
      <w:r>
        <w:rPr>
          <w:rStyle w:val="Refdecomentario"/>
        </w:rPr>
        <w:annotationRef/>
      </w:r>
      <w:r>
        <w:t>En caso de tener datos específicos a partir de la comparecencia, habrá que adecuar la tabla como la anterior.</w:t>
      </w:r>
    </w:p>
  </w:comment>
  <w:comment w:id="32" w:author="MELISSA FERNANDA DUARTE MANZANO [2]" w:date="2023-05-04T12:38:00Z" w:initials="MFDM">
    <w:p w14:paraId="6C723DD0" w14:textId="35C468BB" w:rsidR="00FC7E57" w:rsidRDefault="00FC7E57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39" w:author="SINAI ALEJANDRA BUSTAMANTE SANCHEZ" w:date="2022-09-05T13:51:00Z" w:initials="SABS">
    <w:p w14:paraId="53209C5C" w14:textId="3869492C" w:rsidR="007A028C" w:rsidRDefault="007A028C">
      <w:pPr>
        <w:pStyle w:val="Textocomentario"/>
      </w:pPr>
      <w:r>
        <w:rPr>
          <w:rStyle w:val="Refdecomentario"/>
        </w:rPr>
        <w:annotationRef/>
      </w:r>
      <w:r>
        <w:t>Plural o singular según corresponda</w:t>
      </w:r>
    </w:p>
  </w:comment>
  <w:comment w:id="40" w:author="MELISSA FERNANDA DUARTE MANZANO" w:date="2024-09-18T12:56:00Z" w:initials="MFDM">
    <w:p w14:paraId="6A2262D1" w14:textId="753A1E3E" w:rsidR="00D401CB" w:rsidRDefault="00D401CB">
      <w:pPr>
        <w:pStyle w:val="Textocomentario"/>
      </w:pPr>
      <w:r>
        <w:rPr>
          <w:rStyle w:val="Refdecomentario"/>
        </w:rPr>
        <w:annotationRef/>
      </w:r>
      <w:r>
        <w:t>SI ES QUE APLICA, SI NO ES EL CASO. OMITIR</w:t>
      </w:r>
    </w:p>
  </w:comment>
  <w:comment w:id="41" w:author="ALFREDO SERVIN HERNANDEZ" w:date="2022-06-16T14:13:00Z" w:initials="ASH">
    <w:p w14:paraId="547F834A" w14:textId="743A24A5" w:rsidR="003C6693" w:rsidRDefault="003C6693">
      <w:pPr>
        <w:pStyle w:val="Textocomentario"/>
      </w:pPr>
      <w:r>
        <w:rPr>
          <w:rStyle w:val="Refdecomentario"/>
        </w:rPr>
        <w:annotationRef/>
      </w:r>
      <w:r>
        <w:t>Plural o singular</w:t>
      </w:r>
      <w:r w:rsidR="007A028C">
        <w:t>, según corresponda</w:t>
      </w:r>
    </w:p>
  </w:comment>
  <w:comment w:id="42" w:author="SINAI ALEJANDRA BUSTAMANTE SANCHEZ" w:date="2022-06-03T17:28:00Z" w:initials="SABS">
    <w:p w14:paraId="31496A84" w14:textId="34313EF1" w:rsidR="001A2CEC" w:rsidRDefault="001A2CE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43" w:author="SINAI ALEJANDRA BUSTAMANTE SANCHEZ" w:date="2022-06-03T17:29:00Z" w:initials="SABS">
    <w:p w14:paraId="6048767F" w14:textId="2ED23E82" w:rsidR="001A2CEC" w:rsidRDefault="001A2CE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44" w:author="SINAI ALEJANDRA BUSTAMANTE SANCHEZ" w:date="2021-09-21T12:55:00Z" w:initials="SABS">
    <w:p w14:paraId="21EF8F4F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45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E27FF8" w15:done="0"/>
  <w15:commentEx w15:paraId="52CF98F6" w15:done="0"/>
  <w15:commentEx w15:paraId="012BFB6C" w15:done="0"/>
  <w15:commentEx w15:paraId="0F5920D9" w15:done="0"/>
  <w15:commentEx w15:paraId="4B7EF6E9" w15:done="0"/>
  <w15:commentEx w15:paraId="3E3059F5" w15:done="0"/>
  <w15:commentEx w15:paraId="73C15159" w15:done="0"/>
  <w15:commentEx w15:paraId="61BC5B81" w15:done="0"/>
  <w15:commentEx w15:paraId="09B6037A" w15:done="0"/>
  <w15:commentEx w15:paraId="06754E37" w15:done="0"/>
  <w15:commentEx w15:paraId="2618DC93" w15:done="0"/>
  <w15:commentEx w15:paraId="5D67B960" w15:done="0"/>
  <w15:commentEx w15:paraId="19EE8E0E" w15:done="0"/>
  <w15:commentEx w15:paraId="0E0EF48E" w15:done="0"/>
  <w15:commentEx w15:paraId="5E060ECA" w15:done="0"/>
  <w15:commentEx w15:paraId="01C14614" w15:done="0"/>
  <w15:commentEx w15:paraId="55FAF357" w15:done="0"/>
  <w15:commentEx w15:paraId="6B9016DF" w15:done="0"/>
  <w15:commentEx w15:paraId="3EE43AC4" w15:done="0"/>
  <w15:commentEx w15:paraId="0CA09D97" w15:done="0"/>
  <w15:commentEx w15:paraId="6FAEB827" w15:done="0"/>
  <w15:commentEx w15:paraId="488DCB06" w15:done="0"/>
  <w15:commentEx w15:paraId="5CEB26A5" w15:done="0"/>
  <w15:commentEx w15:paraId="07A34597" w15:done="0"/>
  <w15:commentEx w15:paraId="3589A66F" w15:done="0"/>
  <w15:commentEx w15:paraId="02980AEA" w15:done="0"/>
  <w15:commentEx w15:paraId="5F383DFF" w15:done="0"/>
  <w15:commentEx w15:paraId="4E37388B" w15:done="0"/>
  <w15:commentEx w15:paraId="5035FC0A" w15:done="0"/>
  <w15:commentEx w15:paraId="28A73C25" w15:done="0"/>
  <w15:commentEx w15:paraId="0D4B22A4" w15:done="0"/>
  <w15:commentEx w15:paraId="6C723DD0" w15:done="0"/>
  <w15:commentEx w15:paraId="53209C5C" w15:done="0"/>
  <w15:commentEx w15:paraId="6A2262D1" w15:done="0"/>
  <w15:commentEx w15:paraId="547F834A" w15:done="0"/>
  <w15:commentEx w15:paraId="31496A84" w15:done="0"/>
  <w15:commentEx w15:paraId="6048767F" w15:done="0"/>
  <w15:commentEx w15:paraId="21EF8F4F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E27FF8" w16cid:durableId="2A954947"/>
  <w16cid:commentId w16cid:paraId="52CF98F6" w16cid:durableId="25464AC4"/>
  <w16cid:commentId w16cid:paraId="012BFB6C" w16cid:durableId="25464AC3"/>
  <w16cid:commentId w16cid:paraId="0F5920D9" w16cid:durableId="2A8D945A"/>
  <w16cid:commentId w16cid:paraId="4B7EF6E9" w16cid:durableId="2651ED6C"/>
  <w16cid:commentId w16cid:paraId="3E3059F5" w16cid:durableId="25096E85"/>
  <w16cid:commentId w16cid:paraId="73C15159" w16cid:durableId="2A9548E4"/>
  <w16cid:commentId w16cid:paraId="61BC5B81" w16cid:durableId="2A9548F2"/>
  <w16cid:commentId w16cid:paraId="09B6037A" w16cid:durableId="2651EABC"/>
  <w16cid:commentId w16cid:paraId="06754E37" w16cid:durableId="2A9548FE"/>
  <w16cid:commentId w16cid:paraId="2618DC93" w16cid:durableId="2A954904"/>
  <w16cid:commentId w16cid:paraId="5D67B960" w16cid:durableId="26C07C57"/>
  <w16cid:commentId w16cid:paraId="19EE8E0E" w16cid:durableId="2A954975"/>
  <w16cid:commentId w16cid:paraId="0E0EF48E" w16cid:durableId="2A95498F"/>
  <w16cid:commentId w16cid:paraId="5E060ECA" w16cid:durableId="2A9549DB"/>
  <w16cid:commentId w16cid:paraId="01C14614" w16cid:durableId="2A9549F3"/>
  <w16cid:commentId w16cid:paraId="55FAF357" w16cid:durableId="2A954BE4"/>
  <w16cid:commentId w16cid:paraId="6B9016DF" w16cid:durableId="2A954A04"/>
  <w16cid:commentId w16cid:paraId="3EE43AC4" w16cid:durableId="2644C2B1"/>
  <w16cid:commentId w16cid:paraId="0CA09D97" w16cid:durableId="27FE2511"/>
  <w16cid:commentId w16cid:paraId="6FAEB827" w16cid:durableId="27FE252F"/>
  <w16cid:commentId w16cid:paraId="488DCB06" w16cid:durableId="2A954C1E"/>
  <w16cid:commentId w16cid:paraId="5CEB26A5" w16cid:durableId="27FE2549"/>
  <w16cid:commentId w16cid:paraId="07A34597" w16cid:durableId="2A954C2F"/>
  <w16cid:commentId w16cid:paraId="3589A66F" w16cid:durableId="27FE24F4"/>
  <w16cid:commentId w16cid:paraId="02980AEA" w16cid:durableId="25B8B4CA"/>
  <w16cid:commentId w16cid:paraId="5F383DFF" w16cid:durableId="276FFE23"/>
  <w16cid:commentId w16cid:paraId="4E37388B" w16cid:durableId="2522607D"/>
  <w16cid:commentId w16cid:paraId="5035FC0A" w16cid:durableId="2A954C4E"/>
  <w16cid:commentId w16cid:paraId="28A73C25" w16cid:durableId="2644C2E9"/>
  <w16cid:commentId w16cid:paraId="0D4B22A4" w16cid:durableId="2655B8EB"/>
  <w16cid:commentId w16cid:paraId="6C723DD0" w16cid:durableId="27FE25B0"/>
  <w16cid:commentId w16cid:paraId="53209C5C" w16cid:durableId="26C07D48"/>
  <w16cid:commentId w16cid:paraId="6A2262D1" w16cid:durableId="2A954C80"/>
  <w16cid:commentId w16cid:paraId="547F834A" w16cid:durableId="2655B909"/>
  <w16cid:commentId w16cid:paraId="31496A84" w16cid:durableId="2644C35A"/>
  <w16cid:commentId w16cid:paraId="6048767F" w16cid:durableId="2644C383"/>
  <w16cid:commentId w16cid:paraId="21EF8F4F" w16cid:durableId="25055B96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DA06" w14:textId="77777777" w:rsidR="0067380F" w:rsidRDefault="0067380F" w:rsidP="00C755C3">
      <w:pPr>
        <w:spacing w:after="0" w:line="240" w:lineRule="auto"/>
      </w:pPr>
      <w:r>
        <w:separator/>
      </w:r>
    </w:p>
  </w:endnote>
  <w:endnote w:type="continuationSeparator" w:id="0">
    <w:p w14:paraId="2B136167" w14:textId="77777777" w:rsidR="0067380F" w:rsidRDefault="006738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6" w:name="_Hlk86140406"/>
    <w:bookmarkStart w:id="47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46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7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4706852B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F4C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4706852B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F4C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41B" w14:textId="77777777" w:rsidR="0067380F" w:rsidRDefault="0067380F" w:rsidP="00C755C3">
      <w:pPr>
        <w:spacing w:after="0" w:line="240" w:lineRule="auto"/>
      </w:pPr>
      <w:r>
        <w:separator/>
      </w:r>
    </w:p>
  </w:footnote>
  <w:footnote w:type="continuationSeparator" w:id="0">
    <w:p w14:paraId="69B22823" w14:textId="77777777" w:rsidR="0067380F" w:rsidRDefault="006738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71139D73" w:rsidR="00C755C3" w:rsidRPr="00C755C3" w:rsidRDefault="00F20399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88C4090" wp14:editId="57958A7C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SINAI ALEJANDRA BUSTAMANTE SANCHEZ">
    <w15:presenceInfo w15:providerId="AD" w15:userId="S-1-5-21-2181215472-2503910162-2911420252-2446"/>
  </w15:person>
  <w15:person w15:author="ARMANDO NIETO CEDILLO">
    <w15:presenceInfo w15:providerId="AD" w15:userId="S-1-5-21-2181215472-2503910162-2911420252-230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53F4B"/>
    <w:rsid w:val="003B6B97"/>
    <w:rsid w:val="003C6693"/>
    <w:rsid w:val="003E0617"/>
    <w:rsid w:val="004076DD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15DF4"/>
    <w:rsid w:val="00742813"/>
    <w:rsid w:val="0078267F"/>
    <w:rsid w:val="00792A96"/>
    <w:rsid w:val="007A028C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B37B1"/>
    <w:rsid w:val="00CF1AFE"/>
    <w:rsid w:val="00D275EB"/>
    <w:rsid w:val="00D31264"/>
    <w:rsid w:val="00D401CB"/>
    <w:rsid w:val="00D70B48"/>
    <w:rsid w:val="00D86DA5"/>
    <w:rsid w:val="00D90007"/>
    <w:rsid w:val="00DA0FFA"/>
    <w:rsid w:val="00DC4153"/>
    <w:rsid w:val="00DF695D"/>
    <w:rsid w:val="00E03C5A"/>
    <w:rsid w:val="00E246EB"/>
    <w:rsid w:val="00E677A3"/>
    <w:rsid w:val="00E83F92"/>
    <w:rsid w:val="00E84355"/>
    <w:rsid w:val="00E84917"/>
    <w:rsid w:val="00E86E5B"/>
    <w:rsid w:val="00E96574"/>
    <w:rsid w:val="00EC47DF"/>
    <w:rsid w:val="00EC77F1"/>
    <w:rsid w:val="00EF592B"/>
    <w:rsid w:val="00F20399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8651-0127-4784-B82E-BF449EFC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36</cp:revision>
  <dcterms:created xsi:type="dcterms:W3CDTF">2022-06-13T17:26:00Z</dcterms:created>
  <dcterms:modified xsi:type="dcterms:W3CDTF">2024-09-18T18:58:00Z</dcterms:modified>
</cp:coreProperties>
</file>