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B61C" w14:textId="22FB588C" w:rsidR="00405117" w:rsidRPr="000C00DC" w:rsidRDefault="00405117" w:rsidP="00BA7FC5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highlight w:val="red"/>
        </w:rPr>
      </w:pPr>
      <w:r w:rsidRPr="000C00DC">
        <w:rPr>
          <w:rFonts w:ascii="Arial" w:eastAsia="Arial" w:hAnsi="Arial" w:cs="Arial"/>
          <w:b/>
          <w:sz w:val="20"/>
          <w:szCs w:val="20"/>
          <w:highlight w:val="red"/>
        </w:rPr>
        <w:t>______________________________</w:t>
      </w:r>
    </w:p>
    <w:p w14:paraId="7F82061E" w14:textId="77777777" w:rsidR="00405117" w:rsidRPr="001B7D27" w:rsidRDefault="00405117" w:rsidP="00BA7FC5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0C00DC">
        <w:rPr>
          <w:rFonts w:ascii="Arial" w:eastAsia="Arial" w:hAnsi="Arial" w:cs="Arial"/>
          <w:b/>
          <w:sz w:val="20"/>
          <w:szCs w:val="20"/>
          <w:highlight w:val="red"/>
        </w:rPr>
        <w:t>Cargo</w:t>
      </w:r>
    </w:p>
    <w:p w14:paraId="3A31B036" w14:textId="77777777" w:rsidR="00405117" w:rsidRPr="001B7D27" w:rsidRDefault="00405117" w:rsidP="00BA7FC5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F41DADD" w14:textId="77777777" w:rsidR="00405117" w:rsidRPr="001B7D27" w:rsidRDefault="00405117" w:rsidP="00BA7FC5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0C00DC">
        <w:rPr>
          <w:rFonts w:ascii="Arial" w:eastAsia="Arial" w:hAnsi="Arial" w:cs="Arial"/>
          <w:b/>
          <w:sz w:val="20"/>
          <w:szCs w:val="20"/>
          <w:highlight w:val="red"/>
        </w:rPr>
        <w:t xml:space="preserve">Domicilio: </w:t>
      </w:r>
      <w:r w:rsidRPr="000C00DC">
        <w:rPr>
          <w:rFonts w:ascii="Arial" w:eastAsia="Arial" w:hAnsi="Arial" w:cs="Arial"/>
          <w:sz w:val="20"/>
          <w:szCs w:val="20"/>
          <w:highlight w:val="red"/>
        </w:rPr>
        <w:t>_____(XXXX)_______</w:t>
      </w:r>
    </w:p>
    <w:p w14:paraId="3E4A9A8E" w14:textId="77777777" w:rsidR="00405117" w:rsidRPr="001B7D27" w:rsidRDefault="00405117" w:rsidP="00BA7FC5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b/>
          <w:sz w:val="20"/>
          <w:szCs w:val="20"/>
        </w:rPr>
        <w:t>P r e s e n t e</w:t>
      </w:r>
      <w:r w:rsidRPr="001B7D27">
        <w:rPr>
          <w:rFonts w:ascii="Arial" w:eastAsia="Arial" w:hAnsi="Arial" w:cs="Arial"/>
          <w:sz w:val="20"/>
          <w:szCs w:val="20"/>
        </w:rPr>
        <w:t xml:space="preserve"> </w:t>
      </w:r>
    </w:p>
    <w:p w14:paraId="2C8D9735" w14:textId="1DFB800B" w:rsidR="00203EED" w:rsidRPr="001B7D27" w:rsidRDefault="00203EED" w:rsidP="0040511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lang w:val="es-ES_tradnl" w:eastAsia="es-ES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Con fundamento en los artículos </w:t>
      </w:r>
      <w:r w:rsidRPr="001B7D27">
        <w:rPr>
          <w:rFonts w:ascii="Arial" w:hAnsi="Arial" w:cs="Arial"/>
          <w:sz w:val="20"/>
          <w:szCs w:val="20"/>
        </w:rPr>
        <w:t xml:space="preserve">16, </w:t>
      </w:r>
      <w:commentRangeStart w:id="0"/>
      <w:r w:rsidRPr="001B7D27">
        <w:rPr>
          <w:rFonts w:ascii="Arial" w:hAnsi="Arial" w:cs="Arial"/>
          <w:sz w:val="20"/>
          <w:szCs w:val="20"/>
        </w:rPr>
        <w:t>115 fracción IV penúltimo párrafo</w:t>
      </w:r>
      <w:commentRangeEnd w:id="0"/>
      <w:r w:rsidRPr="001B7D27">
        <w:rPr>
          <w:rStyle w:val="Refdecomentario"/>
          <w:sz w:val="20"/>
          <w:szCs w:val="20"/>
        </w:rPr>
        <w:commentReference w:id="0"/>
      </w:r>
      <w:r w:rsidRPr="001B7D27">
        <w:rPr>
          <w:rFonts w:ascii="Arial" w:hAnsi="Arial" w:cs="Arial"/>
          <w:sz w:val="20"/>
          <w:szCs w:val="20"/>
        </w:rPr>
        <w:t>, 116 fracción II</w:t>
      </w:r>
      <w:r w:rsidRPr="001B7D27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B7D27">
        <w:rPr>
          <w:rFonts w:ascii="Arial" w:hAnsi="Arial" w:cs="Arial"/>
          <w:sz w:val="20"/>
          <w:szCs w:val="20"/>
        </w:rPr>
        <w:t xml:space="preserve">1, 3, 4 </w:t>
      </w:r>
      <w:commentRangeStart w:id="1"/>
      <w:r w:rsidRPr="001B7D27">
        <w:rPr>
          <w:rFonts w:ascii="Arial" w:hAnsi="Arial" w:cs="Arial"/>
          <w:iCs/>
          <w:sz w:val="20"/>
          <w:szCs w:val="20"/>
        </w:rPr>
        <w:t>fracción</w:t>
      </w:r>
      <w:r w:rsidR="00A826F7" w:rsidRPr="001B7D27">
        <w:rPr>
          <w:rFonts w:ascii="Arial" w:hAnsi="Arial" w:cs="Arial"/>
          <w:iCs/>
          <w:sz w:val="20"/>
          <w:szCs w:val="20"/>
        </w:rPr>
        <w:t xml:space="preserve"> XXXXX</w:t>
      </w:r>
      <w:r w:rsidRPr="001B7D27">
        <w:rPr>
          <w:rFonts w:ascii="Arial" w:hAnsi="Arial" w:cs="Arial"/>
          <w:iCs/>
          <w:sz w:val="20"/>
          <w:szCs w:val="20"/>
        </w:rPr>
        <w:t xml:space="preserve"> </w:t>
      </w:r>
      <w:commentRangeEnd w:id="1"/>
      <w:r w:rsidRPr="001B7D27">
        <w:rPr>
          <w:rFonts w:ascii="Arial" w:hAnsi="Arial" w:cs="Arial"/>
          <w:iCs/>
          <w:sz w:val="20"/>
          <w:szCs w:val="20"/>
        </w:rPr>
        <w:commentReference w:id="1"/>
      </w:r>
      <w:r w:rsidRPr="001B7D27">
        <w:rPr>
          <w:rFonts w:ascii="Arial" w:hAnsi="Arial" w:cs="Arial"/>
          <w:iCs/>
          <w:sz w:val="20"/>
          <w:szCs w:val="20"/>
        </w:rPr>
        <w:t xml:space="preserve">, 5, </w:t>
      </w:r>
      <w:r w:rsidRPr="001B7D27">
        <w:rPr>
          <w:rFonts w:ascii="Arial" w:eastAsia="Arial" w:hAnsi="Arial" w:cs="Arial"/>
          <w:sz w:val="20"/>
          <w:szCs w:val="20"/>
        </w:rPr>
        <w:t>6, 7, 8, 9,</w:t>
      </w:r>
      <w:r w:rsidR="00354FA5" w:rsidRPr="001B7D27">
        <w:rPr>
          <w:rFonts w:ascii="Arial" w:eastAsia="Arial" w:hAnsi="Arial" w:cs="Arial"/>
          <w:sz w:val="20"/>
          <w:szCs w:val="20"/>
        </w:rPr>
        <w:t xml:space="preserve"> 14,</w:t>
      </w:r>
      <w:r w:rsidRPr="001B7D27">
        <w:rPr>
          <w:rFonts w:ascii="Arial" w:eastAsia="Arial" w:hAnsi="Arial" w:cs="Arial"/>
          <w:sz w:val="20"/>
          <w:szCs w:val="20"/>
        </w:rPr>
        <w:t xml:space="preserve"> 21, </w:t>
      </w:r>
      <w:bookmarkStart w:id="2" w:name="_Hlk105165150"/>
      <w:r w:rsidRPr="001B7D27">
        <w:rPr>
          <w:rFonts w:ascii="Arial" w:eastAsia="Arial" w:hAnsi="Arial" w:cs="Arial"/>
          <w:sz w:val="20"/>
          <w:szCs w:val="20"/>
        </w:rPr>
        <w:t xml:space="preserve">42 Bis, </w:t>
      </w:r>
      <w:bookmarkEnd w:id="2"/>
      <w:r w:rsidRPr="001B7D27">
        <w:rPr>
          <w:rFonts w:ascii="Arial" w:eastAsia="Arial" w:hAnsi="Arial" w:cs="Arial"/>
          <w:sz w:val="20"/>
          <w:szCs w:val="20"/>
        </w:rPr>
        <w:t xml:space="preserve">53 </w:t>
      </w:r>
      <w:r w:rsidR="00F66A37" w:rsidRPr="001B7D27">
        <w:rPr>
          <w:rFonts w:ascii="Arial" w:eastAsia="Arial" w:hAnsi="Arial" w:cs="Arial"/>
          <w:sz w:val="20"/>
          <w:szCs w:val="20"/>
        </w:rPr>
        <w:t xml:space="preserve">fracción II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Pr="001B7D27">
        <w:rPr>
          <w:rFonts w:ascii="Arial" w:hAnsi="Arial" w:cs="Arial"/>
          <w:sz w:val="20"/>
          <w:szCs w:val="20"/>
        </w:rPr>
        <w:t xml:space="preserve">54 Bis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1, 2,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, </w:t>
      </w:r>
      <w:r w:rsidR="00F66A37" w:rsidRPr="001B7D27">
        <w:rPr>
          <w:rFonts w:ascii="Arial" w:hAnsi="Arial" w:cs="Arial"/>
          <w:sz w:val="20"/>
          <w:szCs w:val="20"/>
        </w:rPr>
        <w:t>XIX, XLIII Bis y XLIV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Pr="001B7D27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XII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y XIX del Reglamento Interior del Órgano Superior de Fiscalización del Estado de México</w:t>
      </w:r>
      <w:r w:rsidR="006A4C86" w:rsidRPr="001B7D27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153891F7" w14:textId="7049A0A4" w:rsidR="000C00DC" w:rsidRDefault="00090127" w:rsidP="000C00DC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Que derivado de </w:t>
      </w:r>
      <w:r w:rsidRPr="001B7D27">
        <w:rPr>
          <w:rFonts w:ascii="Arial" w:hAnsi="Arial" w:cs="Arial"/>
          <w:bCs/>
          <w:sz w:val="20"/>
          <w:szCs w:val="20"/>
        </w:rPr>
        <w:t xml:space="preserve">la </w:t>
      </w:r>
      <w:commentRangeStart w:id="3"/>
      <w:r w:rsidRPr="001B7D27">
        <w:rPr>
          <w:rFonts w:ascii="Arial" w:hAnsi="Arial" w:cs="Arial"/>
          <w:b/>
          <w:sz w:val="20"/>
          <w:szCs w:val="20"/>
        </w:rPr>
        <w:t xml:space="preserve">Auditoría </w:t>
      </w:r>
      <w:r w:rsidRPr="000C00DC">
        <w:rPr>
          <w:rFonts w:ascii="Arial" w:hAnsi="Arial" w:cs="Arial"/>
          <w:b/>
          <w:sz w:val="20"/>
          <w:szCs w:val="20"/>
          <w:highlight w:val="green"/>
        </w:rPr>
        <w:t>_(XXX)_,</w:t>
      </w:r>
      <w:commentRangeEnd w:id="3"/>
      <w:r w:rsidRPr="000C00DC">
        <w:rPr>
          <w:rStyle w:val="Refdecomentario"/>
          <w:sz w:val="20"/>
          <w:szCs w:val="20"/>
          <w:highlight w:val="green"/>
        </w:rPr>
        <w:commentReference w:id="3"/>
      </w:r>
      <w:r w:rsidRPr="001B7D27">
        <w:rPr>
          <w:rFonts w:ascii="Arial" w:hAnsi="Arial" w:cs="Arial"/>
          <w:b/>
          <w:sz w:val="20"/>
          <w:szCs w:val="20"/>
        </w:rPr>
        <w:t xml:space="preserve"> </w:t>
      </w:r>
      <w:r w:rsidRPr="001B7D27">
        <w:rPr>
          <w:rFonts w:ascii="Arial" w:hAnsi="Arial" w:cs="Arial"/>
          <w:b/>
          <w:bCs/>
          <w:sz w:val="20"/>
          <w:szCs w:val="20"/>
        </w:rPr>
        <w:t xml:space="preserve">practicada a </w:t>
      </w:r>
      <w:r w:rsidRPr="000C00DC">
        <w:rPr>
          <w:rFonts w:ascii="Arial" w:hAnsi="Arial" w:cs="Arial"/>
          <w:b/>
          <w:bCs/>
          <w:sz w:val="20"/>
          <w:szCs w:val="20"/>
          <w:highlight w:val="green"/>
        </w:rPr>
        <w:t>_____(XXXX)_____</w:t>
      </w:r>
      <w:r w:rsidRPr="001B7D27">
        <w:rPr>
          <w:rFonts w:ascii="Arial" w:hAnsi="Arial" w:cs="Arial"/>
          <w:bCs/>
          <w:sz w:val="20"/>
          <w:szCs w:val="20"/>
        </w:rPr>
        <w:t>,</w:t>
      </w:r>
      <w:commentRangeStart w:id="4"/>
      <w:r w:rsidRPr="001B7D27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Pr="000C00DC">
        <w:rPr>
          <w:rFonts w:ascii="Arial" w:hAnsi="Arial" w:cs="Arial"/>
          <w:b/>
          <w:bCs/>
          <w:sz w:val="20"/>
          <w:szCs w:val="20"/>
          <w:highlight w:val="green"/>
        </w:rPr>
        <w:t>_____(XXX)______</w:t>
      </w:r>
      <w:r w:rsidRPr="001B7D27">
        <w:rPr>
          <w:rFonts w:ascii="Arial" w:hAnsi="Arial" w:cs="Arial"/>
          <w:b/>
          <w:bCs/>
          <w:sz w:val="20"/>
          <w:szCs w:val="20"/>
        </w:rPr>
        <w:t xml:space="preserve"> </w:t>
      </w:r>
      <w:r w:rsidRPr="001B7D27">
        <w:rPr>
          <w:rFonts w:ascii="Arial" w:hAnsi="Arial" w:cs="Arial"/>
          <w:bCs/>
          <w:sz w:val="20"/>
          <w:szCs w:val="20"/>
        </w:rPr>
        <w:t xml:space="preserve">y </w:t>
      </w:r>
      <w:commentRangeEnd w:id="4"/>
      <w:r w:rsidRPr="001B7D27">
        <w:rPr>
          <w:rStyle w:val="Refdecomentario"/>
          <w:sz w:val="20"/>
          <w:szCs w:val="20"/>
        </w:rPr>
        <w:commentReference w:id="4"/>
      </w:r>
      <w:r w:rsidRPr="001B7D27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5"/>
      <w:r w:rsidRPr="001B7D27">
        <w:rPr>
          <w:rFonts w:ascii="Arial" w:hAnsi="Arial" w:cs="Arial"/>
          <w:bCs/>
          <w:sz w:val="20"/>
          <w:szCs w:val="20"/>
        </w:rPr>
        <w:t>número</w:t>
      </w:r>
      <w:r w:rsidRPr="001B7D27">
        <w:rPr>
          <w:rFonts w:ascii="Arial" w:hAnsi="Arial" w:cs="Arial"/>
          <w:b/>
          <w:bCs/>
          <w:sz w:val="20"/>
          <w:szCs w:val="20"/>
        </w:rPr>
        <w:t xml:space="preserve"> </w:t>
      </w:r>
      <w:r w:rsidRPr="000C00DC">
        <w:rPr>
          <w:rFonts w:ascii="Arial" w:hAnsi="Arial" w:cs="Arial"/>
          <w:b/>
          <w:bCs/>
          <w:sz w:val="20"/>
          <w:szCs w:val="20"/>
          <w:highlight w:val="green"/>
        </w:rPr>
        <w:t>____(XXX)__</w:t>
      </w:r>
      <w:r w:rsidRPr="000C00DC">
        <w:rPr>
          <w:rFonts w:ascii="Arial" w:hAnsi="Arial" w:cs="Arial"/>
          <w:bCs/>
          <w:sz w:val="20"/>
          <w:szCs w:val="20"/>
          <w:highlight w:val="green"/>
        </w:rPr>
        <w:t>;</w:t>
      </w:r>
      <w:r w:rsidRPr="001B7D27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5"/>
      <w:r w:rsidRPr="001B7D27">
        <w:rPr>
          <w:rStyle w:val="Refdecomentario"/>
          <w:sz w:val="20"/>
          <w:szCs w:val="20"/>
        </w:rPr>
        <w:commentReference w:id="5"/>
      </w:r>
      <w:bookmarkStart w:id="6" w:name="_Hlk113366475"/>
      <w:r w:rsidR="000C00DC" w:rsidRPr="000C00DC">
        <w:rPr>
          <w:rFonts w:ascii="Arial" w:hAnsi="Arial" w:cs="Arial"/>
          <w:bCs/>
          <w:sz w:val="20"/>
          <w:szCs w:val="20"/>
        </w:rPr>
        <w:t xml:space="preserve"> </w:t>
      </w:r>
      <w:r w:rsidR="000C00DC" w:rsidRPr="00D41013">
        <w:rPr>
          <w:rFonts w:ascii="Arial" w:hAnsi="Arial" w:cs="Arial"/>
          <w:bCs/>
          <w:sz w:val="20"/>
          <w:szCs w:val="20"/>
        </w:rPr>
        <w:t xml:space="preserve">en fecha </w:t>
      </w:r>
      <w:commentRangeStart w:id="7"/>
      <w:r w:rsidR="000C00DC" w:rsidRPr="000C00DC">
        <w:rPr>
          <w:rFonts w:ascii="Arial" w:hAnsi="Arial" w:cs="Arial"/>
          <w:bCs/>
          <w:sz w:val="20"/>
          <w:szCs w:val="20"/>
          <w:highlight w:val="green"/>
        </w:rPr>
        <w:t>__(XXX)___</w:t>
      </w:r>
      <w:commentRangeEnd w:id="7"/>
      <w:r w:rsidR="000C00DC" w:rsidRPr="000C00DC">
        <w:rPr>
          <w:rStyle w:val="Refdecomentario"/>
          <w:sz w:val="20"/>
          <w:szCs w:val="20"/>
          <w:highlight w:val="green"/>
        </w:rPr>
        <w:commentReference w:id="7"/>
      </w:r>
      <w:r w:rsidR="000C00DC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0C00DC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0C00DC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8"/>
      <w:r w:rsidR="000C00DC" w:rsidRPr="000C00DC">
        <w:rPr>
          <w:rFonts w:ascii="Arial" w:hAnsi="Arial" w:cs="Arial"/>
          <w:b/>
          <w:bCs/>
          <w:sz w:val="20"/>
          <w:szCs w:val="20"/>
          <w:highlight w:val="green"/>
        </w:rPr>
        <w:t>OSFEM/XXXX/XXX/XXX/202X</w:t>
      </w:r>
      <w:commentRangeEnd w:id="8"/>
      <w:r w:rsidR="000C00DC" w:rsidRPr="000C00DC">
        <w:rPr>
          <w:rStyle w:val="Refdecomentario"/>
          <w:sz w:val="20"/>
          <w:szCs w:val="20"/>
          <w:highlight w:val="green"/>
        </w:rPr>
        <w:commentReference w:id="8"/>
      </w:r>
      <w:r w:rsidR="000C00DC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="000C00DC" w:rsidRPr="00D41013">
        <w:rPr>
          <w:rFonts w:ascii="Arial" w:hAnsi="Arial" w:cs="Arial"/>
          <w:sz w:val="20"/>
          <w:szCs w:val="20"/>
        </w:rPr>
        <w:t>conocer las observaciones emitidas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 con motivo del acto de fiscalización </w:t>
      </w:r>
      <w:r w:rsidR="000C00DC">
        <w:rPr>
          <w:rFonts w:ascii="Arial" w:eastAsia="Arial" w:hAnsi="Arial" w:cs="Arial"/>
          <w:sz w:val="20"/>
          <w:szCs w:val="20"/>
        </w:rPr>
        <w:t>de cuenta</w:t>
      </w:r>
      <w:r w:rsidR="000C00DC" w:rsidRPr="00D41013">
        <w:rPr>
          <w:rFonts w:ascii="Arial" w:eastAsia="Arial" w:hAnsi="Arial" w:cs="Arial"/>
          <w:sz w:val="20"/>
          <w:szCs w:val="20"/>
        </w:rPr>
        <w:t>; así como</w:t>
      </w:r>
      <w:r w:rsidR="000C00DC">
        <w:rPr>
          <w:rFonts w:ascii="Arial" w:eastAsia="Arial" w:hAnsi="Arial" w:cs="Arial"/>
          <w:sz w:val="20"/>
          <w:szCs w:val="20"/>
        </w:rPr>
        <w:t xml:space="preserve"> </w:t>
      </w:r>
      <w:r w:rsidR="000C00DC">
        <w:rPr>
          <w:rFonts w:ascii="Arial" w:eastAsia="Arial" w:hAnsi="Arial" w:cs="Arial"/>
          <w:color w:val="FF0000"/>
          <w:sz w:val="20"/>
          <w:szCs w:val="20"/>
        </w:rPr>
        <w:t xml:space="preserve">la citación </w:t>
      </w:r>
      <w:r w:rsidR="000C00DC" w:rsidRPr="00D41013">
        <w:rPr>
          <w:rFonts w:ascii="Arial" w:eastAsia="Arial" w:hAnsi="Arial" w:cs="Arial"/>
          <w:sz w:val="20"/>
          <w:szCs w:val="20"/>
        </w:rPr>
        <w:t>a comparecencia para que se puntualizar</w:t>
      </w:r>
      <w:r w:rsidR="000C00DC">
        <w:rPr>
          <w:rFonts w:ascii="Arial" w:eastAsia="Arial" w:hAnsi="Arial" w:cs="Arial"/>
          <w:sz w:val="20"/>
          <w:szCs w:val="20"/>
        </w:rPr>
        <w:t>a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n las </w:t>
      </w:r>
      <w:r w:rsidR="000C00DC" w:rsidRPr="00D41013">
        <w:rPr>
          <w:rFonts w:ascii="Arial" w:hAnsi="Arial" w:cs="Arial"/>
          <w:sz w:val="20"/>
          <w:szCs w:val="20"/>
        </w:rPr>
        <w:t>observaciones d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e mérito y se pusiera a la vista </w:t>
      </w:r>
      <w:r w:rsidR="000C00DC">
        <w:rPr>
          <w:rFonts w:ascii="Arial" w:eastAsia="Arial" w:hAnsi="Arial" w:cs="Arial"/>
          <w:color w:val="FF0000"/>
          <w:sz w:val="20"/>
          <w:szCs w:val="20"/>
        </w:rPr>
        <w:t>el E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xpediente </w:t>
      </w:r>
      <w:r w:rsidR="000C00DC">
        <w:rPr>
          <w:rFonts w:ascii="Arial" w:eastAsia="Arial" w:hAnsi="Arial" w:cs="Arial"/>
          <w:sz w:val="20"/>
          <w:szCs w:val="20"/>
        </w:rPr>
        <w:t>T</w:t>
      </w:r>
      <w:r w:rsidR="000C00DC" w:rsidRPr="00D41013">
        <w:rPr>
          <w:rFonts w:ascii="Arial" w:eastAsia="Arial" w:hAnsi="Arial" w:cs="Arial"/>
          <w:sz w:val="20"/>
          <w:szCs w:val="20"/>
        </w:rPr>
        <w:t xml:space="preserve">écnico para su consulta e informarle de la apertura </w:t>
      </w:r>
      <w:r w:rsidR="000C00DC">
        <w:rPr>
          <w:rFonts w:ascii="Arial" w:eastAsia="Arial" w:hAnsi="Arial" w:cs="Arial"/>
          <w:sz w:val="20"/>
          <w:szCs w:val="20"/>
        </w:rPr>
        <w:t xml:space="preserve">del </w:t>
      </w:r>
      <w:r w:rsidR="000C00DC">
        <w:rPr>
          <w:rFonts w:ascii="Arial" w:hAnsi="Arial" w:cs="Arial"/>
          <w:sz w:val="20"/>
          <w:szCs w:val="20"/>
        </w:rPr>
        <w:t xml:space="preserve">Proceso de Atención a las Recomendaciones, se ordenó dar seguimiento a las mismas </w:t>
      </w:r>
      <w:r w:rsidR="000C00DC">
        <w:rPr>
          <w:rFonts w:ascii="Arial" w:eastAsia="Arial" w:hAnsi="Arial" w:cs="Arial"/>
          <w:sz w:val="20"/>
          <w:szCs w:val="18"/>
        </w:rPr>
        <w:t>dentro del</w:t>
      </w:r>
      <w:r w:rsidR="000C00DC" w:rsidRPr="00AA2D59">
        <w:rPr>
          <w:rFonts w:ascii="Arial" w:eastAsia="Arial" w:hAnsi="Arial" w:cs="Arial"/>
          <w:sz w:val="20"/>
          <w:szCs w:val="18"/>
        </w:rPr>
        <w:t xml:space="preserve"> plazo que fue</w:t>
      </w:r>
      <w:r w:rsidR="000C00DC" w:rsidRPr="00AA2D59">
        <w:rPr>
          <w:rFonts w:ascii="Arial" w:hAnsi="Arial" w:cs="Arial"/>
          <w:bCs/>
          <w:sz w:val="20"/>
          <w:szCs w:val="18"/>
        </w:rPr>
        <w:t xml:space="preserve"> convenido con el Órgano Superior de Fiscalización del Estado de México, detallado en el Acta de Reunión de Resultados Finales y Cierre de Auditoría </w:t>
      </w:r>
      <w:r w:rsidR="000C00DC">
        <w:rPr>
          <w:rFonts w:ascii="Arial" w:hAnsi="Arial" w:cs="Arial"/>
          <w:bCs/>
          <w:sz w:val="20"/>
          <w:szCs w:val="18"/>
          <w:highlight w:val="green"/>
        </w:rPr>
        <w:t>XXXXXXX</w:t>
      </w:r>
      <w:r w:rsidR="000C00DC" w:rsidRPr="00AA2D59">
        <w:rPr>
          <w:rFonts w:ascii="Arial" w:hAnsi="Arial" w:cs="Arial"/>
          <w:bCs/>
          <w:sz w:val="20"/>
          <w:szCs w:val="18"/>
        </w:rPr>
        <w:t xml:space="preserve"> y que fue ratificado mediante el Acta Administrativa de Comparecencia número </w:t>
      </w:r>
      <w:r w:rsidR="000C00DC" w:rsidRPr="000C00DC">
        <w:rPr>
          <w:rFonts w:ascii="Arial" w:hAnsi="Arial" w:cs="Arial"/>
          <w:bCs/>
          <w:sz w:val="20"/>
          <w:szCs w:val="18"/>
          <w:highlight w:val="green"/>
        </w:rPr>
        <w:t xml:space="preserve">A.A.C. </w:t>
      </w:r>
      <w:r w:rsidR="000C00DC" w:rsidRPr="000C00DC">
        <w:rPr>
          <w:rFonts w:ascii="Arial" w:hAnsi="Arial" w:cs="Arial"/>
          <w:bCs/>
          <w:sz w:val="20"/>
          <w:szCs w:val="18"/>
          <w:highlight w:val="green"/>
        </w:rPr>
        <w:t>XXX</w:t>
      </w:r>
      <w:r w:rsidR="000C00DC" w:rsidRPr="00AA2D59">
        <w:rPr>
          <w:rFonts w:ascii="Arial" w:hAnsi="Arial" w:cs="Arial"/>
          <w:bCs/>
          <w:sz w:val="20"/>
          <w:szCs w:val="18"/>
        </w:rPr>
        <w:t xml:space="preserve">, </w:t>
      </w:r>
      <w:r w:rsidR="000C00DC">
        <w:rPr>
          <w:rFonts w:ascii="Arial" w:eastAsia="Arial" w:hAnsi="Arial" w:cs="Arial"/>
          <w:color w:val="FF0000"/>
          <w:sz w:val="20"/>
          <w:szCs w:val="20"/>
        </w:rPr>
        <w:t>para el efecto de que se informara de las mejoras realizadas y las acciones emprendidas con relación a las recomendaciones de mérito, o en su caso, justificara su improcedencia, con el</w:t>
      </w:r>
      <w:r w:rsidR="000C00DC" w:rsidDel="00285697">
        <w:rPr>
          <w:rFonts w:ascii="Arial" w:hAnsi="Arial" w:cs="Arial"/>
          <w:sz w:val="20"/>
          <w:szCs w:val="18"/>
        </w:rPr>
        <w:t xml:space="preserve"> </w:t>
      </w:r>
      <w:r w:rsidR="000C00DC" w:rsidRPr="00AA2D59">
        <w:rPr>
          <w:rFonts w:ascii="Arial" w:eastAsia="Arial" w:hAnsi="Arial" w:cs="Arial"/>
          <w:sz w:val="20"/>
          <w:szCs w:val="18"/>
        </w:rPr>
        <w:t>apercibi</w:t>
      </w:r>
      <w:sdt>
        <w:sdtPr>
          <w:rPr>
            <w:rFonts w:ascii="Arial" w:hAnsi="Arial" w:cs="Arial"/>
            <w:sz w:val="20"/>
            <w:szCs w:val="18"/>
          </w:rPr>
          <w:tag w:val="goog_rdk_10"/>
          <w:id w:val="-914392136"/>
        </w:sdtPr>
        <w:sdtContent>
          <w:r w:rsidR="000C00DC" w:rsidRPr="00AA2D59">
            <w:rPr>
              <w:rFonts w:ascii="Arial" w:eastAsia="Arial" w:hAnsi="Arial" w:cs="Arial"/>
              <w:sz w:val="20"/>
              <w:szCs w:val="18"/>
            </w:rPr>
            <w:t xml:space="preserve">miento </w:t>
          </w:r>
        </w:sdtContent>
      </w:sdt>
      <w:sdt>
        <w:sdtPr>
          <w:rPr>
            <w:rFonts w:ascii="Arial" w:hAnsi="Arial" w:cs="Arial"/>
            <w:sz w:val="20"/>
            <w:szCs w:val="18"/>
          </w:rPr>
          <w:tag w:val="goog_rdk_13"/>
          <w:id w:val="-1805147092"/>
        </w:sdtPr>
        <w:sdtContent>
          <w:r w:rsidR="000C00DC" w:rsidRPr="00AA2D59">
            <w:rPr>
              <w:rFonts w:ascii="Arial" w:eastAsia="Arial" w:hAnsi="Arial" w:cs="Arial"/>
              <w:sz w:val="20"/>
              <w:szCs w:val="18"/>
            </w:rPr>
            <w:t xml:space="preserve">de </w:t>
          </w:r>
        </w:sdtContent>
      </w:sdt>
      <w:r w:rsidR="000C00DC" w:rsidRPr="00AA2D59">
        <w:rPr>
          <w:rFonts w:ascii="Arial" w:eastAsia="Arial" w:hAnsi="Arial" w:cs="Arial"/>
          <w:sz w:val="20"/>
          <w:szCs w:val="18"/>
        </w:rPr>
        <w:t>que para el caso de no dar cumplimento a dicho requerimiento</w:t>
      </w:r>
      <w:sdt>
        <w:sdtPr>
          <w:rPr>
            <w:rFonts w:ascii="Arial" w:hAnsi="Arial" w:cs="Arial"/>
            <w:sz w:val="20"/>
            <w:szCs w:val="18"/>
          </w:rPr>
          <w:tag w:val="goog_rdk_14"/>
          <w:id w:val="2103146746"/>
        </w:sdtPr>
        <w:sdtContent>
          <w:r w:rsidR="000C00DC" w:rsidRPr="00AA2D59">
            <w:rPr>
              <w:rFonts w:ascii="Arial" w:eastAsia="Arial" w:hAnsi="Arial" w:cs="Arial"/>
              <w:sz w:val="20"/>
              <w:szCs w:val="18"/>
            </w:rPr>
            <w:t>,</w:t>
          </w:r>
        </w:sdtContent>
      </w:sdt>
      <w:r w:rsidR="000C00DC" w:rsidRPr="00AA2D59">
        <w:rPr>
          <w:rFonts w:ascii="Arial" w:eastAsia="Arial" w:hAnsi="Arial" w:cs="Arial"/>
          <w:sz w:val="20"/>
          <w:szCs w:val="18"/>
        </w:rPr>
        <w:t xml:space="preserve"> se estaría a lo dispuesto en el artículo 59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hAnsi="Arial" w:cs="Arial"/>
            <w:sz w:val="20"/>
            <w:szCs w:val="18"/>
          </w:rPr>
          <w:tag w:val="goog_rdk_17"/>
          <w:id w:val="1855303323"/>
        </w:sdtPr>
        <w:sdtContent>
          <w:r w:rsidR="000C00DC" w:rsidRPr="00AA2D59">
            <w:rPr>
              <w:rFonts w:ascii="Arial" w:eastAsia="Arial" w:hAnsi="Arial" w:cs="Arial"/>
              <w:sz w:val="20"/>
              <w:szCs w:val="18"/>
            </w:rPr>
            <w:t>resultaren</w:t>
          </w:r>
        </w:sdtContent>
      </w:sdt>
      <w:r w:rsidR="000C00DC" w:rsidRPr="00AA2D59">
        <w:rPr>
          <w:rFonts w:ascii="Arial" w:eastAsia="Arial" w:hAnsi="Arial" w:cs="Arial"/>
          <w:sz w:val="20"/>
          <w:szCs w:val="18"/>
        </w:rPr>
        <w:t xml:space="preserve"> aplicables</w:t>
      </w:r>
      <w:r w:rsidR="000C00DC" w:rsidRPr="00AA2D59">
        <w:rPr>
          <w:rFonts w:ascii="Arial" w:hAnsi="Arial" w:cs="Arial"/>
          <w:sz w:val="20"/>
          <w:szCs w:val="20"/>
        </w:rPr>
        <w:t>.</w:t>
      </w:r>
      <w:r w:rsidR="000C00D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</w:p>
    <w:p w14:paraId="192269DF" w14:textId="1EBB5F02" w:rsidR="00362106" w:rsidRPr="001B7D27" w:rsidRDefault="00BF3241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Ahora bien, </w:t>
      </w:r>
      <w:r w:rsidRPr="001B7D27">
        <w:rPr>
          <w:rFonts w:ascii="Arial" w:eastAsia="Arial" w:hAnsi="Arial" w:cs="Arial"/>
          <w:sz w:val="20"/>
        </w:rPr>
        <w:t>agotada la instancia correspondiente</w:t>
      </w:r>
      <w:r w:rsidRPr="001B7D27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bookmarkEnd w:id="6"/>
    <w:p w14:paraId="29ADF890" w14:textId="0D6F3E25" w:rsidR="000C00DC" w:rsidRPr="000C00DC" w:rsidRDefault="00362106" w:rsidP="000C00DC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</w:rPr>
      </w:pPr>
      <w:r w:rsidRPr="000C00DC">
        <w:rPr>
          <w:rFonts w:ascii="Arial" w:eastAsia="Arial" w:hAnsi="Arial" w:cs="Arial"/>
          <w:b/>
          <w:u w:val="single"/>
        </w:rPr>
        <w:t>RESULTADOS DE</w:t>
      </w:r>
      <w:r w:rsidR="000C00DC">
        <w:rPr>
          <w:rFonts w:ascii="Arial" w:eastAsia="Arial" w:hAnsi="Arial" w:cs="Arial"/>
          <w:b/>
          <w:u w:val="single"/>
        </w:rPr>
        <w:t xml:space="preserve"> </w:t>
      </w:r>
      <w:r w:rsidR="000C00DC" w:rsidRPr="000C00DC">
        <w:rPr>
          <w:rFonts w:ascii="Arial" w:eastAsia="Arial" w:hAnsi="Arial" w:cs="Arial"/>
          <w:b/>
          <w:highlight w:val="green"/>
          <w:u w:val="single"/>
        </w:rPr>
        <w:t>ACTO DE FISCALIZACIÓN</w:t>
      </w:r>
    </w:p>
    <w:p w14:paraId="463AADB7" w14:textId="28A6FFBF" w:rsidR="00362106" w:rsidRPr="000C00DC" w:rsidRDefault="00362106" w:rsidP="000C00DC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0C00DC">
        <w:rPr>
          <w:rFonts w:ascii="Arial" w:eastAsia="Arial" w:hAnsi="Arial" w:cs="Arial"/>
          <w:highlight w:val="green"/>
        </w:rPr>
        <w:t>XXXXX</w:t>
      </w:r>
    </w:p>
    <w:p w14:paraId="72963EA9" w14:textId="77777777" w:rsidR="00362106" w:rsidRPr="001B7D27" w:rsidRDefault="00362106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Derivado de lo anterior y toda vez que las recomendaciones identificadas con clave: </w:t>
      </w:r>
      <w:r w:rsidRPr="000C00DC">
        <w:rPr>
          <w:rFonts w:ascii="Arial" w:eastAsia="Arial" w:hAnsi="Arial" w:cs="Arial"/>
          <w:sz w:val="20"/>
          <w:szCs w:val="20"/>
          <w:highlight w:val="green"/>
        </w:rPr>
        <w:t>XXX</w:t>
      </w:r>
      <w:r w:rsidRPr="001B7D27">
        <w:rPr>
          <w:rFonts w:ascii="Arial" w:eastAsia="Arial" w:hAnsi="Arial" w:cs="Arial"/>
          <w:sz w:val="20"/>
          <w:szCs w:val="20"/>
        </w:rPr>
        <w:t xml:space="preserve"> han quedado subsistentes, se turnan a ese Órgano Interno de Control con la finalidad de que se promuevan las acciones procedentes que garanticen su atención y debido cumplimiento como se describe anteriormente.</w:t>
      </w:r>
    </w:p>
    <w:p w14:paraId="6EE29555" w14:textId="09ED8010" w:rsidR="002A53A2" w:rsidRPr="001B7D27" w:rsidRDefault="00E3439C" w:rsidP="002A53A2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bookmarkStart w:id="10" w:name="_GoBack"/>
      <w:bookmarkEnd w:id="10"/>
      <w:r w:rsidRPr="001B7D27">
        <w:rPr>
          <w:rFonts w:ascii="Arial" w:eastAsia="Arial" w:hAnsi="Arial" w:cs="Arial"/>
          <w:sz w:val="20"/>
          <w:szCs w:val="20"/>
        </w:rPr>
        <w:lastRenderedPageBreak/>
        <w:t xml:space="preserve">En consecuencia, </w:t>
      </w:r>
      <w:r w:rsidR="002A53A2" w:rsidRPr="001B7D27">
        <w:rPr>
          <w:rFonts w:ascii="Arial" w:hAnsi="Arial" w:cs="Arial"/>
          <w:sz w:val="20"/>
          <w:szCs w:val="20"/>
        </w:rPr>
        <w:t xml:space="preserve">con fundamento en los artículos </w:t>
      </w:r>
      <w:r w:rsidR="002A53A2" w:rsidRPr="001B7D27">
        <w:rPr>
          <w:rFonts w:ascii="Arial" w:eastAsia="Arial" w:hAnsi="Arial" w:cs="Arial"/>
          <w:sz w:val="20"/>
          <w:szCs w:val="20"/>
        </w:rPr>
        <w:t xml:space="preserve">52 fracción XI y 65 de la 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1B7D27">
        <w:rPr>
          <w:rFonts w:ascii="Arial" w:eastAsia="Arial" w:hAnsi="Arial" w:cs="Arial"/>
          <w:sz w:val="20"/>
          <w:szCs w:val="20"/>
        </w:rPr>
        <w:t xml:space="preserve">42 Bis y 54 Bis de la Ley de Fiscalización Superior del Estado de México y; </w:t>
      </w:r>
      <w:r w:rsidR="002A53A2" w:rsidRPr="001B7D27">
        <w:rPr>
          <w:rFonts w:ascii="Arial" w:hAnsi="Arial" w:cs="Arial"/>
          <w:sz w:val="20"/>
          <w:szCs w:val="20"/>
        </w:rPr>
        <w:t>23 fracciones V, XIX y XLIV y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47 fracciones III, V, XII</w:t>
      </w:r>
      <w:r w:rsidR="00BE47BB" w:rsidRPr="001B7D27">
        <w:rPr>
          <w:rFonts w:ascii="Arial" w:hAnsi="Arial" w:cs="Arial"/>
          <w:sz w:val="20"/>
          <w:szCs w:val="20"/>
          <w:lang w:eastAsia="es-MX"/>
        </w:rPr>
        <w:t>, XV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</w:t>
      </w:r>
      <w:r w:rsidR="00AC18AD" w:rsidRPr="001B7D27">
        <w:rPr>
          <w:rFonts w:ascii="Arial" w:hAnsi="Arial" w:cs="Arial"/>
          <w:sz w:val="20"/>
          <w:szCs w:val="20"/>
          <w:lang w:eastAsia="es-MX"/>
        </w:rPr>
        <w:t xml:space="preserve">párrafo segundo 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>y XIX del Reglamento Interior del Órgano Superior de Fiscalización del Estado de México</w:t>
      </w:r>
      <w:r w:rsidR="006A4C86" w:rsidRPr="001B7D27">
        <w:rPr>
          <w:rFonts w:ascii="Arial" w:hAnsi="Arial" w:cs="Arial"/>
          <w:sz w:val="20"/>
          <w:szCs w:val="20"/>
          <w:lang w:eastAsia="es-MX"/>
        </w:rPr>
        <w:t>;</w:t>
      </w:r>
      <w:r w:rsidR="002A53A2" w:rsidRPr="001B7D27">
        <w:rPr>
          <w:rFonts w:ascii="Arial" w:hAnsi="Arial" w:cs="Arial"/>
          <w:sz w:val="20"/>
          <w:szCs w:val="20"/>
          <w:lang w:eastAsia="es-MX"/>
        </w:rPr>
        <w:t xml:space="preserve">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>se le requiere para que en el término de 30 (</w:t>
      </w:r>
      <w:r w:rsidR="001B7D27">
        <w:rPr>
          <w:rFonts w:ascii="Arial" w:hAnsi="Arial" w:cs="Arial"/>
          <w:b/>
          <w:sz w:val="20"/>
          <w:szCs w:val="20"/>
          <w:lang w:eastAsia="es-MX"/>
        </w:rPr>
        <w:t>T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reinta) días hábiles contados a partir del día hábil siguiente al en que surta efectos la notificación del presente oficio, informe a esta autoridad las mejoras realizadas y las acciones emprendidas </w:t>
      </w:r>
      <w:r w:rsidR="006A4C86" w:rsidRPr="001B7D27">
        <w:rPr>
          <w:rFonts w:ascii="Arial" w:hAnsi="Arial" w:cs="Arial"/>
          <w:b/>
          <w:sz w:val="20"/>
          <w:szCs w:val="20"/>
          <w:lang w:eastAsia="es-MX"/>
        </w:rPr>
        <w:t xml:space="preserve">por la entidad fiscalizada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con relación a las </w:t>
      </w:r>
      <w:r w:rsidR="006A4C86" w:rsidRPr="001B7D27">
        <w:rPr>
          <w:rFonts w:ascii="Arial" w:hAnsi="Arial" w:cs="Arial"/>
          <w:b/>
          <w:sz w:val="20"/>
          <w:szCs w:val="20"/>
          <w:lang w:eastAsia="es-MX"/>
        </w:rPr>
        <w:t>recomendaciones determinadas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 </w:t>
      </w:r>
      <w:r w:rsidR="007327C6" w:rsidRPr="001B7D27">
        <w:rPr>
          <w:rFonts w:ascii="Arial" w:hAnsi="Arial" w:cs="Arial"/>
          <w:b/>
          <w:sz w:val="20"/>
          <w:szCs w:val="20"/>
          <w:lang w:eastAsia="es-MX"/>
        </w:rPr>
        <w:t xml:space="preserve">o </w:t>
      </w:r>
      <w:r w:rsidR="002A53A2" w:rsidRPr="001B7D27">
        <w:rPr>
          <w:rFonts w:ascii="Arial" w:hAnsi="Arial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1B7D27" w:rsidRDefault="00E3439C" w:rsidP="00E94E09">
      <w:pPr>
        <w:spacing w:before="240" w:after="240" w:line="276" w:lineRule="auto"/>
        <w:jc w:val="both"/>
        <w:rPr>
          <w:rFonts w:ascii="Arial" w:hAnsi="Arial" w:cs="Arial"/>
          <w:sz w:val="18"/>
          <w:szCs w:val="20"/>
        </w:rPr>
      </w:pPr>
      <w:bookmarkStart w:id="11" w:name="_heading=h.30j0zll" w:colFirst="0" w:colLast="0"/>
      <w:bookmarkEnd w:id="11"/>
      <w:r w:rsidRPr="001B7D27">
        <w:rPr>
          <w:rFonts w:ascii="Arial" w:eastAsia="Arial" w:hAnsi="Arial" w:cs="Arial"/>
          <w:sz w:val="20"/>
          <w:szCs w:val="20"/>
        </w:rPr>
        <w:t>No omito comentar que</w:t>
      </w:r>
      <w:r w:rsidRPr="001B7D27">
        <w:rPr>
          <w:rFonts w:ascii="Arial" w:hAnsi="Arial" w:cs="Arial"/>
          <w:sz w:val="20"/>
          <w:szCs w:val="20"/>
        </w:rPr>
        <w:t>,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 </w:t>
      </w:r>
      <w:r w:rsidR="00E94E09" w:rsidRPr="001B7D27">
        <w:rPr>
          <w:rFonts w:ascii="Arial" w:eastAsia="Arial" w:hAnsi="Arial" w:cs="Arial"/>
          <w:sz w:val="20"/>
          <w:szCs w:val="20"/>
          <w:u w:val="single"/>
        </w:rPr>
        <w:t>la información y</w:t>
      </w:r>
      <w:r w:rsidR="006A4C86" w:rsidRPr="001B7D27">
        <w:rPr>
          <w:rFonts w:ascii="Arial" w:eastAsia="Arial" w:hAnsi="Arial" w:cs="Arial"/>
          <w:sz w:val="20"/>
          <w:szCs w:val="20"/>
          <w:u w:val="single"/>
        </w:rPr>
        <w:t>/o</w:t>
      </w:r>
      <w:r w:rsidR="00E94E09" w:rsidRPr="001B7D27">
        <w:rPr>
          <w:rFonts w:ascii="Arial" w:eastAsia="Arial" w:hAnsi="Arial" w:cs="Arial"/>
          <w:sz w:val="20"/>
          <w:szCs w:val="20"/>
          <w:u w:val="single"/>
        </w:rPr>
        <w:t xml:space="preserve"> documentación que exhiba </w:t>
      </w:r>
      <w:r w:rsidR="006A4C86" w:rsidRPr="001B7D27">
        <w:rPr>
          <w:rFonts w:ascii="Arial" w:eastAsia="Arial" w:hAnsi="Arial" w:cs="Arial"/>
          <w:sz w:val="20"/>
          <w:szCs w:val="20"/>
        </w:rPr>
        <w:t>en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 relación a las recomendaciones pendientes por agotar </w:t>
      </w:r>
      <w:r w:rsidR="006A4C86" w:rsidRPr="001B7D27">
        <w:rPr>
          <w:rFonts w:ascii="Arial" w:eastAsia="Arial" w:hAnsi="Arial" w:cs="Arial"/>
          <w:sz w:val="20"/>
          <w:szCs w:val="20"/>
        </w:rPr>
        <w:t xml:space="preserve">en </w:t>
      </w:r>
      <w:r w:rsidR="00E94E09" w:rsidRPr="001B7D27">
        <w:rPr>
          <w:rFonts w:ascii="Arial" w:eastAsia="Arial" w:hAnsi="Arial" w:cs="Arial"/>
          <w:sz w:val="20"/>
          <w:szCs w:val="20"/>
        </w:rPr>
        <w:t xml:space="preserve">el Proceso de Atención a las Recomendaciones, </w:t>
      </w:r>
      <w:r w:rsidR="006A4C86" w:rsidRPr="001B7D27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="006A4C86" w:rsidRPr="001B7D27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="002A53A2" w:rsidRPr="001B7D27">
        <w:rPr>
          <w:rFonts w:ascii="Arial" w:hAnsi="Arial" w:cs="Arial"/>
          <w:sz w:val="20"/>
          <w:szCs w:val="20"/>
        </w:rPr>
        <w:t>.</w:t>
      </w:r>
    </w:p>
    <w:p w14:paraId="0CBB5255" w14:textId="79C34CD9" w:rsidR="00ED3789" w:rsidRPr="001B7D27" w:rsidRDefault="00E94E09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Sin otro particular </w:t>
      </w:r>
      <w:r w:rsidR="002E4849" w:rsidRPr="001B7D27">
        <w:rPr>
          <w:rFonts w:ascii="Arial" w:eastAsia="Arial" w:hAnsi="Arial" w:cs="Arial"/>
          <w:sz w:val="20"/>
          <w:szCs w:val="20"/>
        </w:rPr>
        <w:t>por el</w:t>
      </w:r>
      <w:r w:rsidRPr="001B7D27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54682707" w14:textId="3AAE1DAC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4B51910" w14:textId="77777777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95237F6" w14:textId="728F62E3" w:rsidR="00ED3789" w:rsidRPr="001B7D27" w:rsidRDefault="00ED3789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A t e n t a m e n t e</w:t>
      </w:r>
    </w:p>
    <w:p w14:paraId="01D183C6" w14:textId="5DB8E638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964E164" w14:textId="77777777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2CCC38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16"/>
        </w:rPr>
      </w:pPr>
    </w:p>
    <w:p w14:paraId="56F3A657" w14:textId="05DDCA4C" w:rsidR="00ED3789" w:rsidRPr="001B7D27" w:rsidRDefault="00ED3789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Luis Ignacio Sierra Villa</w:t>
      </w:r>
    </w:p>
    <w:p w14:paraId="4F648298" w14:textId="77777777" w:rsidR="00802F18" w:rsidRPr="001B7D27" w:rsidRDefault="00802F18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Titular de la Unidad de Seguimiento</w:t>
      </w:r>
    </w:p>
    <w:p w14:paraId="28A6757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20"/>
        </w:rPr>
      </w:pPr>
    </w:p>
    <w:p w14:paraId="5E121821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7782DBF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C412E12" w14:textId="77349655" w:rsidR="00ED3789" w:rsidRPr="001B7D27" w:rsidRDefault="00ED3789" w:rsidP="00ED378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proofErr w:type="spellStart"/>
      <w:r w:rsidRPr="001B7D27">
        <w:rPr>
          <w:rFonts w:ascii="Arial" w:eastAsia="Arial" w:hAnsi="Arial" w:cs="Arial"/>
          <w:b/>
          <w:sz w:val="12"/>
          <w:szCs w:val="14"/>
        </w:rPr>
        <w:t>C.c.p</w:t>
      </w:r>
      <w:proofErr w:type="spellEnd"/>
      <w:r w:rsidRPr="001B7D27">
        <w:rPr>
          <w:rFonts w:ascii="Arial" w:eastAsia="Arial" w:hAnsi="Arial" w:cs="Arial"/>
          <w:b/>
          <w:sz w:val="12"/>
          <w:szCs w:val="14"/>
        </w:rPr>
        <w:t>.</w:t>
      </w:r>
      <w:r w:rsidRPr="001B7D27">
        <w:rPr>
          <w:rFonts w:ascii="Arial" w:eastAsia="Arial" w:hAnsi="Arial" w:cs="Arial"/>
          <w:sz w:val="12"/>
          <w:szCs w:val="14"/>
        </w:rPr>
        <w:tab/>
        <w:t>Archivo</w:t>
      </w:r>
    </w:p>
    <w:p w14:paraId="1F330AFD" w14:textId="14F618E0" w:rsidR="009900CE" w:rsidRPr="001B7D27" w:rsidRDefault="00ED3789" w:rsidP="00ED3789">
      <w:pPr>
        <w:spacing w:after="0" w:line="276" w:lineRule="auto"/>
        <w:ind w:firstLine="708"/>
      </w:pPr>
      <w:commentRangeStart w:id="12"/>
      <w:r w:rsidRPr="001B7D27">
        <w:rPr>
          <w:rFonts w:ascii="Arial" w:eastAsia="Arial" w:hAnsi="Arial" w:cs="Arial"/>
          <w:sz w:val="12"/>
          <w:szCs w:val="14"/>
        </w:rPr>
        <w:t>LISV/XXX/XXXX/XXX/XXXX*</w:t>
      </w:r>
      <w:commentRangeEnd w:id="12"/>
      <w:r w:rsidRPr="001B7D27">
        <w:rPr>
          <w:rStyle w:val="Refdecomentario"/>
        </w:rPr>
        <w:commentReference w:id="12"/>
      </w:r>
    </w:p>
    <w:sectPr w:rsidR="009900CE" w:rsidRPr="001B7D27" w:rsidSect="007D0FA1">
      <w:headerReference w:type="default" r:id="rId10"/>
      <w:footerReference w:type="default" r:id="rId11"/>
      <w:pgSz w:w="12240" w:h="15840"/>
      <w:pgMar w:top="567" w:right="1134" w:bottom="1134" w:left="1134" w:header="567" w:footer="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1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3" w:author="SINAI ALEJANDRA BUSTAMANTE SANCHEZ" w:date="2021-10-01T09:29:00Z" w:initials="SABS">
    <w:p w14:paraId="7F019A22" w14:textId="77777777" w:rsidR="00090127" w:rsidRPr="00A75805" w:rsidRDefault="00090127" w:rsidP="00090127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7B83139E" w14:textId="77777777" w:rsidR="00090127" w:rsidRPr="00A75805" w:rsidRDefault="00090127" w:rsidP="00090127">
      <w:pPr>
        <w:pStyle w:val="Textocomentario"/>
      </w:pPr>
      <w:r w:rsidRPr="00A75805">
        <w:t>-Financiera</w:t>
      </w:r>
    </w:p>
    <w:p w14:paraId="6E948B9B" w14:textId="77777777" w:rsidR="00090127" w:rsidRPr="00A75805" w:rsidRDefault="00090127" w:rsidP="00090127">
      <w:pPr>
        <w:pStyle w:val="Textocomentario"/>
      </w:pPr>
      <w:r w:rsidRPr="00A75805">
        <w:t>--Obra Pública</w:t>
      </w:r>
      <w:r>
        <w:t>/ Obra</w:t>
      </w:r>
    </w:p>
    <w:p w14:paraId="53BCB936" w14:textId="77777777" w:rsidR="00090127" w:rsidRDefault="00090127" w:rsidP="00090127">
      <w:pPr>
        <w:pStyle w:val="Textocomentario"/>
      </w:pPr>
      <w:r w:rsidRPr="00A75805">
        <w:t>-Patrimonial</w:t>
      </w:r>
    </w:p>
  </w:comment>
  <w:comment w:id="4" w:author="SINAI ALEJANDRA BUSTAMANTE SANCHEZ" w:date="2021-10-01T09:29:00Z" w:initials="SABS">
    <w:p w14:paraId="0A1A28DC" w14:textId="77777777" w:rsidR="00090127" w:rsidRDefault="00090127" w:rsidP="00090127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5" w:author="SINAI ALEJANDRA BUSTAMANTE SANCHEZ" w:date="2021-10-01T09:29:00Z" w:initials="SABS">
    <w:p w14:paraId="289E240A" w14:textId="77777777" w:rsidR="00090127" w:rsidRDefault="00090127" w:rsidP="00090127">
      <w:pPr>
        <w:pStyle w:val="Textocomentario"/>
      </w:pPr>
      <w:r>
        <w:rPr>
          <w:rStyle w:val="Refdecomentario"/>
        </w:rPr>
        <w:annotationRef/>
      </w:r>
      <w:r>
        <w:t>El Número de la Orden de Auditoría .</w:t>
      </w:r>
    </w:p>
  </w:comment>
  <w:comment w:id="7" w:author="SINAI ALEJANDRA BUSTAMANTE SANCHEZ" w:date="2021-10-01T09:29:00Z" w:initials="SABS">
    <w:p w14:paraId="36447A16" w14:textId="77777777" w:rsidR="000C00DC" w:rsidRDefault="000C00DC" w:rsidP="000C00DC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8" w:author="MELISSA FERNANDA DUARTE MANZANO" w:date="2021-10-01T09:29:00Z" w:initials="MFDM">
    <w:p w14:paraId="7C0C7129" w14:textId="77777777" w:rsidR="000C00DC" w:rsidRDefault="000C00DC" w:rsidP="000C00DC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9" w:author="MELISSA FERNANDA DUARTE MANZANO [2]" w:date="2024-02-08T12:06:00Z" w:initials="MFDM">
    <w:p w14:paraId="2A8713EB" w14:textId="77777777" w:rsidR="000C00DC" w:rsidRPr="00891720" w:rsidRDefault="000C00DC" w:rsidP="000C00DC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891720">
        <w:rPr>
          <w:color w:val="FF0000"/>
        </w:rPr>
        <w:t>PÁRRAFO ÚNICAMENTE APLICABLE PARA LAS AUDITORIAS DE LEGALIDAD QUE CONTENGAN PLIEGOS DE OBSERVACIONES Y RECOMENDACIONES (SE AGREGARÁ EN EL PRIMER INFORME DE SEGUIMIENTO QUE SE EMITA DE LOS PLIEGOS DE OBSERVACIONES</w:t>
      </w:r>
    </w:p>
  </w:comment>
  <w:comment w:id="12" w:author="SINAI ALEJANDRA BUSTAMANTE SANCHEZ" w:date="2021-10-01T09:29:00Z" w:initials="SABS">
    <w:p w14:paraId="2232EC4E" w14:textId="77777777" w:rsidR="00ED3789" w:rsidRDefault="00ED3789" w:rsidP="00ED378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16A029B4" w14:textId="77777777" w:rsidR="00ED3789" w:rsidRDefault="00ED3789" w:rsidP="00ED3789">
      <w:pPr>
        <w:pStyle w:val="Textocomentario"/>
      </w:pPr>
      <w:r>
        <w:t>-Titular</w:t>
      </w:r>
    </w:p>
    <w:p w14:paraId="196CAF2A" w14:textId="77777777" w:rsidR="00ED3789" w:rsidRDefault="00ED3789" w:rsidP="00ED3789">
      <w:pPr>
        <w:pStyle w:val="Textocomentario"/>
      </w:pPr>
      <w:r>
        <w:t>-Lic. Martha</w:t>
      </w:r>
    </w:p>
    <w:p w14:paraId="7988B0C0" w14:textId="77777777" w:rsidR="00ED3789" w:rsidRDefault="00ED3789" w:rsidP="00ED378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BF1B56E" w14:textId="77777777" w:rsidR="00ED3789" w:rsidRDefault="00ED3789" w:rsidP="00ED3789">
      <w:pPr>
        <w:pStyle w:val="Textocomentario"/>
      </w:pPr>
      <w:r>
        <w:t xml:space="preserve">- Abogado </w:t>
      </w:r>
    </w:p>
    <w:p w14:paraId="52CA0438" w14:textId="77777777" w:rsidR="00ED3789" w:rsidRDefault="00ED3789" w:rsidP="00ED3789">
      <w:pPr>
        <w:pStyle w:val="Textocomentario"/>
      </w:pPr>
      <w:r>
        <w:t>-Jefe de Departamento</w:t>
      </w:r>
    </w:p>
    <w:p w14:paraId="391237F2" w14:textId="542E4F89" w:rsidR="00ED3789" w:rsidRDefault="00ED3789" w:rsidP="00ED3789">
      <w:pPr>
        <w:pStyle w:val="Textocomentario"/>
      </w:pPr>
      <w:r>
        <w:t xml:space="preserve">- </w:t>
      </w:r>
      <w:r w:rsidR="00213DC6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0CBE65" w15:done="0"/>
  <w15:commentEx w15:paraId="534213D4" w15:done="0"/>
  <w15:commentEx w15:paraId="53BCB936" w15:done="0"/>
  <w15:commentEx w15:paraId="0A1A28DC" w15:done="0"/>
  <w15:commentEx w15:paraId="289E240A" w15:done="0"/>
  <w15:commentEx w15:paraId="36447A16" w15:done="0"/>
  <w15:commentEx w15:paraId="7C0C7129" w15:done="0"/>
  <w15:commentEx w15:paraId="2A8713EB" w15:done="0"/>
  <w15:commentEx w15:paraId="39123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0CBE65" w16cid:durableId="25217539"/>
  <w16cid:commentId w16cid:paraId="534213D4" w16cid:durableId="2521753A"/>
  <w16cid:commentId w16cid:paraId="53BCB936" w16cid:durableId="25096E81"/>
  <w16cid:commentId w16cid:paraId="0A1A28DC" w16cid:durableId="25096E82"/>
  <w16cid:commentId w16cid:paraId="289E240A" w16cid:durableId="25096E83"/>
  <w16cid:commentId w16cid:paraId="36447A16" w16cid:durableId="296F4207"/>
  <w16cid:commentId w16cid:paraId="7C0C7129" w16cid:durableId="296F4206"/>
  <w16cid:commentId w16cid:paraId="391237F2" w16cid:durableId="2612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113DB" w14:textId="77777777" w:rsidR="009B37B1" w:rsidRDefault="009B37B1" w:rsidP="00C755C3">
      <w:pPr>
        <w:spacing w:after="0" w:line="240" w:lineRule="auto"/>
      </w:pPr>
      <w:r>
        <w:separator/>
      </w:r>
    </w:p>
  </w:endnote>
  <w:endnote w:type="continuationSeparator" w:id="0">
    <w:p w14:paraId="0AA3BF0E" w14:textId="77777777" w:rsidR="009B37B1" w:rsidRDefault="009B37B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B600" w14:textId="77777777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189C39D" w14:textId="7301D9D2" w:rsidR="00BA64BB" w:rsidRPr="001B7D27" w:rsidRDefault="00BA64BB" w:rsidP="00BA64B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3" w:name="_Hlk86140406"/>
    <w:bookmarkStart w:id="14" w:name="_Hlk86140499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3"/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3706A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814869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666FC962" w14:textId="7AE29562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14"/>
  <w:p w14:paraId="77986B78" w14:textId="7777777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7D27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D5FCD16" w14:textId="111D773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7D27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6DFC5C" wp14:editId="3C1BC9E7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72B37" w14:textId="26BCBB86" w:rsidR="007B5008" w:rsidRPr="001B7D27" w:rsidRDefault="007B5008" w:rsidP="007B500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BE47BB"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B51A3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6DFC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6772B37" w14:textId="26BCBB86" w:rsidR="007B5008" w:rsidRPr="001B7D27" w:rsidRDefault="007B5008" w:rsidP="007B500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BE47BB"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B51A3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7D27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1B7D27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F4B8D72" w14:textId="77777777" w:rsidR="007B5008" w:rsidRPr="001B7D27" w:rsidRDefault="007B5008" w:rsidP="007B500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AB79" w14:textId="77777777" w:rsidR="009B37B1" w:rsidRDefault="009B37B1" w:rsidP="00C755C3">
      <w:pPr>
        <w:spacing w:after="0" w:line="240" w:lineRule="auto"/>
      </w:pPr>
      <w:r>
        <w:separator/>
      </w:r>
    </w:p>
  </w:footnote>
  <w:footnote w:type="continuationSeparator" w:id="0">
    <w:p w14:paraId="139D9FEE" w14:textId="77777777" w:rsidR="009B37B1" w:rsidRDefault="009B37B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C755C3" w14:paraId="61C47FE5" w14:textId="77777777" w:rsidTr="00BE47BB">
      <w:tc>
        <w:tcPr>
          <w:tcW w:w="1276" w:type="dxa"/>
        </w:tcPr>
        <w:p w14:paraId="3D50E8B6" w14:textId="6CCE7327" w:rsidR="00C755C3" w:rsidRPr="00C755C3" w:rsidRDefault="002B3532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4724928F" wp14:editId="6117474C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4696F7C8" w:rsidR="00243B5C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6A4C86" w:rsidRPr="001B7D27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7D27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69A1385E" w14:textId="77777777" w:rsidR="00D4287B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6B8FB59A" w:rsidR="00C755C3" w:rsidRPr="00C755C3" w:rsidRDefault="00AD515C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336CE42" wp14:editId="68937073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91"/>
      <w:gridCol w:w="2879"/>
    </w:tblGrid>
    <w:tr w:rsidR="00405117" w:rsidRPr="003F2963" w14:paraId="1DF3C3DB" w14:textId="77777777" w:rsidTr="00CB636A">
      <w:trPr>
        <w:trHeight w:val="274"/>
      </w:trPr>
      <w:tc>
        <w:tcPr>
          <w:tcW w:w="10070" w:type="dxa"/>
          <w:gridSpan w:val="2"/>
          <w:vAlign w:val="center"/>
        </w:tcPr>
        <w:p w14:paraId="10656C2D" w14:textId="6CD62053" w:rsidR="00405117" w:rsidRPr="00BE47BB" w:rsidRDefault="00405117" w:rsidP="00405117">
          <w:pPr>
            <w:spacing w:line="276" w:lineRule="auto"/>
            <w:jc w:val="right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Toluca de Lerdo, Estado de México; mes XX de 202X</w:t>
          </w:r>
        </w:p>
      </w:tc>
    </w:tr>
    <w:tr w:rsidR="002965EB" w:rsidRPr="003F2963" w14:paraId="4DDB5DEC" w14:textId="77777777" w:rsidTr="00CB636A">
      <w:trPr>
        <w:trHeight w:val="125"/>
      </w:trPr>
      <w:tc>
        <w:tcPr>
          <w:tcW w:w="7191" w:type="dxa"/>
          <w:vAlign w:val="center"/>
        </w:tcPr>
        <w:p w14:paraId="59ED95BF" w14:textId="5AF9D2ED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2879" w:type="dxa"/>
          <w:vAlign w:val="center"/>
        </w:tcPr>
        <w:p w14:paraId="0A9694E9" w14:textId="4AD614D3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0C00DC">
            <w:rPr>
              <w:rFonts w:ascii="Arial" w:hAnsi="Arial" w:cs="Arial"/>
              <w:sz w:val="20"/>
              <w:highlight w:val="green"/>
            </w:rPr>
            <w:t>XXXXXX</w:t>
          </w:r>
        </w:p>
      </w:tc>
    </w:tr>
    <w:tr w:rsidR="00405117" w:rsidRPr="003F2963" w14:paraId="3E499456" w14:textId="77777777" w:rsidTr="00CB636A">
      <w:trPr>
        <w:trHeight w:val="125"/>
      </w:trPr>
      <w:tc>
        <w:tcPr>
          <w:tcW w:w="7191" w:type="dxa"/>
          <w:vAlign w:val="center"/>
        </w:tcPr>
        <w:p w14:paraId="2BAD634E" w14:textId="7AB01157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2879" w:type="dxa"/>
          <w:vAlign w:val="center"/>
        </w:tcPr>
        <w:p w14:paraId="35C76A66" w14:textId="0F58420A" w:rsidR="00405117" w:rsidRPr="000C00DC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highlight w:val="green"/>
            </w:rPr>
          </w:pPr>
          <w:r w:rsidRPr="000C00DC">
            <w:rPr>
              <w:rFonts w:ascii="Arial" w:hAnsi="Arial" w:cs="Arial"/>
              <w:sz w:val="20"/>
              <w:highlight w:val="green"/>
            </w:rPr>
            <w:t>OSFEM/X/XXXX/202X</w:t>
          </w:r>
        </w:p>
      </w:tc>
    </w:tr>
    <w:tr w:rsidR="00405117" w:rsidRPr="003F2963" w14:paraId="624E1F42" w14:textId="77777777" w:rsidTr="00CB636A">
      <w:trPr>
        <w:trHeight w:val="313"/>
      </w:trPr>
      <w:tc>
        <w:tcPr>
          <w:tcW w:w="7191" w:type="dxa"/>
          <w:vAlign w:val="center"/>
        </w:tcPr>
        <w:p w14:paraId="27CC7372" w14:textId="47EA38A6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2879" w:type="dxa"/>
          <w:vAlign w:val="center"/>
        </w:tcPr>
        <w:p w14:paraId="6975ABD6" w14:textId="77777777" w:rsidR="00405117" w:rsidRPr="000C00DC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  <w:highlight w:val="green"/>
            </w:rPr>
          </w:pPr>
          <w:r w:rsidRPr="000C00DC">
            <w:rPr>
              <w:rFonts w:ascii="Arial" w:eastAsia="Arial" w:hAnsi="Arial" w:cs="Arial"/>
              <w:sz w:val="20"/>
              <w:szCs w:val="20"/>
              <w:highlight w:val="green"/>
            </w:rPr>
            <w:t>OSFEM/US/XXX/20XX</w:t>
          </w:r>
        </w:p>
      </w:tc>
    </w:tr>
    <w:tr w:rsidR="00405117" w:rsidRPr="003F2963" w14:paraId="7D0D5078" w14:textId="77777777" w:rsidTr="00CB636A">
      <w:trPr>
        <w:trHeight w:val="253"/>
      </w:trPr>
      <w:tc>
        <w:tcPr>
          <w:tcW w:w="7191" w:type="dxa"/>
          <w:vAlign w:val="center"/>
        </w:tcPr>
        <w:p w14:paraId="6A12241B" w14:textId="7F8C08ED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2879" w:type="dxa"/>
          <w:vAlign w:val="center"/>
        </w:tcPr>
        <w:p w14:paraId="550006AF" w14:textId="416542CE" w:rsidR="00405117" w:rsidRPr="00BE47BB" w:rsidRDefault="00405117" w:rsidP="00CB636A">
          <w:pPr>
            <w:spacing w:before="60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5408" behindDoc="1" locked="0" layoutInCell="1" allowOverlap="1" wp14:anchorId="5E7DEE9C" wp14:editId="0297BA1B">
                <wp:simplePos x="0" y="0"/>
                <wp:positionH relativeFrom="column">
                  <wp:posOffset>-1579245</wp:posOffset>
                </wp:positionH>
                <wp:positionV relativeFrom="paragraph">
                  <wp:posOffset>-252095</wp:posOffset>
                </wp:positionV>
                <wp:extent cx="3858895" cy="7614285"/>
                <wp:effectExtent l="0" t="0" r="825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5EB" w:rsidRPr="00BE47BB">
            <w:rPr>
              <w:rFonts w:ascii="Arial" w:hAnsi="Arial" w:cs="Arial"/>
              <w:sz w:val="20"/>
            </w:rPr>
            <w:t>OSFEM/US/XXX/202X</w:t>
          </w:r>
        </w:p>
      </w:tc>
    </w:tr>
    <w:tr w:rsidR="002965EB" w:rsidRPr="003F2963" w14:paraId="029E7510" w14:textId="77777777" w:rsidTr="00CB636A">
      <w:trPr>
        <w:trHeight w:val="217"/>
      </w:trPr>
      <w:tc>
        <w:tcPr>
          <w:tcW w:w="7191" w:type="dxa"/>
          <w:vAlign w:val="center"/>
        </w:tcPr>
        <w:p w14:paraId="5A12F9CF" w14:textId="3CFDB638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2879" w:type="dxa"/>
          <w:vAlign w:val="center"/>
        </w:tcPr>
        <w:p w14:paraId="25066D5E" w14:textId="473C8F34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noProof/>
              <w:lang w:eastAsia="es-MX"/>
            </w:rPr>
          </w:pPr>
          <w:r w:rsidRPr="00BE47BB">
            <w:rPr>
              <w:rFonts w:ascii="Arial" w:hAnsi="Arial" w:cs="Arial"/>
              <w:sz w:val="20"/>
              <w:szCs w:val="18"/>
            </w:rPr>
            <w:t xml:space="preserve">Se turnan </w:t>
          </w:r>
          <w:r w:rsidRPr="00BE47BB">
            <w:rPr>
              <w:rFonts w:ascii="Arial" w:eastAsia="Times New Roman" w:hAnsi="Arial" w:cs="Arial"/>
              <w:sz w:val="20"/>
              <w:szCs w:val="18"/>
            </w:rPr>
            <w:t>Recomendaciones</w:t>
          </w:r>
          <w:r w:rsidRPr="00BE47BB">
            <w:rPr>
              <w:rFonts w:ascii="Arial" w:hAnsi="Arial" w:cs="Arial"/>
              <w:sz w:val="20"/>
              <w:szCs w:val="18"/>
            </w:rPr>
            <w:t>.</w:t>
          </w:r>
        </w:p>
      </w:tc>
    </w:tr>
  </w:tbl>
  <w:p w14:paraId="52115D5D" w14:textId="5DD4FE6D" w:rsidR="00C755C3" w:rsidRPr="00243B5C" w:rsidRDefault="00C755C3" w:rsidP="00605857">
    <w:pPr>
      <w:spacing w:after="0" w:line="240" w:lineRule="auto"/>
      <w:rPr>
        <w:rFonts w:ascii="HelveticaNeue LT 45 Light" w:hAnsi="HelveticaNeue LT 45 Light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00DC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3532"/>
    <w:rsid w:val="002B6F6B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0490"/>
    <w:rsid w:val="009413D3"/>
    <w:rsid w:val="00962C68"/>
    <w:rsid w:val="00966EEA"/>
    <w:rsid w:val="009900CE"/>
    <w:rsid w:val="00995CA1"/>
    <w:rsid w:val="009A5B19"/>
    <w:rsid w:val="009B37B1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515C"/>
    <w:rsid w:val="00AD646D"/>
    <w:rsid w:val="00AF4248"/>
    <w:rsid w:val="00B25AFA"/>
    <w:rsid w:val="00B41510"/>
    <w:rsid w:val="00B51A34"/>
    <w:rsid w:val="00BA64BB"/>
    <w:rsid w:val="00BA6B90"/>
    <w:rsid w:val="00BA7FC5"/>
    <w:rsid w:val="00BB212E"/>
    <w:rsid w:val="00BE47BB"/>
    <w:rsid w:val="00BF3241"/>
    <w:rsid w:val="00C21612"/>
    <w:rsid w:val="00C27730"/>
    <w:rsid w:val="00C755C3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SAMANTHA ANALLELY UBANDO CARBAJAL</cp:lastModifiedBy>
  <cp:revision>52</cp:revision>
  <dcterms:created xsi:type="dcterms:W3CDTF">2022-06-13T15:32:00Z</dcterms:created>
  <dcterms:modified xsi:type="dcterms:W3CDTF">2024-09-09T22:52:00Z</dcterms:modified>
</cp:coreProperties>
</file>