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Métricas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a) 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4.4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Klifson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Finalizando o preenchimento da seção 4.4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Correção Ortográfica e Gramatical </w:t>
            </w:r>
          </w:p>
        </w:tc>
      </w:tr>
    </w:tbl>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pPr>
      <w:r w:rsidDel="00000000" w:rsidR="00000000" w:rsidRPr="00000000">
        <w:rPr>
          <w:rtl w:val="0"/>
        </w:rPr>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pPr>
      <w:r w:rsidDel="00000000" w:rsidR="00000000" w:rsidRPr="00000000">
        <w:rPr>
          <w:rtl w:val="0"/>
        </w:rPr>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7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8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36"/>
          <w:szCs w:val="36"/>
        </w:rPr>
      </w:pPr>
      <w:bookmarkStart w:colFirst="0" w:colLast="0" w:name="_heading=h.endnktxgejvw" w:id="8"/>
      <w:bookmarkEnd w:id="8"/>
      <w:r w:rsidDel="00000000" w:rsidR="00000000" w:rsidRPr="00000000">
        <w:rPr>
          <w:sz w:val="36"/>
          <w:szCs w:val="36"/>
          <w:rtl w:val="0"/>
        </w:rPr>
        <w:t xml:space="preserve">3.1 CRISP-DM</w:t>
      </w:r>
      <w:r w:rsidDel="00000000" w:rsidR="00000000" w:rsidRPr="00000000">
        <w:rPr>
          <w:rtl w:val="0"/>
        </w:rPr>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 metodologia CRISP-DM é um processo iterativo e ágil, que consiste em diversas fases relacionadas ao tratamento de dados. Essa metodologia permite retornar às etapas anteriores para realizar melhorias, adaptações e incrementos. Em nosso projeto, optamos por utilizar metodologias ágeis, como o CRISP-DM, para garantir um melhor relacionamento com o parceiro e transformar o grande volume de dados em informações úteis para a gestão e tomada de decisões da equipe. Durante o projeto, essa metodologia foi amplamente utilizada devido aos incrementos e mudanças contínuas que ocorreram em cada </w:t>
      </w:r>
      <w:r w:rsidDel="00000000" w:rsidR="00000000" w:rsidRPr="00000000">
        <w:rPr>
          <w:i w:val="1"/>
          <w:rtl w:val="0"/>
        </w:rPr>
        <w:t xml:space="preserve">sprint</w:t>
      </w:r>
      <w:r w:rsidDel="00000000" w:rsidR="00000000" w:rsidRPr="00000000">
        <w:rPr>
          <w:rtl w:val="0"/>
        </w:rPr>
        <w:t xml:space="preserve"> e validação com nosso parceiro.  </w:t>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097415" cy="3097415"/>
            <wp:effectExtent b="0" l="0" r="0" t="0"/>
            <wp:docPr id="4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1 - CRISP-DM.</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Descrevendo as etapas do CRISP-DM, temos: </w:t>
      </w:r>
    </w:p>
    <w:p w:rsidR="00000000" w:rsidDel="00000000" w:rsidP="00000000" w:rsidRDefault="00000000" w:rsidRPr="00000000" w14:paraId="00000090">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b w:val="1"/>
        </w:rPr>
      </w:pPr>
      <w:r w:rsidDel="00000000" w:rsidR="00000000" w:rsidRPr="00000000">
        <w:rPr>
          <w:b w:val="1"/>
          <w:rtl w:val="0"/>
        </w:rPr>
        <w:t xml:space="preserve">Business Understanding</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t xml:space="preserve">A metodologia começa com a identificação das necessidades do projeto, o que inclui identificar o tema a ser elaborado, estudar e compreender o processo, compreender o negócio e assim por diante. Ao concluir esta etapa, espera-se que sejam respondidas perguntas importantes como: qual é o problema a ser resolvido, por que ele é relevante, entre outras. </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93">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b w:val="1"/>
        </w:rPr>
      </w:pPr>
      <w:r w:rsidDel="00000000" w:rsidR="00000000" w:rsidRPr="00000000">
        <w:rPr>
          <w:b w:val="1"/>
          <w:rtl w:val="0"/>
        </w:rPr>
        <w:t xml:space="preserve">Data Understanding</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t xml:space="preserve">Nesta etapa, o objetivo é coletar, organizar e documentar todos os dados disponíveis para a análise exploratória. Caso seja necessário, será preciso utilizar várias fontes de dados e considerar como e quando integrá-las. É importante arquitetar e estudar a melhor maneira de extrair informações, levando em conta a origem de cada conteúdo e os softwares que serão utilizados. Os dados também devem ser revisados antes da extração. O processo de extração deve ser definido em conjunto com toda a equipe, identificando as áreas e pessoas que serão envolvidas e mapeadas para função. Além disso, é fundamental definir os formatos de arquivos e variáveis com antecedência para evitar inconsistências. </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96">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b w:val="1"/>
        </w:rPr>
      </w:pPr>
      <w:r w:rsidDel="00000000" w:rsidR="00000000" w:rsidRPr="00000000">
        <w:rPr>
          <w:b w:val="1"/>
          <w:rtl w:val="0"/>
        </w:rPr>
        <w:t xml:space="preserve">Data Preparation</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t xml:space="preserve">Nesta etapa, é necessário realizar o tratamento dos dados para garantir a coerência das informações. É preciso resolver inconsistências, erros e ausência de valores para que possamos selecionar amostras aleatórias e utilizá-las para treinamento e testes. Além disso, é importante definir métodos de avaliação dos modelos para que possamos avaliar o desempenho dos experimentos antes mesmo de apresentá-los à equipe de negócios. Durante essa etapa, é possível tratar valores nulos ou inconsistentes, criar novos dados (se necessário), selecionar atributos relevantes para o modelo e escolher métodos adequados para avaliação do modelo e seleção de amostras.</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99">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b w:val="1"/>
        </w:rPr>
      </w:pPr>
      <w:r w:rsidDel="00000000" w:rsidR="00000000" w:rsidRPr="00000000">
        <w:rPr>
          <w:b w:val="1"/>
          <w:rtl w:val="0"/>
        </w:rPr>
        <w:t xml:space="preserve">Modeling</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t xml:space="preserve">Nesta fase, estabelecemos os modelos que serão testados e justificamos as razões por trás de cada escolha. Realizamos avaliações do modelo, estimamos hiperparâmetros e etc. </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9C">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b w:val="1"/>
        </w:rPr>
      </w:pPr>
      <w:r w:rsidDel="00000000" w:rsidR="00000000" w:rsidRPr="00000000">
        <w:rPr>
          <w:b w:val="1"/>
          <w:rtl w:val="0"/>
        </w:rPr>
        <w:t xml:space="preserve">Evaluating</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t xml:space="preserve">Nesta etapa, é necessário realizar uma avaliação dos resultados e explorar todas as possíveis variações que os dados possam apresentar. Isso envolve a análise de quaisquer fatores que possam ter sido negligenciados e a determinação em que medida o modelo atende aos objetivos do negócio. Se o modelo não estiver apresentando o desempenho esperado, é preciso voltar à primeira etapa para compreender melhor o negócio e os dados.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A0">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b w:val="1"/>
        </w:rPr>
      </w:pPr>
      <w:r w:rsidDel="00000000" w:rsidR="00000000" w:rsidRPr="00000000">
        <w:rPr>
          <w:b w:val="1"/>
          <w:rtl w:val="0"/>
        </w:rPr>
        <w:t xml:space="preserve">Deployment</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t xml:space="preserve">Nessa fase, o modelo é implantado em um protótipo e enviado para produção. É necessário monitorar o desempenho do modelo durante um período previamente acordado com a equipe de negócios e realizar uma estratégia de rollout.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A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9267a9l27as7" w:id="9"/>
      <w:bookmarkEnd w:id="9"/>
      <w:r w:rsidDel="00000000" w:rsidR="00000000" w:rsidRPr="00000000">
        <w:rPr>
          <w:sz w:val="36"/>
          <w:szCs w:val="36"/>
          <w:rtl w:val="0"/>
        </w:rPr>
        <w:t xml:space="preserve">3.2 Ferramentas</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As seguintes plataformas foram empregadas como ferramentas e bibliotecas para aprimorar o uso do CRISP-DM: </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65"/>
        <w:gridCol w:w="3195"/>
        <w:tblGridChange w:id="0">
          <w:tblGrid>
            <w:gridCol w:w="3225"/>
            <w:gridCol w:w="3165"/>
            <w:gridCol w:w="3195"/>
          </w:tblGrid>
        </w:tblGridChange>
      </w:tblGrid>
      <w:tr>
        <w:trPr>
          <w:cantSplit w:val="0"/>
          <w:trHeight w:val="24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2128" cy="1101516"/>
                  <wp:effectExtent b="0" l="0" r="0" t="0"/>
                  <wp:docPr id="4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782128" cy="110151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95475" cy="1066800"/>
                  <wp:effectExtent b="0" l="0" r="0" t="0"/>
                  <wp:docPr id="3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895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37652" cy="1037652"/>
                  <wp:effectExtent b="0" l="0" r="0" t="0"/>
                  <wp:docPr id="3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037652" cy="103765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GitHub</w:t>
            </w:r>
          </w:p>
        </w:tc>
      </w:tr>
    </w:tbl>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2 - Ferramentas</w:t>
      </w:r>
      <w:r w:rsidDel="00000000" w:rsidR="00000000" w:rsidRPr="00000000">
        <w:rPr>
          <w:rtl w:val="0"/>
        </w:rPr>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Utilizamos o Colab por ser uma plataforma de desenvolvimento integrado baseado em nuvem que permite aos integrantes escrever, executar e compartilhar códigos em Python. É especialmente útil para projetos de machine learning, pois permite a utilização de GPUs e </w:t>
      </w:r>
      <w:r w:rsidDel="00000000" w:rsidR="00000000" w:rsidRPr="00000000">
        <w:rPr>
          <w:rtl w:val="0"/>
        </w:rPr>
        <w:t xml:space="preserve">TPUs</w:t>
      </w:r>
      <w:r w:rsidDel="00000000" w:rsidR="00000000" w:rsidRPr="00000000">
        <w:rPr>
          <w:rtl w:val="0"/>
        </w:rPr>
        <w:t xml:space="preserve"> gratuitamente. Além disso, é possível conectar o Colab ao Google Drive, permitindo o acesso de todos os integrantes a arquivos e pastas armazenados na nuvem. </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Já o Google Drive é um serviço de armazenamento em nuvem que permite armazenar, compartilhar e acessar arquivos de qualquer lugar. Com a integração do Google Drive ao Colab, é possível compartilhar arquivos e pastas entre os membros da equipe. </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O GitHub é uma plataforma de hospedagem de código-fonte que permite que os membros da equipe trabalhem juntos no projeto. Com o GitHub, é possível realizar o controle de versão do código-fonte, colaborar com os outros integrantes da equipe e garantir a integridade do código. </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Ao utilizar o Colab, Google Drive e GitHub juntos, os membros da equipe podem trabalhar juntos em tempo real e de forma colaborativa. Essas ferramentas tornam o processo de desenvolvimento muito mais eficiente e produtivo, além de garantir a integridade do projeto e a rastreabilidade de alterações e melhorias.</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x8thf3hnqk6o" w:id="10"/>
      <w:bookmarkEnd w:id="10"/>
      <w:r w:rsidDel="00000000" w:rsidR="00000000" w:rsidRPr="00000000">
        <w:rPr>
          <w:sz w:val="36"/>
          <w:szCs w:val="36"/>
          <w:rtl w:val="0"/>
        </w:rPr>
        <w:t xml:space="preserve">3.3 Técnicas empregadas</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aprimorar a nossa abordagem e obter resultados mais precisos e eficazes na avaliação dos modelos treinados, optamos por utilizar diversas bibliotecas e técnicas em nosso projeto de modelo preditivo. </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Entre as técnicas utilizadas, destacamos o uso de bibliotecas do 'scikit-learn', como a </w:t>
      </w:r>
      <w:r w:rsidDel="00000000" w:rsidR="00000000" w:rsidRPr="00000000">
        <w:rPr>
          <w:rtl w:val="0"/>
        </w:rPr>
        <w:t xml:space="preserve">‘accuracy_score’</w:t>
      </w:r>
      <w:r w:rsidDel="00000000" w:rsidR="00000000" w:rsidRPr="00000000">
        <w:rPr>
          <w:rtl w:val="0"/>
        </w:rPr>
        <w:t xml:space="preserve"> e </w:t>
      </w:r>
      <w:r w:rsidDel="00000000" w:rsidR="00000000" w:rsidRPr="00000000">
        <w:rPr>
          <w:rtl w:val="0"/>
        </w:rPr>
        <w:t xml:space="preserve">‘precision_score’,</w:t>
      </w:r>
      <w:r w:rsidDel="00000000" w:rsidR="00000000" w:rsidRPr="00000000">
        <w:rPr>
          <w:rtl w:val="0"/>
        </w:rPr>
        <w:t xml:space="preserve"> que nos permitiram avaliar os modelos com maior precisão. Além disso, empregamos as bibliotecas’ pandas’ e ‘numpy’ para tratamentos de dados, incluindo técnicas como ‘label encoding’. </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apresentar os resultados do projeto de forma visual e clara, utilizamos bibliotecas como ‘Seaborn’ para criar boxplots e gráficos de </w:t>
      </w:r>
      <w:r w:rsidDel="00000000" w:rsidR="00000000" w:rsidRPr="00000000">
        <w:rPr>
          <w:rtl w:val="0"/>
        </w:rPr>
        <w:t xml:space="preserve">colunas,</w:t>
      </w:r>
      <w:r w:rsidDel="00000000" w:rsidR="00000000" w:rsidRPr="00000000">
        <w:rPr>
          <w:rtl w:val="0"/>
        </w:rPr>
        <w:t xml:space="preserve"> a </w:t>
      </w:r>
      <w:r w:rsidDel="00000000" w:rsidR="00000000" w:rsidRPr="00000000">
        <w:rPr>
          <w:rtl w:val="0"/>
        </w:rPr>
        <w:t xml:space="preserve">‘confusion_matrix’</w:t>
      </w:r>
      <w:r w:rsidDel="00000000" w:rsidR="00000000" w:rsidRPr="00000000">
        <w:rPr>
          <w:rtl w:val="0"/>
        </w:rPr>
        <w:t xml:space="preserve"> do ‘scikit-learn’ e o matplotlib para gerar gráficos com os dados obtidos. Essas técnicas e ferramentas foram fundamentais para aprimorar nosso modelo preditivo e obter resultados mais precisos e confiáveis.</w:t>
      </w: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1"/>
      <w:bookmarkEnd w:id="11"/>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B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2"/>
      <w:bookmarkEnd w:id="12"/>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3"/>
      <w:bookmarkEnd w:id="13"/>
      <w:r w:rsidDel="00000000" w:rsidR="00000000" w:rsidRPr="00000000">
        <w:rPr>
          <w:rtl w:val="0"/>
        </w:rPr>
        <w:t xml:space="preserve">4.1.1. Contexto da indústria </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4"/>
      <w:bookmarkEnd w:id="14"/>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C3">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C4">
      <w:pPr>
        <w:spacing w:after="0" w:line="276" w:lineRule="auto"/>
        <w:ind w:left="720" w:firstLine="720"/>
        <w:rPr/>
      </w:pPr>
      <w:r w:rsidDel="00000000" w:rsidR="00000000" w:rsidRPr="00000000">
        <w:rPr>
          <w:rtl w:val="0"/>
        </w:rPr>
        <w:t xml:space="preserve">Considerando que o ICESP</w:t>
      </w:r>
      <w:sdt>
        <w:sdtPr>
          <w:tag w:val="goog_rdk_11"/>
        </w:sdtPr>
        <w:sdtContent>
          <w:commentRangeStart w:id="11"/>
        </w:sdtContent>
      </w:sdt>
      <w:r w:rsidDel="00000000" w:rsidR="00000000" w:rsidRPr="00000000">
        <w:rPr>
          <w:rtl w:val="0"/>
        </w:rPr>
        <w:t xml:space="preserve">(Instituto do Câncer do Estado de São Paulo)</w:t>
      </w:r>
      <w:commentRangeEnd w:id="11"/>
      <w:r w:rsidDel="00000000" w:rsidR="00000000" w:rsidRPr="00000000">
        <w:commentReference w:id="11"/>
      </w:r>
      <w:r w:rsidDel="00000000" w:rsidR="00000000" w:rsidRPr="00000000">
        <w:rPr>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C5">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C6">
      <w:pPr>
        <w:spacing w:after="0" w:line="276" w:lineRule="auto"/>
        <w:ind w:left="720" w:firstLine="720"/>
        <w:rPr/>
      </w:pPr>
      <w:r w:rsidDel="00000000" w:rsidR="00000000" w:rsidRPr="00000000">
        <w:rPr>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7">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C8">
      <w:pPr>
        <w:spacing w:after="0" w:line="276" w:lineRule="auto"/>
        <w:ind w:left="720" w:firstLine="720"/>
        <w:rPr/>
      </w:pPr>
      <w:r w:rsidDel="00000000" w:rsidR="00000000" w:rsidRPr="00000000">
        <w:rPr>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rtl w:val="0"/>
        </w:rPr>
        <w:t xml:space="preserve">gratuita.  Logo</w:t>
      </w:r>
      <w:commentRangeEnd w:id="13"/>
      <w:r w:rsidDel="00000000" w:rsidR="00000000" w:rsidRPr="00000000">
        <w:commentReference w:id="13"/>
      </w:r>
      <w:r w:rsidDel="00000000" w:rsidR="00000000" w:rsidRPr="00000000">
        <w:rPr>
          <w:rtl w:val="0"/>
        </w:rPr>
        <w:t xml:space="preserve">, uma possível barganha de preço não se a situação.</w:t>
      </w:r>
    </w:p>
    <w:p w:rsidR="00000000" w:rsidDel="00000000" w:rsidP="00000000" w:rsidRDefault="00000000" w:rsidRPr="00000000" w14:paraId="000000C9">
      <w:pPr>
        <w:spacing w:after="0" w:line="276" w:lineRule="auto"/>
        <w:ind w:left="720" w:firstLine="720"/>
        <w:rPr/>
      </w:pPr>
      <w:r w:rsidDel="00000000" w:rsidR="00000000" w:rsidRPr="00000000">
        <w:rPr>
          <w:rtl w:val="0"/>
        </w:rPr>
        <w:t xml:space="preserve">Por outro lado, considerando o poder de barganha dos clientes em relação ao software desenvolvido é altíssimo . </w:t>
      </w:r>
    </w:p>
    <w:p w:rsidR="00000000" w:rsidDel="00000000" w:rsidP="00000000" w:rsidRDefault="00000000" w:rsidRPr="00000000" w14:paraId="000000CA">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CB">
      <w:pPr>
        <w:spacing w:after="0" w:line="276" w:lineRule="auto"/>
        <w:ind w:left="720" w:firstLine="720"/>
        <w:rPr/>
      </w:pPr>
      <w:r w:rsidDel="00000000" w:rsidR="00000000" w:rsidRPr="00000000">
        <w:rPr>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rtl w:val="0"/>
        </w:rPr>
        <w:t xml:space="preserve">capital. Além disso</w:t>
      </w:r>
      <w:commentRangeEnd w:id="14"/>
      <w:r w:rsidDel="00000000" w:rsidR="00000000" w:rsidRPr="00000000">
        <w:commentReference w:id="14"/>
      </w:r>
      <w:r w:rsidDel="00000000" w:rsidR="00000000" w:rsidRPr="00000000">
        <w:rPr>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CC">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CD">
      <w:pPr>
        <w:spacing w:after="0" w:line="276" w:lineRule="auto"/>
        <w:ind w:left="720" w:firstLine="720"/>
        <w:rPr/>
      </w:pPr>
      <w:r w:rsidDel="00000000" w:rsidR="00000000" w:rsidRPr="00000000">
        <w:rPr>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CE">
      <w:pPr>
        <w:spacing w:after="0" w:line="276" w:lineRule="auto"/>
        <w:ind w:left="720" w:firstLine="720"/>
        <w:rPr/>
      </w:pPr>
      <w:r w:rsidDel="00000000" w:rsidR="00000000" w:rsidRPr="00000000">
        <w:rPr>
          <w:rtl w:val="0"/>
        </w:rPr>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CF">
      <w:pPr>
        <w:spacing w:after="0" w:line="276" w:lineRule="auto"/>
        <w:rPr>
          <w:sz w:val="20"/>
          <w:szCs w:val="20"/>
        </w:rPr>
      </w:pPr>
      <w:r w:rsidDel="00000000" w:rsidR="00000000" w:rsidRPr="00000000">
        <w:rPr>
          <w:rtl w:val="0"/>
        </w:rPr>
      </w:r>
    </w:p>
    <w:p w:rsidR="00000000" w:rsidDel="00000000" w:rsidP="00000000" w:rsidRDefault="00000000" w:rsidRPr="00000000" w14:paraId="000000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3 -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Pontos Fortes</w:t>
      </w:r>
      <w:r w:rsidDel="00000000" w:rsidR="00000000" w:rsidRPr="00000000">
        <w:rPr>
          <w:rFonts w:ascii="Arial" w:cs="Arial" w:eastAsia="Arial" w:hAnsi="Arial"/>
          <w:b w:val="1"/>
          <w:color w:val="1d1c1d"/>
          <w:sz w:val="23"/>
          <w:szCs w:val="23"/>
          <w:rtl w:val="0"/>
        </w:rPr>
        <w:t xml:space="preserve">:</w:t>
      </w:r>
    </w:p>
    <w:p w:rsidR="00000000" w:rsidDel="00000000" w:rsidP="00000000" w:rsidRDefault="00000000" w:rsidRPr="00000000" w14:paraId="000000D5">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D6">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uma equipe altamente qualificada que trabalha juntos para oferecer o melhor atendimento aos pacientes</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D7">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é líder em pesquisa médica, tanto no Brasil quanto no mundo</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D8">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instalações modernas e tecnológicas, incluindo laboratórios, equipamentos médicos e clínicas de última geração.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Fraquezas</w:t>
      </w:r>
      <w:r w:rsidDel="00000000" w:rsidR="00000000" w:rsidRPr="00000000">
        <w:rPr>
          <w:rFonts w:ascii="Arial" w:cs="Arial" w:eastAsia="Arial" w:hAnsi="Arial"/>
          <w:b w:val="1"/>
          <w:color w:val="1d1c1d"/>
          <w:sz w:val="23"/>
          <w:szCs w:val="23"/>
          <w:rtl w:val="0"/>
        </w:rPr>
        <w:t xml:space="preserve">:</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D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Apesar de ter uma equipe altamente qualificada, o hospital pode sofrer com a falta de recursos financeiros para investir em pesquisas, infraestrutura e tecnologia.</w:t>
      </w:r>
    </w:p>
    <w:p w:rsidR="00000000" w:rsidDel="00000000" w:rsidP="00000000" w:rsidRDefault="00000000" w:rsidRPr="00000000" w14:paraId="000000D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DD">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DE">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DF">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aumentar seu impacto global atraindo estudantes, professores e pesquisadores de todo o mundo.</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Ameaças</w:t>
      </w:r>
      <w:r w:rsidDel="00000000" w:rsidR="00000000" w:rsidRPr="00000000">
        <w:rPr>
          <w:rFonts w:ascii="Arial" w:cs="Arial" w:eastAsia="Arial" w:hAnsi="Arial"/>
          <w:b w:val="1"/>
          <w:color w:val="1d1c1d"/>
          <w:sz w:val="23"/>
          <w:szCs w:val="23"/>
          <w:rtl w:val="0"/>
        </w:rPr>
        <w:t xml:space="preserve">: </w:t>
      </w:r>
    </w:p>
    <w:p w:rsidR="00000000" w:rsidDel="00000000" w:rsidP="00000000" w:rsidRDefault="00000000" w:rsidRPr="00000000" w14:paraId="000000E1">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 instabilidade política no Brasil pode afetar o financiamento e a estabilidade do hospital e de seu corpo docente, fazendo com que a qualidade de atendimento caia. </w:t>
      </w:r>
    </w:p>
    <w:p w:rsidR="00000000" w:rsidDel="00000000" w:rsidP="00000000" w:rsidRDefault="00000000" w:rsidRPr="00000000" w14:paraId="000000E2">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enfrentar desafios para responder a crises emergentes de saúde global, como pandemias.</w:t>
      </w:r>
    </w:p>
    <w:p w:rsidR="00000000" w:rsidDel="00000000" w:rsidP="00000000" w:rsidRDefault="00000000" w:rsidRPr="00000000" w14:paraId="000000E3">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6"/>
      <w:bookmarkEnd w:id="16"/>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E8">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é o problema a ser resolvido?</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EA">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a solução proposta (visão de negócios)?</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EC">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Como a solução proposta deverá ser utilizada?</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r w:rsidDel="00000000" w:rsidR="00000000" w:rsidRPr="00000000">
        <w:rPr>
          <w:color w:val="1d1c1d"/>
          <w:sz w:val="23"/>
          <w:szCs w:val="23"/>
          <w:rtl w:val="0"/>
        </w:rPr>
        <w:t xml:space="preserve">A solução poderá ser usada a partir de um simples site</w:t>
      </w:r>
      <w:sdt>
        <w:sdtPr>
          <w:tag w:val="goog_rdk_17"/>
        </w:sdtPr>
        <w:sdtContent>
          <w:commentRangeStart w:id="17"/>
        </w:sdtContent>
      </w:sdt>
      <w:r w:rsidDel="00000000" w:rsidR="00000000" w:rsidRPr="00000000">
        <w:rPr>
          <w:color w:val="1d1c1d"/>
          <w:sz w:val="23"/>
          <w:szCs w:val="23"/>
          <w:rtl w:val="0"/>
        </w:rPr>
        <w:t xml:space="preserve">,</w:t>
      </w:r>
      <w:commentRangeEnd w:id="17"/>
      <w:r w:rsidDel="00000000" w:rsidR="00000000" w:rsidRPr="00000000">
        <w:commentReference w:id="17"/>
      </w:r>
      <w:r w:rsidDel="00000000" w:rsidR="00000000" w:rsidRPr="00000000">
        <w:rPr>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color w:val="1d1c1d"/>
          <w:sz w:val="23"/>
          <w:szCs w:val="23"/>
          <w:rtl w:val="0"/>
        </w:rPr>
        <w:t xml:space="preserve">da </w:t>
      </w:r>
      <w:commentRangeEnd w:id="18"/>
      <w:r w:rsidDel="00000000" w:rsidR="00000000" w:rsidRPr="00000000">
        <w:commentReference w:id="18"/>
      </w:r>
      <w:r w:rsidDel="00000000" w:rsidR="00000000" w:rsidRPr="00000000">
        <w:rPr>
          <w:color w:val="1d1c1d"/>
          <w:sz w:val="23"/>
          <w:szCs w:val="23"/>
          <w:rtl w:val="0"/>
        </w:rPr>
        <w:t xml:space="preserve">doença</w:t>
      </w:r>
      <w:sdt>
        <w:sdtPr>
          <w:tag w:val="goog_rdk_19"/>
        </w:sdtPr>
        <w:sdtContent>
          <w:commentRangeStart w:id="19"/>
        </w:sdtContent>
      </w:sdt>
      <w:r w:rsidDel="00000000" w:rsidR="00000000" w:rsidRPr="00000000">
        <w:rPr>
          <w:color w:val="1d1c1d"/>
          <w:sz w:val="23"/>
          <w:szCs w:val="23"/>
          <w:rtl w:val="0"/>
        </w:rPr>
        <w:t xml:space="preserve">,</w:t>
      </w:r>
      <w:commentRangeEnd w:id="19"/>
      <w:r w:rsidDel="00000000" w:rsidR="00000000" w:rsidRPr="00000000">
        <w:commentReference w:id="19"/>
      </w:r>
      <w:r w:rsidDel="00000000" w:rsidR="00000000" w:rsidRPr="00000000">
        <w:rPr>
          <w:color w:val="1d1c1d"/>
          <w:sz w:val="23"/>
          <w:szCs w:val="23"/>
          <w:rtl w:val="0"/>
        </w:rPr>
        <w:t xml:space="preserve"> levando em consideração a melhor opção para o seu paciente.</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color w:val="1d1c1d"/>
          <w:sz w:val="23"/>
          <w:szCs w:val="23"/>
          <w:rtl w:val="0"/>
        </w:rPr>
        <w:t xml:space="preserve">IDEIA</w:t>
      </w:r>
      <w:commentRangeEnd w:id="20"/>
      <w:r w:rsidDel="00000000" w:rsidR="00000000" w:rsidRPr="00000000">
        <w:commentReference w:id="20"/>
      </w:r>
      <w:r w:rsidDel="00000000" w:rsidR="00000000" w:rsidRPr="00000000">
        <w:rPr>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EF">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Quais os benefícios trazidos pela solução proposta?</w:t>
      </w:r>
    </w:p>
    <w:p w:rsidR="00000000" w:rsidDel="00000000" w:rsidP="00000000" w:rsidRDefault="00000000" w:rsidRPr="00000000" w14:paraId="000000F0">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color w:val="1d1c1d"/>
          <w:sz w:val="23"/>
          <w:szCs w:val="23"/>
          <w:rtl w:val="0"/>
        </w:rPr>
        <w:t xml:space="preserve">,</w:t>
      </w:r>
      <w:commentRangeEnd w:id="21"/>
      <w:r w:rsidDel="00000000" w:rsidR="00000000" w:rsidRPr="00000000">
        <w:commentReference w:id="21"/>
      </w:r>
      <w:r w:rsidDel="00000000" w:rsidR="00000000" w:rsidRPr="00000000">
        <w:rPr>
          <w:color w:val="1d1c1d"/>
          <w:sz w:val="23"/>
          <w:szCs w:val="23"/>
          <w:rtl w:val="0"/>
        </w:rPr>
        <w:t xml:space="preserve"> resultando na melhor opção a ser tomada.</w:t>
      </w:r>
    </w:p>
    <w:p w:rsidR="00000000" w:rsidDel="00000000" w:rsidP="00000000" w:rsidRDefault="00000000" w:rsidRPr="00000000" w14:paraId="000000F1">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firstLine="720"/>
        <w:rPr/>
      </w:pPr>
      <w:r w:rsidDel="00000000" w:rsidR="00000000" w:rsidRPr="00000000">
        <w:rPr>
          <w:rtl w:val="0"/>
        </w:rPr>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F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8"/>
      <w:bookmarkEnd w:id="18"/>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4 - Value Proposition Canvas.</w:t>
      </w: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F8">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F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F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F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F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F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100">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101">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10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10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10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10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109">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10A">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10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10D">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9"/>
      <w:bookmarkEnd w:id="19"/>
      <w:r w:rsidDel="00000000" w:rsidR="00000000" w:rsidRPr="00000000">
        <w:rPr>
          <w:rtl w:val="0"/>
        </w:rPr>
        <w:t xml:space="preserve">4.1.5. Matriz de Riscos</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Matriz de Risco.</w:t>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20"/>
      <w:bookmarkEnd w:id="20"/>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5">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6 - Persona 1.</w:t>
      </w: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20">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4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7 - Persona 2.</w:t>
      </w: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8 - Jornada do Usuário.</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12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12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4"/>
      <w:bookmarkEnd w:id="24"/>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9 - Colab -  Estrutura da base.</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3A">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4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10 - Colab - Identificação de colunas.</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3"/>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11 - Colab - Identificação de colunas numéricas e categóricas da base Registro de tumor.</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4"/>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Peso e Altura.</w:t>
      </w: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5"/>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Identificação de colunas numéricas e categóricas da baseHispatologia.</w:t>
      </w: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Identificação de colunas numéricas e categóricas da base Demográfica.</w:t>
      </w:r>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1E">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Registro de tumor.</w:t>
      </w: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8"/>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Peso e Altura.</w:t>
      </w: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9"/>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17 -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10"/>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B">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BC">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BE">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BF">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1"/>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E6">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18 - Colab - Estatística descritiva das colunas numéricas da base Demográfica.</w:t>
      </w: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1">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Tempo desde o diagnóstico até a primeira recidiva</w:t>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Combinação dos tratamentos realizados no hospital vs Tempo desde diagnóstico até a primeira recidiva.</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Combinação dos tratamentos realizados no hospital.</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44">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23 - Colab -  média x desvio padrão.</w:t>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primeiro diagnóstico.</w:t>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1. </w:t>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26 - Colab - tratamento de outlier 2.</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27 - Colab - tratamento de outlier 3.</w:t>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28 - Colab - tratamento de outlier 4.</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60">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6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hipótese de que o </w:t>
      </w:r>
      <w:r w:rsidDel="00000000" w:rsidR="00000000" w:rsidRPr="00000000">
        <w:rPr>
          <w:color w:val="212121"/>
          <w:rtl w:val="0"/>
        </w:rPr>
        <w:t xml:space="preserve">ki67</w:t>
      </w:r>
      <w:r w:rsidDel="00000000" w:rsidR="00000000" w:rsidRPr="00000000">
        <w:rPr>
          <w:color w:val="212121"/>
          <w:rtl w:val="0"/>
        </w:rPr>
        <w:t xml:space="preserve"> está relacionado com o subtipo tumoral e o grau histológico sugere que a expressão de ki67 pode ser um indicador da agressividade e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6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6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color w:val="212121"/>
          <w:rtl w:val="0"/>
        </w:rPr>
        <w:t xml:space="preserve">Além disso, a correlação entre a expressão de ki67 e o grau histológico do tumor sugere que o </w:t>
      </w:r>
      <w:r w:rsidDel="00000000" w:rsidR="00000000" w:rsidRPr="00000000">
        <w:rPr>
          <w:color w:val="212121"/>
          <w:rtl w:val="0"/>
        </w:rPr>
        <w:t xml:space="preserve">ki67</w:t>
      </w:r>
      <w:r w:rsidDel="00000000" w:rsidR="00000000" w:rsidRPr="00000000">
        <w:rPr>
          <w:color w:val="212121"/>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r w:rsidDel="00000000" w:rsidR="00000000" w:rsidRPr="00000000">
        <w:rPr>
          <w:rtl w:val="0"/>
        </w:rPr>
      </w:r>
    </w:p>
    <w:p w:rsidR="00000000" w:rsidDel="00000000" w:rsidP="00000000" w:rsidRDefault="00000000" w:rsidRPr="00000000" w14:paraId="00000364">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69">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b w:val="1"/>
          <w:color w:val="212121"/>
          <w:sz w:val="24"/>
          <w:szCs w:val="24"/>
        </w:rPr>
      </w:pPr>
      <w:r w:rsidDel="00000000" w:rsidR="00000000" w:rsidRPr="00000000">
        <w:rPr>
          <w:b w:val="1"/>
          <w:color w:val="212121"/>
          <w:sz w:val="24"/>
          <w:szCs w:val="24"/>
          <w:rtl w:val="0"/>
        </w:rPr>
        <w:t xml:space="preserve">Recidivas são mais comuns em pacientes que não passaram por cirurgia.</w:t>
      </w:r>
    </w:p>
    <w:p w:rsidR="00000000" w:rsidDel="00000000" w:rsidP="00000000" w:rsidRDefault="00000000" w:rsidRPr="00000000" w14:paraId="0000036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6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6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6F">
      <w:pPr>
        <w:spacing w:after="0" w:line="276" w:lineRule="auto"/>
        <w:jc w:val="left"/>
        <w:rPr>
          <w:rFonts w:ascii="Arial" w:cs="Arial" w:eastAsia="Arial" w:hAnsi="Arial"/>
          <w:b w:val="1"/>
          <w:sz w:val="28"/>
          <w:szCs w:val="28"/>
        </w:rPr>
      </w:pPr>
      <w:r w:rsidDel="00000000" w:rsidR="00000000" w:rsidRPr="00000000">
        <w:rPr>
          <w:b w:val="1"/>
          <w:sz w:val="24"/>
          <w:szCs w:val="24"/>
          <w:rtl w:val="0"/>
        </w:rPr>
        <w:t xml:space="preserve">POLÍTICA DE PRIVACIDADE ACERCA DO PROJETO AGATHA</w:t>
      </w:r>
      <w:r w:rsidDel="00000000" w:rsidR="00000000" w:rsidRPr="00000000">
        <w:rPr>
          <w:rtl w:val="0"/>
        </w:rPr>
      </w:r>
    </w:p>
    <w:p w:rsidR="00000000" w:rsidDel="00000000" w:rsidP="00000000" w:rsidRDefault="00000000" w:rsidRPr="00000000" w14:paraId="00000370">
      <w:pPr>
        <w:spacing w:after="0" w:line="276" w:lineRule="auto"/>
        <w:rPr/>
      </w:pPr>
      <w:r w:rsidDel="00000000" w:rsidR="00000000" w:rsidRPr="00000000">
        <w:rPr>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71">
      <w:pPr>
        <w:spacing w:after="0" w:line="276" w:lineRule="auto"/>
        <w:rPr/>
      </w:pPr>
      <w:r w:rsidDel="00000000" w:rsidR="00000000" w:rsidRPr="00000000">
        <w:rPr>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72">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73">
      <w:pPr>
        <w:spacing w:after="0" w:line="276" w:lineRule="auto"/>
        <w:rPr>
          <w:b w:val="1"/>
        </w:rPr>
      </w:pPr>
      <w:r w:rsidDel="00000000" w:rsidR="00000000" w:rsidRPr="00000000">
        <w:rPr>
          <w:b w:val="1"/>
          <w:rtl w:val="0"/>
        </w:rPr>
        <w:t xml:space="preserve">Coleta de dados:</w:t>
      </w:r>
    </w:p>
    <w:p w:rsidR="00000000" w:rsidDel="00000000" w:rsidP="00000000" w:rsidRDefault="00000000" w:rsidRPr="00000000" w14:paraId="00000374">
      <w:pPr>
        <w:spacing w:after="0" w:line="276" w:lineRule="auto"/>
        <w:rPr>
          <w:rFonts w:ascii="Arial" w:cs="Arial" w:eastAsia="Arial" w:hAnsi="Arial"/>
          <w:sz w:val="24"/>
          <w:szCs w:val="24"/>
        </w:rPr>
      </w:pPr>
      <w:r w:rsidDel="00000000" w:rsidR="00000000" w:rsidRPr="00000000">
        <w:rPr>
          <w:rtl w:val="0"/>
        </w:rPr>
        <w:t xml:space="preserve">Nós coletamos os dados necessários para o desenvolvimento do modelo preditivo de forma legal, justa e transparente, os dados coletados podem ser </w:t>
      </w:r>
      <w:r w:rsidDel="00000000" w:rsidR="00000000" w:rsidRPr="00000000">
        <w:rPr>
          <w:color w:val="374151"/>
          <w:shd w:fill="f7f7f8" w:val="clear"/>
          <w:rtl w:val="0"/>
        </w:rPr>
        <w:t xml:space="preserve">relacionados</w:t>
      </w:r>
      <w:r w:rsidDel="00000000" w:rsidR="00000000" w:rsidRPr="00000000">
        <w:rPr>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tl w:val="0"/>
        </w:rPr>
        <w:t xml:space="preserve">e-mail e número de telefone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5">
      <w:pPr>
        <w:spacing w:after="0" w:line="276" w:lineRule="auto"/>
        <w:rPr>
          <w:b w:val="1"/>
        </w:rPr>
      </w:pPr>
      <w:r w:rsidDel="00000000" w:rsidR="00000000" w:rsidRPr="00000000">
        <w:rPr>
          <w:b w:val="1"/>
          <w:rtl w:val="0"/>
        </w:rPr>
        <w:t xml:space="preserve">Armazenamento de dados:</w:t>
      </w:r>
    </w:p>
    <w:p w:rsidR="00000000" w:rsidDel="00000000" w:rsidP="00000000" w:rsidRDefault="00000000" w:rsidRPr="00000000" w14:paraId="00000376">
      <w:pPr>
        <w:spacing w:after="0" w:line="276" w:lineRule="auto"/>
        <w:rPr>
          <w:rFonts w:ascii="Arial" w:cs="Arial" w:eastAsia="Arial" w:hAnsi="Arial"/>
          <w:sz w:val="24"/>
          <w:szCs w:val="24"/>
        </w:rPr>
      </w:pPr>
      <w:r w:rsidDel="00000000" w:rsidR="00000000" w:rsidRPr="00000000">
        <w:rPr>
          <w:rtl w:val="0"/>
        </w:rPr>
        <w:t xml:space="preserve">Os dados pessoais coletados são armazenados em servidores seguros e só são acessíveis por pessoas autorizadas que precisam dessas informações para desempenhar suas funções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377">
      <w:pPr>
        <w:spacing w:after="0" w:line="276" w:lineRule="auto"/>
        <w:rPr>
          <w:b w:val="1"/>
        </w:rPr>
      </w:pPr>
      <w:r w:rsidDel="00000000" w:rsidR="00000000" w:rsidRPr="00000000">
        <w:rPr>
          <w:b w:val="1"/>
          <w:rtl w:val="0"/>
        </w:rPr>
        <w:t xml:space="preserve">Uso de dados:</w:t>
      </w:r>
    </w:p>
    <w:p w:rsidR="00000000" w:rsidDel="00000000" w:rsidP="00000000" w:rsidRDefault="00000000" w:rsidRPr="00000000" w14:paraId="00000378">
      <w:pPr>
        <w:spacing w:after="0" w:line="276" w:lineRule="auto"/>
        <w:rPr>
          <w:rFonts w:ascii="Arial" w:cs="Arial" w:eastAsia="Arial" w:hAnsi="Arial"/>
          <w:sz w:val="24"/>
          <w:szCs w:val="24"/>
        </w:rPr>
      </w:pPr>
      <w:r w:rsidDel="00000000" w:rsidR="00000000" w:rsidRPr="00000000">
        <w:rPr>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r w:rsidDel="00000000" w:rsidR="00000000" w:rsidRPr="00000000">
        <w:rPr>
          <w:rtl w:val="0"/>
        </w:rPr>
      </w:r>
    </w:p>
    <w:p w:rsidR="00000000" w:rsidDel="00000000" w:rsidP="00000000" w:rsidRDefault="00000000" w:rsidRPr="00000000" w14:paraId="00000379">
      <w:pPr>
        <w:spacing w:after="0"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37A">
      <w:pPr>
        <w:spacing w:after="0" w:line="276" w:lineRule="auto"/>
        <w:rPr>
          <w:rFonts w:ascii="Arial" w:cs="Arial" w:eastAsia="Arial" w:hAnsi="Arial"/>
          <w:sz w:val="24"/>
          <w:szCs w:val="24"/>
        </w:rPr>
      </w:pPr>
      <w:r w:rsidDel="00000000" w:rsidR="00000000" w:rsidRPr="00000000">
        <w:rPr>
          <w:rtl w:val="0"/>
        </w:rPr>
        <w:t xml:space="preserve">Tomamos medidas de segurança razoáveis para proteger os dados pessoais dos usuários contra perda, mau uso, acesso não autorizado, alteração e destruição.</w:t>
      </w:r>
      <w:r w:rsidDel="00000000" w:rsidR="00000000" w:rsidRPr="00000000">
        <w:rPr>
          <w:rtl w:val="0"/>
        </w:rPr>
      </w:r>
    </w:p>
    <w:p w:rsidR="00000000" w:rsidDel="00000000" w:rsidP="00000000" w:rsidRDefault="00000000" w:rsidRPr="00000000" w14:paraId="0000037B">
      <w:pPr>
        <w:spacing w:after="0" w:line="276" w:lineRule="auto"/>
        <w:rPr>
          <w:b w:val="1"/>
        </w:rPr>
      </w:pPr>
      <w:r w:rsidDel="00000000" w:rsidR="00000000" w:rsidRPr="00000000">
        <w:rPr>
          <w:b w:val="1"/>
          <w:rtl w:val="0"/>
        </w:rPr>
        <w:t xml:space="preserve">Alterações na política de privacidade:</w:t>
      </w:r>
    </w:p>
    <w:p w:rsidR="00000000" w:rsidDel="00000000" w:rsidP="00000000" w:rsidRDefault="00000000" w:rsidRPr="00000000" w14:paraId="0000037C">
      <w:pPr>
        <w:spacing w:after="0" w:line="276" w:lineRule="auto"/>
        <w:rPr/>
      </w:pPr>
      <w:r w:rsidDel="00000000" w:rsidR="00000000" w:rsidRPr="00000000">
        <w:rPr>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7D">
      <w:pPr>
        <w:spacing w:after="0" w:line="276" w:lineRule="auto"/>
        <w:rPr>
          <w:b w:val="1"/>
        </w:rPr>
      </w:pPr>
      <w:r w:rsidDel="00000000" w:rsidR="00000000" w:rsidRPr="00000000">
        <w:rPr>
          <w:b w:val="1"/>
          <w:rtl w:val="0"/>
        </w:rPr>
        <w:t xml:space="preserve">Cookies</w:t>
      </w:r>
    </w:p>
    <w:p w:rsidR="00000000" w:rsidDel="00000000" w:rsidP="00000000" w:rsidRDefault="00000000" w:rsidRPr="00000000" w14:paraId="0000037E">
      <w:pPr>
        <w:spacing w:after="0" w:line="276" w:lineRule="auto"/>
        <w:rPr/>
      </w:pPr>
      <w:r w:rsidDel="00000000" w:rsidR="00000000" w:rsidRPr="00000000">
        <w:rPr>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7F">
      <w:pPr>
        <w:spacing w:after="0" w:line="276" w:lineRule="auto"/>
        <w:rPr/>
      </w:pPr>
      <w:r w:rsidDel="00000000" w:rsidR="00000000" w:rsidRPr="00000000">
        <w:rPr>
          <w:b w:val="1"/>
          <w:rtl w:val="0"/>
        </w:rPr>
        <w:t xml:space="preserve">Contato</w:t>
      </w:r>
      <w:r w:rsidDel="00000000" w:rsidR="00000000" w:rsidRPr="00000000">
        <w:rPr>
          <w:rtl w:val="0"/>
        </w:rPr>
        <w:t xml:space="preserve">:</w:t>
      </w:r>
    </w:p>
    <w:p w:rsidR="00000000" w:rsidDel="00000000" w:rsidP="00000000" w:rsidRDefault="00000000" w:rsidRPr="00000000" w14:paraId="00000380">
      <w:pPr>
        <w:spacing w:after="0" w:line="276" w:lineRule="auto"/>
        <w:rPr/>
      </w:pPr>
      <w:r w:rsidDel="00000000" w:rsidR="00000000" w:rsidRPr="00000000">
        <w:rPr>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8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bookmarkStart w:colFirst="0" w:colLast="0" w:name="_heading=h.1y810tw" w:id="25"/>
      <w:bookmarkEnd w:id="25"/>
      <w:r w:rsidDel="00000000" w:rsidR="00000000" w:rsidRPr="00000000">
        <w:rPr>
          <w:sz w:val="28"/>
          <w:szCs w:val="28"/>
          <w:rtl w:val="0"/>
        </w:rPr>
        <w:t xml:space="preserve">4.3. Preparação dos Dados e Modelagem</w:t>
      </w: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1. Modelo supervisionado: </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Modelagem para o problema (proposta de features com a explicação completa da linha de raciocínio).</w:t>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Fizemos a seleção das </w:t>
      </w:r>
      <w:r w:rsidDel="00000000" w:rsidR="00000000" w:rsidRPr="00000000">
        <w:rPr>
          <w:i w:val="1"/>
          <w:rtl w:val="0"/>
        </w:rPr>
        <w:t xml:space="preserve">features</w:t>
      </w:r>
      <w:r w:rsidDel="00000000" w:rsidR="00000000" w:rsidRPr="00000000">
        <w:rPr>
          <w:rtl w:val="0"/>
        </w:rPr>
        <w:t xml:space="preserve"> com base em sua correlação com o nosso objetivo, que foi inicialmente definido como sucesso quando o paciente não sofreu recidiva ou não faleceu devido ao câncer, e fracasso quando houve recidiva ou morte por câncer. No entanto, reconhecemos que nosso objetivo ainda apresenta limitações, pois não considera uma série de outros fatores, como tempo de sobrevida e local de recidiva. Planejamos aprimorá-lo ao longo das próximas </w:t>
      </w:r>
      <w:r w:rsidDel="00000000" w:rsidR="00000000" w:rsidRPr="00000000">
        <w:rPr>
          <w:i w:val="1"/>
          <w:rtl w:val="0"/>
        </w:rPr>
        <w:t xml:space="preserve">sprints</w:t>
      </w:r>
      <w:r w:rsidDel="00000000" w:rsidR="00000000" w:rsidRPr="00000000">
        <w:rPr>
          <w:rtl w:val="0"/>
        </w:rPr>
        <w:t xml:space="preserve">. </w:t>
      </w:r>
    </w:p>
    <w:p w:rsidR="00000000" w:rsidDel="00000000" w:rsidP="00000000" w:rsidRDefault="00000000" w:rsidRPr="00000000" w14:paraId="000003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É fundamental destacar que nosso modelo não prevê o tipo de tratamento, mas sim o sucesso ou fracasso dele. Uma das características relevantes é o próprio tratamento, o qual será testado duas vezes: primeiro com o adjuvante e depois com o neoadjuvante. Em seguida, analisaremos qual deles obteve maior sucesso. Caso ambos tenham resultados em fracasso, iremos calcular a distância euclidiana dos nós previstos em relação ao plano que divide as possíveis classificações, e a indicação será o mais próximo desse plano.</w:t>
      </w:r>
    </w:p>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outras palavras, estamos selecionando as </w:t>
      </w:r>
      <w:r w:rsidDel="00000000" w:rsidR="00000000" w:rsidRPr="00000000">
        <w:rPr>
          <w:i w:val="1"/>
          <w:rtl w:val="0"/>
        </w:rPr>
        <w:t xml:space="preserve">features</w:t>
      </w:r>
      <w:r w:rsidDel="00000000" w:rsidR="00000000" w:rsidRPr="00000000">
        <w:rPr>
          <w:rtl w:val="0"/>
        </w:rPr>
        <w:t xml:space="preserve"> com base na sinergia entre o target e uma determinada coluna. No entanto, podemos quebrar essa regra se identificarmos por meios teóricos que há uma relação entre elas. Nesse caso, essa coluna será adicionada como </w:t>
      </w:r>
      <w:r w:rsidDel="00000000" w:rsidR="00000000" w:rsidRPr="00000000">
        <w:rPr>
          <w:i w:val="1"/>
          <w:rtl w:val="0"/>
        </w:rPr>
        <w:t xml:space="preserve">feature</w:t>
      </w:r>
      <w:r w:rsidDel="00000000" w:rsidR="00000000" w:rsidRPr="00000000">
        <w:rPr>
          <w:rtl w:val="0"/>
        </w:rPr>
        <w:t xml:space="preserve">. </w:t>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Métricas relacionadas ao modelo:</w:t>
      </w:r>
    </w:p>
    <w:p w:rsidR="00000000" w:rsidDel="00000000" w:rsidP="00000000" w:rsidRDefault="00000000" w:rsidRPr="00000000" w14:paraId="0000038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pPr>
      <w:r w:rsidDel="00000000" w:rsidR="00000000" w:rsidRPr="00000000">
        <w:rPr>
          <w:rtl w:val="0"/>
        </w:rPr>
        <w:t xml:space="preserve">Para obter a melhor precisão possível, iremos utilizar as seguintes métricas: </w:t>
      </w:r>
    </w:p>
    <w:p w:rsidR="00000000" w:rsidDel="00000000" w:rsidP="00000000" w:rsidRDefault="00000000" w:rsidRPr="00000000" w14:paraId="00000389">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é utilizada para avaliar a porcentagem de previsões corretas nos conjuntos de teste e treino. No nosso caso, a acurácia irá mensurar a quantidade de pacientes que foram classificados corretamente, ou seja, aqueles que não tiveram recidiva nem faleceram devido ao câncer.</w:t>
      </w:r>
    </w:p>
    <w:p w:rsidR="00000000" w:rsidDel="00000000" w:rsidP="00000000" w:rsidRDefault="00000000" w:rsidRPr="00000000" w14:paraId="0000038A">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Recall:</w:t>
      </w:r>
      <w:r w:rsidDel="00000000" w:rsidR="00000000" w:rsidRPr="00000000">
        <w:rPr>
          <w:rtl w:val="0"/>
        </w:rPr>
        <w:t xml:space="preserve"> essa medida avalia a proporção de casos positivos que foram corretamente identificados pelo modelo. No contexto do projeto ‘Agatha’, ela representa a quantidade de pacientes previstos como tendo sucesso, ou seja, aqueles que não faleceram nem apresentaram recidiva, que foram identificados corretamente.</w:t>
      </w:r>
      <w:r w:rsidDel="00000000" w:rsidR="00000000" w:rsidRPr="00000000">
        <w:rPr>
          <w:rtl w:val="0"/>
        </w:rPr>
      </w:r>
    </w:p>
    <w:p w:rsidR="00000000" w:rsidDel="00000000" w:rsidP="00000000" w:rsidRDefault="00000000" w:rsidRPr="00000000" w14:paraId="0000038B">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w:t>
      </w:r>
      <w:r w:rsidDel="00000000" w:rsidR="00000000" w:rsidRPr="00000000">
        <w:rPr>
          <w:rtl w:val="0"/>
        </w:rPr>
        <w:t xml:space="preserve"> essa medida refere-se à quantidade de casos negativos reais que foram identificados pelo modelo. No contexto do projeto ‘Agatha’, esse valor seria a quantidade de pacientes previstos como tendo fracasso, ou seja, aqueles que morreram ou apresentaram recidiva, que realmente foram afetados por esses eventos. </w:t>
      </w:r>
    </w:p>
    <w:p w:rsidR="00000000" w:rsidDel="00000000" w:rsidP="00000000" w:rsidRDefault="00000000" w:rsidRPr="00000000" w14:paraId="0000038C">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w:t>
      </w:r>
      <w:r w:rsidDel="00000000" w:rsidR="00000000" w:rsidRPr="00000000">
        <w:rPr>
          <w:rtl w:val="0"/>
        </w:rPr>
        <w:t xml:space="preserve"> essa medida fornece uma avaliação geral do modelo em intervalos específicos de classificação. No contexto do projeto, ela se refere à capacidade do modelo de prever corretamente os casos em que ocorreram recidiva ou morte, bem como os casos em que nenhum desses eventos ocorreu. </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Apresentação sobre o primeiro modelo candidato, e  discussão sobre os resultados deste modelo (discussão sobre as métricas para esse modelo candidato).</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SVM, ou Support Vector Machine em inglês, é o primeiro modelo candidato a ser utilizado no projeto. Ele tem como objetivo encontrar um hiperplano de inúmeras dimensões que permita uma classificação distinta e precisa dos dados. Esse modelo é amplamente utilizado em problemas de classificação, pois busca maximizar a margem entre as diferentes classes, o que contribui para uma melhor capacidade de generalização e previsão de novos dados. </w:t>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busca encontrar o hiperplano que melhor separa as diferentes classes de dados, através da maximização da margem, ou seja, da maior distância entre os pontos mais próximos de cada classe. Isso permite uma maior precisão na classificação de novos dados, já que a margem maior implica em um menor risco de sobreajuste (overfitting) aos dados de treinamento e, consequentemente, uma melhor capacidade de generalização do modelo.  </w:t>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Esse modelo foi escolhido porque estamos lidando com dois tipos possíveis de classificação (sucesso ou fracasso no tratamento) e porque priorizamos a precisão na recomendação do melhor tipo de tratamento para o câncer de mama aos pacientes.</w:t>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base nas métricas selecionadas, o modelo apresentou um desempenho satisfatório até o momento, com valores de 70% para acurácia de treino, 72% para acurácia de teste, 58% de sensibilidade, 99% de especificidade e 53% na AUC-ROC. Esses resultados indicam que o modelo possui um bom potencial e pode ser aprimorado nas próximas versões.</w:t>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 Escolha da métrica e justificativa.</w:t>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Entendemos que, para realizar comparações entre modelos, é essencial utilizar métricas comuns no mundo da medicina. Por esse motivo, escolhemos utilizar as seguintes métricas de classificação para avaliar a eficácia do modelo:</w:t>
      </w:r>
    </w:p>
    <w:p w:rsidR="00000000" w:rsidDel="00000000" w:rsidP="00000000" w:rsidRDefault="00000000" w:rsidRPr="00000000" w14:paraId="00000399">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Acurácia:</w:t>
      </w:r>
      <w:r w:rsidDel="00000000" w:rsidR="00000000" w:rsidRPr="00000000">
        <w:rPr>
          <w:rtl w:val="0"/>
        </w:rPr>
        <w:t xml:space="preserve"> é uma medida usada para avaliar a porcentagem de previsões corretas em conjuntos de teste e treinamento. No contexto de avaliação de pacientes com câncer de mama, a precisão mede a proporção de pacientes que foram classificados corretamente, ou seja, aqueles que não sofreram recidiva ou faleceram devido ao câncer. É uma medida importante para avaliar a eficácia de um modelo preditivo e sua capacidade de identificar pacientes em risco de desenvolver complicações.</w:t>
      </w:r>
    </w:p>
    <w:p w:rsidR="00000000" w:rsidDel="00000000" w:rsidP="00000000" w:rsidRDefault="00000000" w:rsidRPr="00000000" w14:paraId="0000039A">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Recall:</w:t>
      </w:r>
      <w:r w:rsidDel="00000000" w:rsidR="00000000" w:rsidRPr="00000000">
        <w:rPr>
          <w:rtl w:val="0"/>
        </w:rPr>
        <w:t xml:space="preserve"> é uma medida que avalia a proporção de casos positivos que foram corretamente identificados pelo modelo. No contexto do projeto, ela representa a quantidade de pacientes previstos como tendo sucesso, ou seja, aqueles que não faleceram nem apresentaram recidiva e que foram identificados corretamente pelo modelo. A sensibilidade é uma métrica importante para avaliar a capacidade do modelo em identificar pacientes que estão realmente em risco de complicações e, portanto, é uma medida fundamental para avaliar a eficácia do modelo em casos de saúde.</w:t>
      </w:r>
    </w:p>
    <w:p w:rsidR="00000000" w:rsidDel="00000000" w:rsidP="00000000" w:rsidRDefault="00000000" w:rsidRPr="00000000" w14:paraId="0000039B">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Especificidade:</w:t>
      </w:r>
      <w:r w:rsidDel="00000000" w:rsidR="00000000" w:rsidRPr="00000000">
        <w:rPr>
          <w:rtl w:val="0"/>
        </w:rPr>
        <w:t xml:space="preserve"> é uma medida que refere-se à proporção de casos negativos reais que foram identificados corretamente pelo modelo. No projeto, essa métrica representa a quantidade de pacientes previstos como tendo fracasso, ou seja, aqueles que morreram ou apresentaram recidiva e que foram identificados corretamente pelo modelo. A especificidade é uma métrica importante para avaliar a capacidade do modelo em identificar pacientes que não estão em risco de complicações e, portanto, é uma medida fundamental para avaliar a eficácia do modelo em casos de saúde.</w:t>
      </w:r>
    </w:p>
    <w:p w:rsidR="00000000" w:rsidDel="00000000" w:rsidP="00000000" w:rsidRDefault="00000000" w:rsidRPr="00000000" w14:paraId="0000039C">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AUC-ROC:</w:t>
      </w:r>
      <w:r w:rsidDel="00000000" w:rsidR="00000000" w:rsidRPr="00000000">
        <w:rPr>
          <w:rtl w:val="0"/>
        </w:rPr>
        <w:t xml:space="preserve"> é uma métrica que fornece uma avaliação geral do modelo em intervalos específicos de classificação. No projeto, ela se refere à capacidade do modelo de prever corretamente os casos em que ocorreram recidiva ou morte, bem como os casos em que nenhum desses eventos ocorreu. É importante para avaliar a capacidade geral do modelo de distinguir  entre casos positivos e negativos, e é amplamente utilizada em aplicações de machine learning para classificação de dados.</w:t>
      </w:r>
    </w:p>
    <w:p w:rsidR="00000000" w:rsidDel="00000000" w:rsidP="00000000" w:rsidRDefault="00000000" w:rsidRPr="00000000" w14:paraId="000003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 Modelos otimizados:</w:t>
      </w:r>
    </w:p>
    <w:p w:rsidR="00000000" w:rsidDel="00000000" w:rsidP="00000000" w:rsidRDefault="00000000" w:rsidRPr="00000000" w14:paraId="000003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SVM:</w:t>
      </w:r>
      <w:r w:rsidDel="00000000" w:rsidR="00000000" w:rsidRPr="00000000">
        <w:rPr>
          <w:rtl w:val="0"/>
        </w:rPr>
        <w:br w:type="textWrapping"/>
        <w:t xml:space="preserve">O modelo SVM foi otimizado com o Grid Search, levando em consideração três hiperparâmetros. O primeiro é o C, que pondera o modelo em evitar a classificação errônea dos exemplos de treino através de um peso. Quanto maior o valor de C, maior será a ‘punição’ para o modelo. O segundo hiperparâmetro é o Kernel, responsável pelo formato da função que o modelo utiliza para dividir melhor os dados. O Kernel pode ser baseado em uma função sigmoidal, polinomial ou radical. Por fim, o último hiperparâmetro é o gamma, que é o coeficiente da função kernel. Quanto maior o valor de gamma, mais precisa a função será. </w:t>
      </w:r>
    </w:p>
    <w:p w:rsidR="00000000" w:rsidDel="00000000" w:rsidP="00000000" w:rsidRDefault="00000000" w:rsidRPr="00000000" w14:paraId="000003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KNN:</w:t>
      </w:r>
    </w:p>
    <w:p w:rsidR="00000000" w:rsidDel="00000000" w:rsidP="00000000" w:rsidRDefault="00000000" w:rsidRPr="00000000" w14:paraId="000003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hiperparâmetro da modelagem KNN foi ajustado com o Grid Search, importando a biblioteca  'Grid Search CV' da </w:t>
      </w:r>
      <w:r w:rsidDel="00000000" w:rsidR="00000000" w:rsidRPr="00000000">
        <w:rPr>
          <w:rtl w:val="0"/>
        </w:rPr>
        <w:t xml:space="preserve">SKlearn.</w:t>
      </w:r>
      <w:r w:rsidDel="00000000" w:rsidR="00000000" w:rsidRPr="00000000">
        <w:rPr>
          <w:rtl w:val="0"/>
        </w:rPr>
        <w:t xml:space="preserve"> O parâmetro considerado para o modelo KNN foi o </w:t>
      </w:r>
      <w:r w:rsidDel="00000000" w:rsidR="00000000" w:rsidRPr="00000000">
        <w:rPr>
          <w:rtl w:val="0"/>
        </w:rPr>
        <w:t xml:space="preserve">‘n_neighbors’,</w:t>
      </w:r>
      <w:r w:rsidDel="00000000" w:rsidR="00000000" w:rsidRPr="00000000">
        <w:rPr>
          <w:rtl w:val="0"/>
        </w:rPr>
        <w:t xml:space="preserve"> que determina o número de vizinhos mais próximos que o algoritmo utiliza para classificar novos dados. Criamos um intervalo </w:t>
      </w:r>
      <w:r w:rsidDel="00000000" w:rsidR="00000000" w:rsidRPr="00000000">
        <w:rPr>
          <w:rtl w:val="0"/>
        </w:rPr>
        <w:t xml:space="preserve">(k_range)</w:t>
      </w:r>
      <w:r w:rsidDel="00000000" w:rsidR="00000000" w:rsidRPr="00000000">
        <w:rPr>
          <w:rtl w:val="0"/>
        </w:rPr>
        <w:t xml:space="preserve"> inicialmente definido de 1 a 100, mas posteriormente testamos de 1 a 500. No entanto, o resultado foi o mesmo. Para otimizar o código, mantivemos </w:t>
      </w:r>
      <w:r w:rsidDel="00000000" w:rsidR="00000000" w:rsidRPr="00000000">
        <w:rPr>
          <w:rtl w:val="0"/>
        </w:rPr>
        <w:t xml:space="preserve">‘k_range</w:t>
      </w:r>
      <w:r w:rsidDel="00000000" w:rsidR="00000000" w:rsidRPr="00000000">
        <w:rPr>
          <w:rtl w:val="0"/>
        </w:rPr>
        <w:t xml:space="preserve"> = range (1.100)’, que permite ao Grid Search testar cada valor nesse intervalo. </w:t>
      </w:r>
    </w:p>
    <w:p w:rsidR="00000000" w:rsidDel="00000000" w:rsidP="00000000" w:rsidRDefault="00000000" w:rsidRPr="00000000" w14:paraId="000003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utilizamos </w:t>
      </w:r>
      <w:r w:rsidDel="00000000" w:rsidR="00000000" w:rsidRPr="00000000">
        <w:rPr>
          <w:rtl w:val="0"/>
        </w:rPr>
        <w:t xml:space="preserve">‘grid.best_params_’</w:t>
      </w:r>
      <w:r w:rsidDel="00000000" w:rsidR="00000000" w:rsidRPr="00000000">
        <w:rPr>
          <w:rtl w:val="0"/>
        </w:rPr>
        <w:t xml:space="preserve"> e </w:t>
      </w:r>
      <w:r w:rsidDel="00000000" w:rsidR="00000000" w:rsidRPr="00000000">
        <w:rPr>
          <w:rtl w:val="0"/>
        </w:rPr>
        <w:t xml:space="preserve">‘grid.best_score_’</w:t>
      </w:r>
      <w:r w:rsidDel="00000000" w:rsidR="00000000" w:rsidRPr="00000000">
        <w:rPr>
          <w:rtl w:val="0"/>
        </w:rPr>
        <w:t xml:space="preserve"> para retornar, respectivamente, o melhor número de vizinhos com base em algumas métricas, incluindo a acurácia, e a acurácia para a quantidade de vizinhos selecionados. O Grid Search retornou que </w:t>
      </w:r>
      <w:r w:rsidDel="00000000" w:rsidR="00000000" w:rsidRPr="00000000">
        <w:rPr>
          <w:rtl w:val="0"/>
        </w:rPr>
        <w:t xml:space="preserve">‘n_neighbors</w:t>
      </w:r>
      <w:r w:rsidDel="00000000" w:rsidR="00000000" w:rsidRPr="00000000">
        <w:rPr>
          <w:rtl w:val="0"/>
        </w:rPr>
        <w:t xml:space="preserve"> = 64’ e o </w:t>
      </w:r>
      <w:r w:rsidDel="00000000" w:rsidR="00000000" w:rsidRPr="00000000">
        <w:rPr>
          <w:rtl w:val="0"/>
        </w:rPr>
        <w:t xml:space="preserve">‘best_score’</w:t>
      </w:r>
      <w:r w:rsidDel="00000000" w:rsidR="00000000" w:rsidRPr="00000000">
        <w:rPr>
          <w:rtl w:val="0"/>
        </w:rPr>
        <w:t xml:space="preserve"> foi de aproximadamente 74%.</w:t>
      </w:r>
      <w:r w:rsidDel="00000000" w:rsidR="00000000" w:rsidRPr="00000000">
        <w:rPr>
          <w:rtl w:val="0"/>
        </w:rPr>
      </w:r>
    </w:p>
    <w:p w:rsidR="00000000" w:rsidDel="00000000" w:rsidP="00000000" w:rsidRDefault="00000000" w:rsidRPr="00000000" w14:paraId="000003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Random Forest:</w:t>
      </w:r>
    </w:p>
    <w:p w:rsidR="00000000" w:rsidDel="00000000" w:rsidP="00000000" w:rsidRDefault="00000000" w:rsidRPr="00000000" w14:paraId="000003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Neste modelo, utilizamos o </w:t>
      </w:r>
      <w:r w:rsidDel="00000000" w:rsidR="00000000" w:rsidRPr="00000000">
        <w:rPr>
          <w:rtl w:val="0"/>
        </w:rPr>
        <w:t xml:space="preserve">RandomizedSearchCV,</w:t>
      </w:r>
      <w:r w:rsidDel="00000000" w:rsidR="00000000" w:rsidRPr="00000000">
        <w:rPr>
          <w:rtl w:val="0"/>
        </w:rPr>
        <w:t xml:space="preserve"> uma técnica de busca aleatória, para otimizar os hiperparâmetros do modelo. Foram definidos diferentes valores para os hiperparâmetros “max_depth”, “max_features”, “min_sample_leaf”, “min_samples_split” e “n_estimators”. O </w:t>
      </w:r>
      <w:r w:rsidDel="00000000" w:rsidR="00000000" w:rsidRPr="00000000">
        <w:rPr>
          <w:rtl w:val="0"/>
        </w:rPr>
        <w:t xml:space="preserve">RandomizedSearchCV</w:t>
      </w:r>
      <w:r w:rsidDel="00000000" w:rsidR="00000000" w:rsidRPr="00000000">
        <w:rPr>
          <w:rtl w:val="0"/>
        </w:rPr>
        <w:t xml:space="preserve"> buscou aleatoriamente em todas as combinações possíveis de hiperparâmetros dentro do espaço definido e selecionou a melhor combinação de acordo com a métrica de acurácia. </w:t>
      </w:r>
    </w:p>
    <w:p w:rsidR="00000000" w:rsidDel="00000000" w:rsidP="00000000" w:rsidRDefault="00000000" w:rsidRPr="00000000" w14:paraId="000003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Algumas explicações: o parâmetro </w:t>
      </w:r>
      <w:r w:rsidDel="00000000" w:rsidR="00000000" w:rsidRPr="00000000">
        <w:rPr>
          <w:rtl w:val="0"/>
        </w:rPr>
        <w:t xml:space="preserve">“n_inter”</w:t>
      </w:r>
      <w:r w:rsidDel="00000000" w:rsidR="00000000" w:rsidRPr="00000000">
        <w:rPr>
          <w:rtl w:val="0"/>
        </w:rPr>
        <w:t xml:space="preserve"> definiu o número de iterações que o algoritmo deveria fazer, “cv” determinou o número de folds para validação cruzada, e “n_jobs” estipulou o número de tarefas executadas em paralelo. </w:t>
      </w:r>
    </w:p>
    <w:p w:rsidR="00000000" w:rsidDel="00000000" w:rsidP="00000000" w:rsidRDefault="00000000" w:rsidRPr="00000000" w14:paraId="000003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dos resultados da hiper parametrização, concluímos que o modelo apresentou um bom desempenho na classificação da classe 1, mas precisa de melhorias na classificação na classe 0. Isso ocorre porque a classe 1 é mais representativa do que a classe 0 no conjunto de dados, o que indica um desbalanceamento do nosso target. </w:t>
      </w:r>
    </w:p>
    <w:p w:rsidR="00000000" w:rsidDel="00000000" w:rsidP="00000000" w:rsidRDefault="00000000" w:rsidRPr="00000000" w14:paraId="000003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Logistic Regression: </w:t>
      </w:r>
    </w:p>
    <w:p w:rsidR="00000000" w:rsidDel="00000000" w:rsidP="00000000" w:rsidRDefault="00000000" w:rsidRPr="00000000" w14:paraId="000003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Logistic Regression é utilizado para prever a probabilidade de um evento binário ocorrer, ou seja, que pode ter apenas duas opções, com base em um conjunto de features. </w:t>
      </w:r>
    </w:p>
    <w:p w:rsidR="00000000" w:rsidDel="00000000" w:rsidP="00000000" w:rsidRDefault="00000000" w:rsidRPr="00000000" w14:paraId="000003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nosso modelo, utilizamos Logistic Regression com </w:t>
      </w:r>
      <w:r w:rsidDel="00000000" w:rsidR="00000000" w:rsidRPr="00000000">
        <w:rPr>
          <w:rtl w:val="0"/>
        </w:rPr>
        <w:t xml:space="preserve">‘param_grid’</w:t>
      </w:r>
      <w:r w:rsidDel="00000000" w:rsidR="00000000" w:rsidRPr="00000000">
        <w:rPr>
          <w:rtl w:val="0"/>
        </w:rPr>
        <w:t xml:space="preserve"> que é comumente usado para ajustar hiperparâmetros em modelos de machine learning, como modelos de classificação linear com regularização L1 ou L2. </w:t>
      </w:r>
    </w:p>
    <w:p w:rsidR="00000000" w:rsidDel="00000000" w:rsidP="00000000" w:rsidRDefault="00000000" w:rsidRPr="00000000" w14:paraId="000003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dicionário </w:t>
      </w:r>
      <w:r w:rsidDel="00000000" w:rsidR="00000000" w:rsidRPr="00000000">
        <w:rPr>
          <w:rtl w:val="0"/>
        </w:rPr>
        <w:t xml:space="preserve">‘param_grid’</w:t>
      </w:r>
      <w:r w:rsidDel="00000000" w:rsidR="00000000" w:rsidRPr="00000000">
        <w:rPr>
          <w:rtl w:val="0"/>
        </w:rPr>
        <w:t xml:space="preserve"> tem duas chaves: ‘c’ é um parâmetro de regularização que controla a força da penalização para os coeficientes do modelo. Valores menores que ‘c’ geram modelos mais regularizados e valores maiores de ‘c’ geram modelos menos regularizados. No modelo, o valor de ‘c’ é definido como uma lista de 5 valores diferentes: 0.001, 0.01, 0.1, 1 e 10. </w:t>
      </w:r>
    </w:p>
    <w:p w:rsidR="00000000" w:rsidDel="00000000" w:rsidP="00000000" w:rsidRDefault="00000000" w:rsidRPr="00000000" w14:paraId="000003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Já a segunda chave ‘penalty’ é um parâmetro que especifica o tipo de regularização aplicado ao modelo. Pode ser L1, que é uma regularização que incentiva a esparsidade dos coeficientes, ou L2, que penaliza os coeficientes de forma mais suave. No modelo, o valor ‘penalty’ é definido como uma lista com os valores ‘l1’ e ‘l2’.</w:t>
      </w:r>
    </w:p>
    <w:p w:rsidR="00000000" w:rsidDel="00000000" w:rsidP="00000000" w:rsidRDefault="00000000" w:rsidRPr="00000000" w14:paraId="000003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classe  </w:t>
      </w:r>
      <w:r w:rsidDel="00000000" w:rsidR="00000000" w:rsidRPr="00000000">
        <w:rPr>
          <w:rtl w:val="0"/>
        </w:rPr>
        <w:t xml:space="preserve">‘GridSearchCV’,</w:t>
      </w:r>
      <w:r w:rsidDel="00000000" w:rsidR="00000000" w:rsidRPr="00000000">
        <w:rPr>
          <w:rtl w:val="0"/>
        </w:rPr>
        <w:t xml:space="preserve"> irá avaliar todas as combinações possíveis de valores de hiperparâmetros, treinar o modelo para cada combinação e retornar o melhor modelo encontrado. </w:t>
      </w:r>
    </w:p>
    <w:p w:rsidR="00000000" w:rsidDel="00000000" w:rsidP="00000000" w:rsidRDefault="00000000" w:rsidRPr="00000000" w14:paraId="000003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parâmetro ‘refit=True’ indica que o modelo deve ser reajustado com o conjunto de dados completo após a busca em grade ter sido concluída, usando os melhores valores de hiperparâmetros encontrados.</w:t>
      </w:r>
    </w:p>
    <w:p w:rsidR="00000000" w:rsidDel="00000000" w:rsidP="00000000" w:rsidRDefault="00000000" w:rsidRPr="00000000" w14:paraId="000003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Juntos, esses parâmetros permitem que sejam testadas diferentes combinações de hiperparâmetros no processo de ajuste do modelo, de modo que se possa escolher aqueles que geram o melhor desempenho de acordo com alguma métrica de avaliação como acurácia, sensibilidade, especificidade e etc. </w:t>
      </w:r>
    </w:p>
    <w:p w:rsidR="00000000" w:rsidDel="00000000" w:rsidP="00000000" w:rsidRDefault="00000000" w:rsidRPr="00000000" w14:paraId="000003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Naive Bayes: </w:t>
      </w:r>
    </w:p>
    <w:p w:rsidR="00000000" w:rsidDel="00000000" w:rsidP="00000000" w:rsidRDefault="00000000" w:rsidRPr="00000000" w14:paraId="000003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Os hiperparâmetros são ajustes que podem ser feitos nos algoritmos para melhorar seu desempenho em diferentes conjuntos de dados. Por meio do processo de ajuste de hiperparâmetros, é possível testar diferentes combinações de valores e avaliar seu desempenho com base em métricas como acurácia, sensibilidade e especificidade. É possível selecionar os valores de hiperparâmetros que geram o melhor desempenho para um determinado conjunto de dados. Isso torna os hiperparâmetros uma parte importante do processo de modelagem de Naive Bayes.</w:t>
      </w:r>
    </w:p>
    <w:p w:rsidR="00000000" w:rsidDel="00000000" w:rsidP="00000000" w:rsidRDefault="00000000" w:rsidRPr="00000000" w14:paraId="000003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Naive Bayes é um algoritmo de aprendizado de máquina que se refere às escolhas feitas ao criar o modelo, existem três tipos principais: Bernoulli, Multinomial e Gaussiano.Eles se diferem pela maneira de tratar o conjunto de entrada, sendo o Bernoulli mais utilizado para tratar dados binários, o Multinomial para tratar dados discretos e o Gaussiano para tratar dados contínuos. </w:t>
      </w:r>
    </w:p>
    <w:p w:rsidR="00000000" w:rsidDel="00000000" w:rsidP="00000000" w:rsidRDefault="00000000" w:rsidRPr="00000000" w14:paraId="000003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entendermos melhor qual tem uma aplicabilidade mais eficiente para o projeto, desenvolvemos o hiperparâmetros dos três tipos. Utilizamos o Grid Search para a modelagem e consideramos os parâmetros de cada, para o Bernoulli o parâmetro </w:t>
      </w:r>
      <w:r w:rsidDel="00000000" w:rsidR="00000000" w:rsidRPr="00000000">
        <w:rPr>
          <w:rtl w:val="0"/>
        </w:rPr>
        <w:t xml:space="preserve">'alpha' com os valores</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1.0e-10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1.3</w:t>
      </w:r>
      <w:r w:rsidDel="00000000" w:rsidR="00000000" w:rsidRPr="00000000">
        <w:rPr>
          <w:rtl w:val="0"/>
        </w:rPr>
        <w:t xml:space="preserve">] e o parâmetro </w:t>
      </w:r>
      <w:r w:rsidDel="00000000" w:rsidR="00000000" w:rsidRPr="00000000">
        <w:rPr>
          <w:rtl w:val="0"/>
        </w:rPr>
        <w:t xml:space="preserve">'fit_prior' com os valores</w:t>
      </w:r>
      <w:r w:rsidDel="00000000" w:rsidR="00000000" w:rsidRPr="00000000">
        <w:rPr>
          <w:rtl w:val="0"/>
        </w:rPr>
        <w:t xml:space="preserve">[</w:t>
      </w:r>
      <w:r w:rsidDel="00000000" w:rsidR="00000000" w:rsidRPr="00000000">
        <w:rPr>
          <w:rtl w:val="0"/>
        </w:rPr>
        <w:t xml:space="preserve">True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para o Multinomial o parâmetro </w:t>
      </w:r>
      <w:r w:rsidDel="00000000" w:rsidR="00000000" w:rsidRPr="00000000">
        <w:rPr>
          <w:rtl w:val="0"/>
        </w:rPr>
        <w:t xml:space="preserve">'alpha' com os valores </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0.2</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1.3</w:t>
      </w:r>
      <w:r w:rsidDel="00000000" w:rsidR="00000000" w:rsidRPr="00000000">
        <w:rPr>
          <w:rtl w:val="0"/>
        </w:rPr>
        <w:t xml:space="preserve">], e os parâmetros</w:t>
      </w:r>
      <w:r w:rsidDel="00000000" w:rsidR="00000000" w:rsidRPr="00000000">
        <w:rPr>
          <w:rtl w:val="0"/>
        </w:rPr>
        <w:t xml:space="preserve"> </w:t>
      </w:r>
      <w:r w:rsidDel="00000000" w:rsidR="00000000" w:rsidRPr="00000000">
        <w:rPr>
          <w:rtl w:val="0"/>
        </w:rPr>
        <w:t xml:space="preserve">'force_alpha' e  'fit_prior' com os valores, </w:t>
      </w:r>
      <w:r w:rsidDel="00000000" w:rsidR="00000000" w:rsidRPr="00000000">
        <w:rPr>
          <w:rtl w:val="0"/>
        </w:rPr>
        <w:t xml:space="preserve">[</w:t>
      </w:r>
      <w:r w:rsidDel="00000000" w:rsidR="00000000" w:rsidRPr="00000000">
        <w:rPr>
          <w:rtl w:val="0"/>
        </w:rPr>
        <w:t xml:space="preserve">True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e para a Gaussiano o parâmetro  </w:t>
      </w:r>
      <w:r w:rsidDel="00000000" w:rsidR="00000000" w:rsidRPr="00000000">
        <w:rPr>
          <w:rtl w:val="0"/>
        </w:rPr>
        <w:t xml:space="preserve">'var_smoothing'</w:t>
      </w:r>
      <w:r w:rsidDel="00000000" w:rsidR="00000000" w:rsidRPr="00000000">
        <w:rPr>
          <w:rtl w:val="0"/>
        </w:rPr>
        <w:t xml:space="preserve">, com os valores [</w:t>
      </w:r>
      <w:r w:rsidDel="00000000" w:rsidR="00000000" w:rsidRPr="00000000">
        <w:rPr>
          <w:rtl w:val="0"/>
        </w:rPr>
        <w:t xml:space="preserve">1e-12</w:t>
      </w:r>
      <w:r w:rsidDel="00000000" w:rsidR="00000000" w:rsidRPr="00000000">
        <w:rPr>
          <w:rtl w:val="0"/>
        </w:rPr>
        <w:t xml:space="preserve">,</w:t>
      </w:r>
      <w:r w:rsidDel="00000000" w:rsidR="00000000" w:rsidRPr="00000000">
        <w:rPr>
          <w:rtl w:val="0"/>
        </w:rPr>
        <w:t xml:space="preserve">1e-11</w:t>
      </w:r>
      <w:r w:rsidDel="00000000" w:rsidR="00000000" w:rsidRPr="00000000">
        <w:rPr>
          <w:rtl w:val="0"/>
        </w:rPr>
        <w:t xml:space="preserve">,</w:t>
      </w:r>
      <w:r w:rsidDel="00000000" w:rsidR="00000000" w:rsidRPr="00000000">
        <w:rPr>
          <w:rtl w:val="0"/>
        </w:rPr>
        <w:t xml:space="preserve">1e-10</w:t>
      </w:r>
      <w:r w:rsidDel="00000000" w:rsidR="00000000" w:rsidRPr="00000000">
        <w:rPr>
          <w:rtl w:val="0"/>
        </w:rPr>
        <w:t xml:space="preserve">,</w:t>
      </w:r>
      <w:r w:rsidDel="00000000" w:rsidR="00000000" w:rsidRPr="00000000">
        <w:rPr>
          <w:rtl w:val="0"/>
        </w:rPr>
        <w:t xml:space="preserve">1e-9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1e-7</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1e-6</w:t>
      </w:r>
      <w:r w:rsidDel="00000000" w:rsidR="00000000" w:rsidRPr="00000000">
        <w:rPr>
          <w:rtl w:val="0"/>
        </w:rPr>
        <w:t xml:space="preserve">,</w:t>
      </w:r>
      <w:r w:rsidDel="00000000" w:rsidR="00000000" w:rsidRPr="00000000">
        <w:rPr>
          <w:rtl w:val="0"/>
        </w:rPr>
        <w:t xml:space="preserve">1e-5</w:t>
      </w:r>
      <w:r w:rsidDel="00000000" w:rsidR="00000000" w:rsidRPr="00000000">
        <w:rPr>
          <w:rtl w:val="0"/>
        </w:rPr>
        <w:t xml:space="preserve">,</w:t>
      </w:r>
      <w:r w:rsidDel="00000000" w:rsidR="00000000" w:rsidRPr="00000000">
        <w:rPr>
          <w:rtl w:val="0"/>
        </w:rPr>
        <w:t xml:space="preserve">1e-4</w:t>
      </w:r>
      <w:r w:rsidDel="00000000" w:rsidR="00000000" w:rsidRPr="00000000">
        <w:rPr>
          <w:rtl w:val="0"/>
        </w:rPr>
        <w:t xml:space="preserve">,</w:t>
      </w:r>
      <w:r w:rsidDel="00000000" w:rsidR="00000000" w:rsidRPr="00000000">
        <w:rPr>
          <w:rtl w:val="0"/>
        </w:rPr>
        <w:t xml:space="preserve">1e-3</w:t>
      </w:r>
      <w:r w:rsidDel="00000000" w:rsidR="00000000" w:rsidRPr="00000000">
        <w:rPr>
          <w:rtl w:val="0"/>
        </w:rPr>
        <w:t xml:space="preserve">,</w:t>
      </w:r>
      <w:r w:rsidDel="00000000" w:rsidR="00000000" w:rsidRPr="00000000">
        <w:rPr>
          <w:rtl w:val="0"/>
        </w:rPr>
        <w:t xml:space="preserve">1e-2</w:t>
      </w:r>
      <w:r w:rsidDel="00000000" w:rsidR="00000000" w:rsidRPr="00000000">
        <w:rPr>
          <w:rtl w:val="0"/>
        </w:rPr>
        <w:t xml:space="preserve">]</w:t>
      </w:r>
    </w:p>
    <w:p w:rsidR="00000000" w:rsidDel="00000000" w:rsidP="00000000" w:rsidRDefault="00000000" w:rsidRPr="00000000" w14:paraId="000003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Definição do modelo escolhido e justificativa.</w:t>
      </w:r>
    </w:p>
    <w:p w:rsidR="00000000" w:rsidDel="00000000" w:rsidP="00000000" w:rsidRDefault="00000000" w:rsidRPr="00000000" w14:paraId="000003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No projeto Agatha, optamos pelos modelos SVM e Logistic Regression como finalistas na definição, pois ambos apresentaram resultados promissores e mais robustos do que os outros modelos avaliados. No entanto, estamos enfrentando um problema de desbalanceamento de dados, o que nos impede de escolher definitivamente o modelo final do projeto. Nessa decisão levaremos em conta tanto a precisão do modelo quanto a curva ROC-AUC, garantindo que o modelo escolhido seja o mais robusto possível para a recomendação do tratamento do cãncer de mama. </w:t>
      </w:r>
    </w:p>
    <w:p w:rsidR="00000000" w:rsidDel="00000000" w:rsidP="00000000" w:rsidRDefault="00000000" w:rsidRPr="00000000" w14:paraId="000003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B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3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C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9"/>
      <w:bookmarkEnd w:id="29"/>
      <w:r w:rsidDel="00000000" w:rsidR="00000000" w:rsidRPr="00000000">
        <w:rPr>
          <w:rtl w:val="0"/>
        </w:rPr>
        <w:t xml:space="preserve">5. Conclusões e Recomendações</w:t>
      </w:r>
    </w:p>
    <w:p w:rsidR="00000000" w:rsidDel="00000000" w:rsidP="00000000" w:rsidRDefault="00000000" w:rsidRPr="00000000" w14:paraId="000003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0"/>
      <w:bookmarkEnd w:id="30"/>
      <w:r w:rsidDel="00000000" w:rsidR="00000000" w:rsidRPr="00000000">
        <w:rPr>
          <w:rtl w:val="0"/>
        </w:rPr>
        <w:t xml:space="preserve">6. Referências</w:t>
      </w:r>
    </w:p>
    <w:p w:rsidR="00000000" w:rsidDel="00000000" w:rsidP="00000000" w:rsidRDefault="00000000" w:rsidRPr="00000000" w14:paraId="000003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1"/>
      <w:bookmarkEnd w:id="31"/>
      <w:r w:rsidDel="00000000" w:rsidR="00000000" w:rsidRPr="00000000">
        <w:rPr>
          <w:rtl w:val="0"/>
        </w:rPr>
        <w:t xml:space="preserve">Anexos</w:t>
      </w:r>
    </w:p>
    <w:p w:rsidR="00000000" w:rsidDel="00000000" w:rsidP="00000000" w:rsidRDefault="00000000" w:rsidRPr="00000000" w14:paraId="000003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7" w:type="default"/>
      <w:headerReference r:id="rId38" w:type="first"/>
      <w:headerReference r:id="rId39" w:type="even"/>
      <w:footerReference r:id="rId40" w:type="first"/>
      <w:footerReference r:id="rId4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Ex w15:paraId="000003DE" w15:done="0"/>
  <w15:commentEx w15:paraId="000003DF"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Ex w15:paraId="000003E8" w15:done="0"/>
  <w15:commentEx w15:paraId="000003E9" w15:done="0"/>
  <w15:commentEx w15:paraId="000003EA" w15:done="0"/>
  <w15:commentEx w15:paraId="000003EB" w15:done="0"/>
  <w15:commentEx w15:paraId="000003E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50"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footer" Target="footer1.xml"/><Relationship Id="rId22" Type="http://schemas.openxmlformats.org/officeDocument/2006/relationships/image" Target="media/image27.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22.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21.png"/><Relationship Id="rId11" Type="http://schemas.openxmlformats.org/officeDocument/2006/relationships/image" Target="media/image19.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3.png"/><Relationship Id="rId13" Type="http://schemas.openxmlformats.org/officeDocument/2006/relationships/image" Target="media/image16.png"/><Relationship Id="rId35" Type="http://schemas.openxmlformats.org/officeDocument/2006/relationships/image" Target="media/image12.png"/><Relationship Id="rId12" Type="http://schemas.openxmlformats.org/officeDocument/2006/relationships/image" Target="media/image18.png"/><Relationship Id="rId34" Type="http://schemas.openxmlformats.org/officeDocument/2006/relationships/image" Target="media/image7.png"/><Relationship Id="rId15" Type="http://schemas.openxmlformats.org/officeDocument/2006/relationships/image" Target="media/image13.png"/><Relationship Id="rId37" Type="http://schemas.openxmlformats.org/officeDocument/2006/relationships/header" Target="header2.xml"/><Relationship Id="rId14" Type="http://schemas.openxmlformats.org/officeDocument/2006/relationships/image" Target="media/image14.png"/><Relationship Id="rId36" Type="http://schemas.openxmlformats.org/officeDocument/2006/relationships/image" Target="media/image5.png"/><Relationship Id="rId17" Type="http://schemas.openxmlformats.org/officeDocument/2006/relationships/image" Target="media/image11.png"/><Relationship Id="rId39" Type="http://schemas.openxmlformats.org/officeDocument/2006/relationships/header" Target="header3.xml"/><Relationship Id="rId16" Type="http://schemas.openxmlformats.org/officeDocument/2006/relationships/image" Target="media/image15.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q5DpN1TqgpwT1yxw+2q8NNun6g==">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