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bl>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6B">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6C">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6D">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6E">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6F">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70">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7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7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7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  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8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95">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96">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97">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98">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99">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9A">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9B">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9C">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9D">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9E">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9F">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A0">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A1">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A2">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A3">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A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A5">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A6">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AB">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AC">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r w:rsidDel="00000000" w:rsidR="00000000" w:rsidRPr="00000000">
        <w:rPr>
          <w:rtl w:val="0"/>
        </w:rPr>
      </w:r>
    </w:p>
    <w:p w:rsidR="00000000" w:rsidDel="00000000" w:rsidP="00000000" w:rsidRDefault="00000000" w:rsidRPr="00000000" w14:paraId="000000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8" name="image26.png"/>
            <a:graphic>
              <a:graphicData uri="http://schemas.openxmlformats.org/drawingml/2006/picture">
                <pic:pic>
                  <pic:nvPicPr>
                    <pic:cNvPr id="0" name="image26.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C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33" name="image28.png"/>
            <a:graphic>
              <a:graphicData uri="http://schemas.openxmlformats.org/drawingml/2006/picture">
                <pic:pic>
                  <pic:nvPicPr>
                    <pic:cNvPr id="0" name="image28.png"/>
                    <pic:cNvPicPr preferRelativeResize="0"/>
                  </pic:nvPicPr>
                  <pic:blipFill>
                    <a:blip r:embed="rId20"/>
                    <a:srcRect b="11844" l="0" r="0" t="14461"/>
                    <a:stretch>
                      <a:fillRect/>
                    </a:stretch>
                  </pic:blipFill>
                  <pic:spPr>
                    <a:xfrm>
                      <a:off x="0" y="0"/>
                      <a:ext cx="4781550" cy="3520395"/>
                    </a:xfrm>
                    <a:prstGeom prst="rect"/>
                    <a:ln/>
                  </pic:spPr>
                </pic:pic>
              </a:graphicData>
            </a:graphic>
          </wp:inline>
        </w:drawing>
      </w: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C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D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0D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0D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41" name="image11.png"/>
            <a:graphic>
              <a:graphicData uri="http://schemas.openxmlformats.org/drawingml/2006/picture">
                <pic:pic>
                  <pic:nvPicPr>
                    <pic:cNvPr id="0" name="image11.png"/>
                    <pic:cNvPicPr preferRelativeResize="0"/>
                  </pic:nvPicPr>
                  <pic:blipFill>
                    <a:blip r:embed="rId22"/>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44" name="image27.png"/>
            <a:graphic>
              <a:graphicData uri="http://schemas.openxmlformats.org/drawingml/2006/picture">
                <pic:pic>
                  <pic:nvPicPr>
                    <pic:cNvPr id="0" name="image27.png"/>
                    <pic:cNvPicPr preferRelativeResize="0"/>
                  </pic:nvPicPr>
                  <pic:blipFill>
                    <a:blip r:embed="rId23"/>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D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27"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ab/>
        <w:tab/>
        <w:tab/>
        <w:tab/>
        <w:tab/>
      </w: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0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4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Imagem 7:</w:t>
      </w:r>
      <w:r w:rsidDel="00000000" w:rsidR="00000000" w:rsidRPr="00000000">
        <w:rPr>
          <w:rtl w:val="0"/>
        </w:rPr>
        <w:t xml:space="preserve"> Gráfico relacionando os tipos de tratamento e a quantidade média de dias até a primeira recidiva.</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3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left"/>
        <w:rPr/>
      </w:pPr>
      <w:r w:rsidDel="00000000" w:rsidR="00000000" w:rsidRPr="00000000">
        <w:rPr>
          <w:b w:val="1"/>
          <w:rtl w:val="0"/>
        </w:rPr>
        <w:t xml:space="preserve">Imagem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5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5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left"/>
        <w:rPr/>
      </w:pPr>
      <w:r w:rsidDel="00000000" w:rsidR="00000000" w:rsidRPr="00000000">
        <w:rPr>
          <w:rtl w:val="0"/>
        </w:rPr>
        <w:tab/>
        <w:tab/>
      </w:r>
      <w:r w:rsidDel="00000000" w:rsidR="00000000" w:rsidRPr="00000000">
        <w:rPr>
          <w:b w:val="1"/>
          <w:rtl w:val="0"/>
        </w:rPr>
        <w:t xml:space="preserve">Imagem 7: </w:t>
      </w:r>
      <w:r w:rsidDel="00000000" w:rsidR="00000000" w:rsidRPr="00000000">
        <w:rPr>
          <w:rtl w:val="0"/>
        </w:rPr>
        <w:t xml:space="preserve">Método df.info() sendo utilizada no DataFrame peso e altura.</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2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2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2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2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2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2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2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2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3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3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3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3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3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3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3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3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3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3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3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3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3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3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3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3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4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4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4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4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4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4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4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4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4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4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4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4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4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4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4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7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8: </w:t>
      </w:r>
      <w:r w:rsidDel="00000000" w:rsidR="00000000" w:rsidRPr="00000000">
        <w:rPr>
          <w:rtl w:val="0"/>
        </w:rPr>
        <w:t xml:space="preserve">Método df.describe() sendo utilizado no DataFrame Demográficos.</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7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7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31" name="image1.png"/>
            <a:graphic>
              <a:graphicData uri="http://schemas.openxmlformats.org/drawingml/2006/picture">
                <pic:pic>
                  <pic:nvPicPr>
                    <pic:cNvPr id="0" name="image1.png"/>
                    <pic:cNvPicPr preferRelativeResize="0"/>
                  </pic:nvPicPr>
                  <pic:blipFill>
                    <a:blip r:embed="rId31"/>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40" name="image10.png"/>
            <a:graphic>
              <a:graphicData uri="http://schemas.openxmlformats.org/drawingml/2006/picture">
                <pic:pic>
                  <pic:nvPicPr>
                    <pic:cNvPr id="0" name="image10.png"/>
                    <pic:cNvPicPr preferRelativeResize="0"/>
                  </pic:nvPicPr>
                  <pic:blipFill>
                    <a:blip r:embed="rId32"/>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5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4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4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3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4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9: </w:t>
      </w:r>
      <w:r w:rsidDel="00000000" w:rsidR="00000000" w:rsidRPr="00000000">
        <w:rPr>
          <w:rtl w:val="0"/>
        </w:rPr>
        <w:t xml:space="preserve">Gráficos representando outliers.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3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10: </w:t>
      </w:r>
      <w:r w:rsidDel="00000000" w:rsidR="00000000" w:rsidRPr="00000000">
        <w:rPr>
          <w:rtl w:val="0"/>
        </w:rPr>
        <w:t xml:space="preserve">Função excluir_outliers.</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11: </w:t>
      </w:r>
      <w:r w:rsidDel="00000000" w:rsidR="00000000" w:rsidRPr="00000000">
        <w:rPr>
          <w:rtl w:val="0"/>
        </w:rPr>
        <w:t xml:space="preserve">Função tira_na.</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8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93">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3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Imagem 12: </w:t>
      </w:r>
      <w:r w:rsidDel="00000000" w:rsidR="00000000" w:rsidRPr="00000000">
        <w:rPr>
          <w:rtl w:val="0"/>
        </w:rPr>
        <w:t xml:space="preserve">Normalização das colunas numéricas.</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9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idade na primeira menstruação é um fator de risco para câncer de mama?</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75798" cy="3073459"/>
            <wp:effectExtent b="0" l="0" r="0" t="0"/>
            <wp:docPr id="2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475798" cy="307345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Imagem 12: </w:t>
      </w:r>
      <w:r w:rsidDel="00000000" w:rsidR="00000000" w:rsidRPr="00000000">
        <w:rPr>
          <w:rtl w:val="0"/>
        </w:rPr>
        <w:t xml:space="preserve">Gráfico relacionando a idade na menarca com a idade no diagnóstico.</w:t>
      </w:r>
      <w:r w:rsidDel="00000000" w:rsidR="00000000" w:rsidRPr="00000000">
        <w:rPr>
          <w:rtl w:val="0"/>
        </w:rPr>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r>
    </w:p>
    <w:p w:rsidR="00000000" w:rsidDel="00000000" w:rsidP="00000000" w:rsidRDefault="00000000" w:rsidRPr="00000000" w14:paraId="0000019D">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um gráfico que mostra a idade da primeira menstruação e a idade do diagnóstico, isso possibilitou observarmos uma relação entre os acontecimentos e questionar o impacto desta na descoberta do câncer de mama nos pacientes. </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progesterona inicial afeta a possibilidade de cura de um paciente?</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648075" cy="2724150"/>
            <wp:effectExtent b="0" l="0" r="0" t="0"/>
            <wp:docPr id="4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6480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13: </w:t>
      </w:r>
      <w:r w:rsidDel="00000000" w:rsidR="00000000" w:rsidRPr="00000000">
        <w:rPr>
          <w:rtl w:val="0"/>
        </w:rPr>
        <w:t xml:space="preserve">Gráfico relacionando a quantidade inicial de progesterona com o último dado do paciente.</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um padrão no valor da progesterona no primeiro exame após o início do tratamento e o tempo entre o diagnóstico e a cura. Concluímos que essa relação pode impactar nas decisões e no procedimento que deverá ser seguido para o tratamento.</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Hipótese 3: Existem grandes diferenças nos tempos sem recidiva de diferentes tratamentos?</w:t>
      </w: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5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14: </w:t>
      </w:r>
      <w:r w:rsidDel="00000000" w:rsidR="00000000" w:rsidRPr="00000000">
        <w:rPr>
          <w:rtl w:val="0"/>
        </w:rPr>
        <w:t xml:space="preserve">Gráfico relacionando os tipos de tratamento e a quantidade média de dias até a primeira recidiva.</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Grupo, que está a desenvolver um modelo preditivo com objetivo de auxiliar os médicos no tratamento do câncer de mama.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 conhecer e aceitar que pode ser utilizado um sistema de coleta de dados de navegação mediante à utilização de cookies.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0"/>
      <w:bookmarkEnd w:id="30"/>
      <w:r w:rsidDel="00000000" w:rsidR="00000000" w:rsidRPr="00000000">
        <w:rPr>
          <w:rtl w:val="0"/>
        </w:rPr>
        <w:t xml:space="preserve">4.4. Comparação de Modelos</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31"/>
      <w:bookmarkEnd w:id="31"/>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2"/>
      <w:bookmarkEnd w:id="32"/>
      <w:r w:rsidDel="00000000" w:rsidR="00000000" w:rsidRPr="00000000">
        <w:rPr>
          <w:rtl w:val="0"/>
        </w:rPr>
        <w:t xml:space="preserve">4.5. Avaliação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3"/>
      <w:bookmarkEnd w:id="33"/>
      <w:r w:rsidDel="00000000" w:rsidR="00000000" w:rsidRPr="00000000">
        <w:rPr>
          <w:rtl w:val="0"/>
        </w:rPr>
        <w:t xml:space="preserve">5. Conclusões e Recomendações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4"/>
      <w:bookmarkEnd w:id="34"/>
      <w:r w:rsidDel="00000000" w:rsidR="00000000" w:rsidRPr="00000000">
        <w:rPr>
          <w:rtl w:val="0"/>
        </w:rPr>
        <w:t xml:space="preserve">6. Referências</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4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21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5"/>
      <w:bookmarkEnd w:id="35"/>
      <w:r w:rsidDel="00000000" w:rsidR="00000000" w:rsidRPr="00000000">
        <w:rPr>
          <w:rtl w:val="0"/>
        </w:rPr>
        <w:t xml:space="preserve">Anexos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45" w:type="default"/>
      <w:headerReference r:id="rId46" w:type="first"/>
      <w:headerReference r:id="rId47" w:type="even"/>
      <w:footerReference r:id="rId48" w:type="default"/>
      <w:footerReference r:id="rId49" w:type="first"/>
      <w:footerReference r:id="rId50"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0" name="image18.png"/>
          <a:graphic>
            <a:graphicData uri="http://schemas.openxmlformats.org/drawingml/2006/picture">
              <pic:pic>
                <pic:nvPicPr>
                  <pic:cNvPr id="0" name="image18.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hyperlink" Target="https://www.nngroup.com/articles/journey-mapping-101/" TargetMode="External"/><Relationship Id="rId43" Type="http://schemas.openxmlformats.org/officeDocument/2006/relationships/image" Target="media/image25.png"/><Relationship Id="rId46" Type="http://schemas.openxmlformats.org/officeDocument/2006/relationships/header" Target="header1.xm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footer" Target="footer1.xml"/><Relationship Id="rId47" Type="http://schemas.openxmlformats.org/officeDocument/2006/relationships/header" Target="header3.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14.png"/><Relationship Id="rId33" Type="http://schemas.openxmlformats.org/officeDocument/2006/relationships/image" Target="media/image23.png"/><Relationship Id="rId32" Type="http://schemas.openxmlformats.org/officeDocument/2006/relationships/image" Target="media/image10.png"/><Relationship Id="rId35" Type="http://schemas.openxmlformats.org/officeDocument/2006/relationships/image" Target="media/image12.png"/><Relationship Id="rId34" Type="http://schemas.openxmlformats.org/officeDocument/2006/relationships/image" Target="media/image6.png"/><Relationship Id="rId37" Type="http://schemas.openxmlformats.org/officeDocument/2006/relationships/image" Target="media/image13.png"/><Relationship Id="rId36" Type="http://schemas.openxmlformats.org/officeDocument/2006/relationships/image" Target="media/image15.png"/><Relationship Id="rId39" Type="http://schemas.openxmlformats.org/officeDocument/2006/relationships/image" Target="media/image7.png"/><Relationship Id="rId38" Type="http://schemas.openxmlformats.org/officeDocument/2006/relationships/image" Target="media/image8.png"/><Relationship Id="rId20" Type="http://schemas.openxmlformats.org/officeDocument/2006/relationships/image" Target="media/image28.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29.png"/><Relationship Id="rId23" Type="http://schemas.openxmlformats.org/officeDocument/2006/relationships/image" Target="media/image27.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2.png"/><Relationship Id="rId27" Type="http://schemas.openxmlformats.org/officeDocument/2006/relationships/image" Target="media/image24.png"/><Relationship Id="rId29" Type="http://schemas.openxmlformats.org/officeDocument/2006/relationships/image" Target="media/image19.png"/><Relationship Id="rId5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30.png"/><Relationship Id="rId13" Type="http://schemas.openxmlformats.org/officeDocument/2006/relationships/hyperlink" Target="https://pt.wikipedia.org/wiki/Hospital" TargetMode="External"/><Relationship Id="rId12" Type="http://schemas.openxmlformats.org/officeDocument/2006/relationships/image" Target="media/image18.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26.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EahyvFXBoc+4br0yPWmYtIeCbg==">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