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98876E" w:rsidR="008F6339" w:rsidRDefault="000D56E7">
            <w:r>
              <w:rPr>
                <w:rFonts w:hint="eastAsia"/>
              </w:rPr>
              <w:t>1</w:t>
            </w:r>
            <w:r w:rsidR="004B0E69"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30EB8D0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6C1D38">
              <w:rPr>
                <w:rFonts w:hint="eastAsia"/>
              </w:rPr>
              <w:t>5</w:t>
            </w:r>
            <w:r>
              <w:t>.</w:t>
            </w:r>
            <w:r w:rsidR="006C1D38">
              <w:rPr>
                <w:rFonts w:hint="eastAsia"/>
              </w:rPr>
              <w:t>29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6C1D38">
              <w:rPr>
                <w:rFonts w:hint="eastAsia"/>
              </w:rPr>
              <w:t>6</w:t>
            </w:r>
            <w:r>
              <w:t>.</w:t>
            </w:r>
            <w:r w:rsidR="006C1D38">
              <w:rPr>
                <w:rFonts w:hint="eastAsia"/>
              </w:rPr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276F39C" w:rsidR="00A504F9" w:rsidRPr="00796C90" w:rsidRDefault="006C1D38" w:rsidP="004B0E69">
            <w:r>
              <w:rPr>
                <w:rFonts w:hint="eastAsia"/>
              </w:rPr>
              <w:t>- 애니메이션 동기화 수정작업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E8E1CF0" w14:textId="08331F13" w:rsidR="004B0E69" w:rsidRDefault="006C1D38" w:rsidP="004B0E69">
      <w:r>
        <w:rPr>
          <w:rFonts w:hint="eastAsia"/>
        </w:rPr>
        <w:t xml:space="preserve"> 테스트를 하다 보니 이상하게 동기화 되는 동작들이 있어서 수정을 진행했다. 손에 무기를 장착하는 동작의 경우 무기가 이상한 위치에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문제가 있었고, 달리기의 경우 제대로 달리기 애니메이션이 나오지 않고 걷기 모션이 나오는 문제가 있었다.</w:t>
      </w:r>
    </w:p>
    <w:p w14:paraId="06AC01AC" w14:textId="1E966CD2" w:rsidR="00F40D82" w:rsidRDefault="006C1D38" w:rsidP="004B0E69">
      <w:r>
        <w:rPr>
          <w:rFonts w:hint="eastAsia"/>
        </w:rPr>
        <w:t xml:space="preserve"> 또한 동기화와 관련된 함수들이 </w:t>
      </w:r>
      <w:proofErr w:type="spellStart"/>
      <w:r w:rsidR="00F40D82">
        <w:rPr>
          <w:rFonts w:hint="eastAsia"/>
        </w:rPr>
        <w:t>recv</w:t>
      </w:r>
      <w:proofErr w:type="spellEnd"/>
      <w:r>
        <w:rPr>
          <w:rFonts w:hint="eastAsia"/>
        </w:rPr>
        <w:t xml:space="preserve"> 받은 값이 없는데도 이상하게 계속 호출되는 문제를 발견했는데, 패킷을 분류하는 switch문에서 break가 빠진 부분이 있어서 switch문을 빠져나오지 못하고 엉뚱한 곳에 잘못된 값을 집어넣어 생긴 문제였다. </w:t>
      </w:r>
    </w:p>
    <w:p w14:paraId="65801D2A" w14:textId="77777777" w:rsidR="00F40D82" w:rsidRDefault="00F40D82" w:rsidP="004B0E69">
      <w:pPr>
        <w:rPr>
          <w:rFonts w:hint="eastAsia"/>
        </w:rPr>
      </w:pPr>
    </w:p>
    <w:p w14:paraId="294CD1A0" w14:textId="5F926778" w:rsidR="00F40D82" w:rsidRDefault="00F40D82" w:rsidP="004B0E69">
      <w:proofErr w:type="spellStart"/>
      <w:r>
        <w:t>Y</w:t>
      </w:r>
      <w:r>
        <w:rPr>
          <w:rFonts w:hint="eastAsia"/>
        </w:rPr>
        <w:t>outube</w:t>
      </w:r>
      <w:proofErr w:type="spellEnd"/>
      <w:r>
        <w:rPr>
          <w:rFonts w:hint="eastAsia"/>
        </w:rPr>
        <w:t xml:space="preserve"> 링크: </w:t>
      </w:r>
      <w:hyperlink r:id="rId7" w:history="1">
        <w:r w:rsidRPr="00D60A5D">
          <w:rPr>
            <w:rStyle w:val="a6"/>
          </w:rPr>
          <w:t>https://youtu.be/FjUp6yLL6F0</w:t>
        </w:r>
      </w:hyperlink>
    </w:p>
    <w:p w14:paraId="03BCA71C" w14:textId="79DF7B65" w:rsidR="00157B03" w:rsidRDefault="00157B03" w:rsidP="00CF65BB"/>
    <w:p w14:paraId="3557262A" w14:textId="77777777" w:rsidR="00F40D82" w:rsidRPr="00157B03" w:rsidRDefault="00F40D82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2D380FD" w:rsidR="008F6339" w:rsidRDefault="000D56E7">
            <w:r>
              <w:rPr>
                <w:rFonts w:hint="eastAsia"/>
              </w:rPr>
              <w:t>1</w:t>
            </w:r>
            <w:r w:rsidR="006C1D38">
              <w:rPr>
                <w:rFonts w:hint="eastAsia"/>
              </w:rPr>
              <w:t>3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36702D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6C1D38">
              <w:rPr>
                <w:rFonts w:hint="eastAsia"/>
              </w:rPr>
              <w:t>6</w:t>
            </w:r>
            <w:r w:rsidR="00B21820">
              <w:t>.</w:t>
            </w:r>
            <w:r w:rsidR="006C1D38">
              <w:rPr>
                <w:rFonts w:hint="eastAsia"/>
              </w:rPr>
              <w:t>05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4B0E69">
              <w:rPr>
                <w:rFonts w:hint="eastAsia"/>
              </w:rPr>
              <w:t>6</w:t>
            </w:r>
            <w:r>
              <w:t>.</w:t>
            </w:r>
            <w:r w:rsidR="006C1D38">
              <w:rPr>
                <w:rFonts w:hint="eastAsia"/>
              </w:rPr>
              <w:t>11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3EBCC0E" w:rsidR="000D56E7" w:rsidRPr="00A22A45" w:rsidRDefault="006C1D38" w:rsidP="002E0327">
            <w:r>
              <w:rPr>
                <w:rFonts w:hint="eastAsia"/>
              </w:rPr>
              <w:t>- 로비 서버 제작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EC4D8" w14:textId="77777777" w:rsidR="00F064BB" w:rsidRDefault="00F064BB" w:rsidP="008F6339">
      <w:pPr>
        <w:spacing w:after="0" w:line="240" w:lineRule="auto"/>
      </w:pPr>
      <w:r>
        <w:separator/>
      </w:r>
    </w:p>
  </w:endnote>
  <w:endnote w:type="continuationSeparator" w:id="0">
    <w:p w14:paraId="67672DE2" w14:textId="77777777" w:rsidR="00F064BB" w:rsidRDefault="00F064B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C7084" w14:textId="77777777" w:rsidR="00F064BB" w:rsidRDefault="00F064BB" w:rsidP="008F6339">
      <w:pPr>
        <w:spacing w:after="0" w:line="240" w:lineRule="auto"/>
      </w:pPr>
      <w:r>
        <w:separator/>
      </w:r>
    </w:p>
  </w:footnote>
  <w:footnote w:type="continuationSeparator" w:id="0">
    <w:p w14:paraId="6D9F598C" w14:textId="77777777" w:rsidR="00F064BB" w:rsidRDefault="00F064B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7505"/>
    <w:rsid w:val="001933EC"/>
    <w:rsid w:val="001B331F"/>
    <w:rsid w:val="001D13F2"/>
    <w:rsid w:val="001D330A"/>
    <w:rsid w:val="001D7E67"/>
    <w:rsid w:val="001E141D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C6E74"/>
    <w:rsid w:val="003E68D1"/>
    <w:rsid w:val="003E7EAD"/>
    <w:rsid w:val="003F31A0"/>
    <w:rsid w:val="00401A87"/>
    <w:rsid w:val="00441050"/>
    <w:rsid w:val="00455E12"/>
    <w:rsid w:val="0046086D"/>
    <w:rsid w:val="00465B76"/>
    <w:rsid w:val="004775DA"/>
    <w:rsid w:val="00485ED3"/>
    <w:rsid w:val="004B0E69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7410"/>
    <w:rsid w:val="00AB1279"/>
    <w:rsid w:val="00AD3DAB"/>
    <w:rsid w:val="00AE2A75"/>
    <w:rsid w:val="00AE6479"/>
    <w:rsid w:val="00AF22AE"/>
    <w:rsid w:val="00B004A1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D06130"/>
    <w:rsid w:val="00D07D0C"/>
    <w:rsid w:val="00D11724"/>
    <w:rsid w:val="00D23365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59F7"/>
    <w:rsid w:val="00E10A53"/>
    <w:rsid w:val="00E1179A"/>
    <w:rsid w:val="00E22008"/>
    <w:rsid w:val="00E558FA"/>
    <w:rsid w:val="00E76747"/>
    <w:rsid w:val="00E86CDD"/>
    <w:rsid w:val="00EA4D4B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0D82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FjUp6yLL6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56</cp:revision>
  <dcterms:created xsi:type="dcterms:W3CDTF">2023-10-30T16:56:00Z</dcterms:created>
  <dcterms:modified xsi:type="dcterms:W3CDTF">2024-06-04T15:15:00Z</dcterms:modified>
</cp:coreProperties>
</file>