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认知课《中秋节》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火箭班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3----10岁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能说出中秋节的日期和庆祝方式。</w:t>
              <w:br/>
              <w:t xml:space="preserve">2. 能识别并说出几种中秋节的传统食品。</w:t>
              <w:br/>
              <w:t xml:space="preserve">3. 能通过绘画或手工活动表达对中秋节的感受。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1.中秋节主题挂图</w:t>
              <w:br/>
              <w:t xml:space="preserve">2.彩色卡纸</w:t>
              <w:br/>
              <w:t xml:space="preserve">3.剪刀</w:t>
              <w:br/>
              <w:t xml:space="preserve">4.胶水</w:t>
              <w:br/>
              <w:t xml:space="preserve">5.水彩笔</w:t>
              <w:br/>
              <w:t xml:space="preserve">6.中秋节主题故事书</w:t>
              <w:br/>
              <w:t xml:space="preserve">7.中秋节主题拼图</w:t>
              <w:br/>
              <w:t xml:space="preserve">8.灯笼模型</w:t>
              <w:br/>
              <w:t xml:space="preserve">9.月饼模型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师：摇铃鼓，小朋友们请坐好，今天我们来学习中秋节的故事。</w:t>
              <w:br/>
              <w:t xml:space="preserve">幼：幼儿坐好，面向老师，等待指令。</w:t>
              <w:br/>
              <w:t xml:space="preserve">提示：教师摇铃鼓，引起幼儿注意。</w:t>
              <w:br/>
              <w:t xml:space="preserve">支持：教师走到需要较多支持的幼儿旁边，轻拍他们的肩膀，引导他们坐下。</w:t>
              <w:br/>
              <w:t xml:space="preserve">师：老师要看看今天哪几位小朋友来了。点到名字的小朋友，请举手，或者说「到」。</w:t>
              <w:br/>
              <w:t xml:space="preserve">幼：听到自己的名字后举手或用手指自己</w:t>
              <w:br/>
              <w:t xml:space="preserve">提示：视觉：点名卡 + 幼儿照片贴板</w:t>
              <w:br/>
              <w:t xml:space="preserve">支持：把点名卡放到幼儿视线水平</w:t>
              <w:br/>
              <w:t xml:space="preserve">支持：点到名字后多等 3 秒，不替他回答</w:t>
              <w:br/>
              <w:t xml:space="preserve">二、热身活动</w:t>
              <w:br/>
              <w:t xml:space="preserve">师：现在我们来做做手指游戏，跟着老师的动作一起动起来。</w:t>
              <w:br/>
              <w:t xml:space="preserve">幼：幼儿跟随教师的动作做手指游戏。</w:t>
              <w:br/>
              <w:t xml:space="preserve">提示：教师展示手指游戏的动作。</w:t>
              <w:br/>
              <w:t xml:space="preserve">支持：教师对需要较多支持的幼儿，可以简化动作，降低难度。</w:t>
              <w:br/>
              <w:t xml:space="preserve">三、主题课活动</w:t>
              <w:br/>
              <w:t xml:space="preserve">师：中秋节是我国的传统节日，每年的农历八月十五，我们都会赏月、吃月饼。你们知道月亮是什么形状的吗？</w:t>
              <w:br/>
              <w:t xml:space="preserve">幼：幼儿尝试回答问题。</w:t>
              <w:br/>
              <w:t xml:space="preserve">提示：教师出示月亮形状的图片。</w:t>
              <w:br/>
              <w:t xml:space="preserve">支持：教师对需要较多支持的幼儿，可以提供图片提示。</w:t>
              <w:br/>
              <w:t xml:space="preserve">师：现在我们来看一本关于中秋节的故事书，听听中秋节的故事。</w:t>
              <w:br/>
              <w:t xml:space="preserve">幼：幼儿认真听故事，观察图片。</w:t>
              <w:br/>
              <w:t xml:space="preserve">提示：教师展示故事书中的图片。</w:t>
              <w:br/>
              <w:t xml:space="preserve">支持：教师对需要较多支持的幼儿，可以大声朗读故事，并指出图片中的关键元素。</w:t>
              <w:br/>
              <w:t xml:space="preserve">师：刚刚我们听了中秋节的故事，现在让我们来复习一下，月亮是什么形状的？中秋节有哪些传统习俗？</w:t>
              <w:br/>
              <w:t xml:space="preserve">幼：幼儿说出月亮的形状和中秋节的传统习俗。</w:t>
              <w:br/>
              <w:t xml:space="preserve">提示：教师出示月亮形状的图片和与中秋节相关的物品图片。</w:t>
              <w:br/>
              <w:t xml:space="preserve">支持：教师对需要较多支持的幼儿，可以提供图片提示，帮助他们回忆。</w:t>
              <w:br/>
              <w:t xml:space="preserve">四、活动结束</w:t>
              <w:br/>
              <w:t xml:space="preserve">师：今天我们学习了中秋节的故事，回家后可以和爸爸妈妈一起做月饼哦。</w:t>
              <w:br/>
              <w:t xml:space="preserve">幼：幼儿听后表示感兴趣，并期待回家做月饼。</w:t>
              <w:br/>
              <w:t xml:space="preserve">提示：教师展示月饼的图片。</w:t>
              <w:br/>
              <w:t xml:space="preserve">支持：教师鼓励幼儿和家长一起参与家庭活动，增强家园共育。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2.能在身体辅助下完成指认月饼</w:t>
              <w:br/>
              <w:t xml:space="preserve">3.能在少量手势辅助下完成指认月饼</w:t>
              <w:br/>
              <w:t xml:space="preserve">4.能自己独立完成指认月饼</w:t>
              <w:br/>
              <w:t xml:space="preserve">5.能自己看图表达中秋节的传统习俗</w:t>
              <w:br/>
              <w:t xml:space="preserve">6.能参与中秋节的庆祝游戏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S02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S03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S04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S05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S06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S07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S08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S09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PPP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0B0E8F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286A5A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教学过程</w:t>
            </w:r>
          </w:p>
        </w:tc>
        <w:tc>
          <w:tcPr>
            <w:tcW w:w="5954" w:type="dxa"/>
            <w:gridSpan w:val="6"/>
            <w:vMerge w:val="continue"/>
            <w:vAlign w:val="top"/>
          </w:tcPr>
          <w:p w14:paraId="72CE978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1102" w:type="dxa"/>
            <w:vMerge/>
            <w:vAlign w:val="top"/>
          </w:tcPr>
          <w:p w14:paraId="00D01FE6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7AE61A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S10</w:t>
            </w:r>
          </w:p>
        </w:tc>
        <w:tc>
          <w:tcPr>
            <w:tcW w:w="369" w:type="dxa"/>
            <w:vAlign w:val="top"/>
          </w:tcPr>
          <w:p w14:paraId="156027B0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387F4FB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07FBCCC5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925538F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F7EA79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8ABA59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001FDAC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A8BE4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7595DA5D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0D53AE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254BE7C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B2D12F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S11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C592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106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036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3B1FD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C5A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141B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E8460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5B1001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1374C0C7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101D24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3ADEA3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05A76C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S12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8F11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BBC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5988B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ED3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39B8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2D413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EC2C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324099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483978C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2E5873F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57107B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750910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7F3D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96859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240B22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82F1E8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5985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A409C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96A8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3DEB8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4EEB355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94C19C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D26DF3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EB8E97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A3D4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C9BB8">
            <w:pP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6AD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E18B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72CE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51A6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112CE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87D17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68E375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67D66B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CD71B82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F79E9E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E0EB6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8F452A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303033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242A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6E0F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BC779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8006E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CF5CC9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062F8A2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AC3B0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D8517F8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7D536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C05F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43C6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E6A79B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DD4D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CA52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70BA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88205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F6642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6301E64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061B5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281851C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F12C0A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E670D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D88DB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F9BC2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4EF166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0C107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48F450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F8043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 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生活延伸：鼓励幼儿在家中与家人一起制作灯笼。</w:t>
              <w:br/>
              <w:t xml:space="preserve">2. 家园共育：家长可以与孩子一起收集关于中秋节的故事和习俗。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附录：儿童分层对照表（认知课《中秋节》）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能在身体辅助下完成指认月饼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能在少量手势辅助下完成指认月饼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能自己独立完成指认月饼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能自己看图表达中秋节的传统习俗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能参与中秋节的庆祝游戏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 属 R+S3+A1 规律 → L3；上一份评量 P  EE/未参与/P  EE/未参与/未参与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L2；上一份评量 EEEE/PEEE/PEEE/PEEE/PPEE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124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 属 R+S1+S2 规律 → L1；上一份评量 E  EE/PEE/P    E E/P    PP/PPP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E EE/PEPP/P    PPP/P    PPP/P    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L1；上一份评量 P  E E/PPP/PPP/PPP/PPP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   FEE/P   P  PP/P   P  PP/P   P  PP/P   P  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0.85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145 属 R+S3+A1+A2 规律 → L4；整轮未参与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10 名，L2 中支持层 5 名，L3 低支持层 2 名，L4 泛化层 11 名；合计 28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定层来源：26 名按「本人最近一次可解释记录的组合规律」定层，2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五、按班级拆分与儿童姓名代号</w:t>
      </w:r>
    </w:p>
    <w:p>
      <w:r>
        <w:rPr>
          <w:rFonts w:hint="eastAsia" w:ascii="Times New Roman" w:hAnsi="Times New Roman" w:eastAsia="宋体" w:cs="Times New Roman"/>
          <w:sz w:val="24"/>
        </w:rPr>
        <w:t>每个班各出一份</w:t>
      </w:r>
      <w:r>
        <w:rPr>
          <w:rFonts w:hint="eastAsia" w:ascii="Times New Roman" w:hAnsi="Times New Roman" w:eastAsia="宋体" w:cs="Times New Roman"/>
          <w:b/>
          <w:sz w:val="24"/>
        </w:rPr>
        <w:t>独立的教案文件</w:t>
      </w:r>
      <w:r>
        <w:rPr>
          <w:rFonts w:hint="eastAsia" w:ascii="Times New Roman" w:hAnsi="Times New Roman" w:eastAsia="宋体" w:cs="Times New Roman"/>
          <w:sz w:val="24"/>
        </w:rPr>
        <w:t>；各班的班级信息项（年龄范围 / 人数 / 轻度 / 中度 / 重度 / 多重障碍 / 障碍类别）按</w:t>
      </w:r>
      <w:r>
        <w:rPr>
          <w:rFonts w:hint="eastAsia" w:ascii="Times New Roman" w:hAnsi="Times New Roman" w:eastAsia="宋体" w:cs="Times New Roman"/>
          <w:b/>
          <w:sz w:val="24"/>
        </w:rPr>
        <w:t>该班最新日期的那份范例</w:t>
      </w:r>
      <w:r>
        <w:rPr>
          <w:rFonts w:hint="eastAsia" w:ascii="Times New Roman" w:hAnsi="Times New Roman" w:eastAsia="宋体" w:cs="Times New Roman"/>
          <w:sz w:val="24"/>
        </w:rPr>
        <w:t>填写，人数取本课名册里该班的实际人数。「障碍类别」一栏照范例填写该班的障碍名称与类别 —— 该栏目是模板固有结构（描述班级构成，不指向任何具体幼儿）。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班级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儿童姓名代号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年龄范围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人数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轻度/中度/重度/多重障碍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障碍类别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信息项来源（该班最新范例）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火箭班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S01、S02、S03、S04、S05、S06、S07、S08、S09、S10、S11、S12、S13、S14、S15、S16、S17、S18、S19、S20、S21、S22、S23、S24、S25、S26、S27、S28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3----10岁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★ / ★ / ★ / 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智力障碍、自闭症★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第一周-童心向党(1).docx（2026年6月29日--7月3日）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