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hint="eastAsia" w:ascii="Times New Roman" w:hAnsi="Times New Roman" w:eastAsia="宋体" w:cs="Times New Roman"/>
          <w:b/>
          <w:sz w:val="30"/>
        </w:rPr>
        <w:t>教案评测量表（教师用表）</w:t>
      </w:r>
    </w:p>
    <w:p>
      <w:pPr>
        <w:jc w:val="center"/>
      </w:pPr>
      <w:r>
        <w:rPr>
          <w:rFonts w:hint="eastAsia" w:ascii="Times New Roman" w:hAnsi="Times New Roman" w:eastAsia="宋体" w:cs="Times New Roman"/>
          <w:sz w:val="21"/>
        </w:rPr>
        <w:t>本表编号：教师3　|　共 6 份（教案 A–F）</w:t>
      </w:r>
    </w:p>
    <w:p/>
    <w:p>
      <w:r>
        <w:rPr>
          <w:rFonts w:hint="eastAsia" w:ascii="Times New Roman" w:hAnsi="Times New Roman" w:eastAsia="宋体" w:cs="Times New Roman"/>
          <w:b/>
          <w:sz w:val="21"/>
        </w:rPr>
        <w:t>怎么填（本文件可直接用电脑填）</w:t>
      </w:r>
    </w:p>
    <w:p>
      <w:pPr>
        <w:spacing w:after="40"/>
        <w:ind w:left="340"/>
      </w:pPr>
      <w:r>
        <w:rPr>
          <w:rFonts w:hint="eastAsia" w:ascii="Times New Roman" w:hAnsi="Times New Roman" w:eastAsia="宋体" w:cs="Times New Roman"/>
          <w:b w:val="0"/>
          <w:sz w:val="21"/>
        </w:rPr>
        <w:t>1. 每份教案的正文就在</w:t>
      </w:r>
      <w:r>
        <w:rPr>
          <w:rFonts w:hint="eastAsia" w:ascii="Times New Roman" w:hAnsi="Times New Roman" w:eastAsia="宋体" w:cs="Times New Roman"/>
          <w:b/>
          <w:sz w:val="21"/>
        </w:rPr>
        <w:t>它自己那张评分表的正上方</w:t>
      </w:r>
      <w:r>
        <w:rPr>
          <w:rFonts w:hint="eastAsia" w:ascii="Times New Roman" w:hAnsi="Times New Roman" w:eastAsia="宋体" w:cs="Times New Roman"/>
          <w:b w:val="0"/>
          <w:sz w:val="21"/>
        </w:rPr>
        <w:t>，读完随手打分，不用来回翻页。</w:t>
      </w:r>
    </w:p>
    <w:p>
      <w:pPr>
        <w:spacing w:after="40"/>
        <w:ind w:left="340"/>
      </w:pPr>
      <w:r>
        <w:rPr>
          <w:rFonts w:hint="eastAsia" w:ascii="Times New Roman" w:hAnsi="Times New Roman" w:eastAsia="宋体" w:cs="Times New Roman"/>
          <w:b w:val="0"/>
          <w:sz w:val="21"/>
        </w:rPr>
        <w:t>2. 带</w:t>
      </w:r>
      <w:r>
        <w:rPr>
          <w:rFonts w:hint="eastAsia" w:ascii="Times New Roman" w:hAnsi="Times New Roman" w:eastAsia="宋体" w:cs="Times New Roman"/>
          <w:b/>
          <w:sz w:val="21"/>
        </w:rPr>
        <w:t>下拉箭头</w:t>
      </w:r>
      <w:r>
        <w:rPr>
          <w:rFonts w:hint="eastAsia" w:ascii="Times New Roman" w:hAnsi="Times New Roman" w:eastAsia="宋体" w:cs="Times New Roman"/>
          <w:b w:val="0"/>
          <w:sz w:val="21"/>
        </w:rPr>
        <w:t>的格子，用鼠标点一下会出现选项，选一个即可；若您的软件点不开，直接删掉格子里的字、手打也可以（例如 4 或 4.5）。</w:t>
      </w:r>
    </w:p>
    <w:p>
      <w:pPr>
        <w:spacing w:after="40"/>
        <w:ind w:left="340"/>
      </w:pPr>
      <w:r>
        <w:rPr>
          <w:rFonts w:hint="eastAsia" w:ascii="Times New Roman" w:hAnsi="Times New Roman" w:eastAsia="宋体" w:cs="Times New Roman"/>
          <w:b w:val="0"/>
          <w:sz w:val="21"/>
        </w:rPr>
        <w:t xml:space="preserve">3. </w:t>
      </w:r>
      <w:r>
        <w:rPr>
          <w:rFonts w:hint="eastAsia" w:ascii="Times New Roman" w:hAnsi="Times New Roman" w:eastAsia="宋体" w:cs="Times New Roman"/>
          <w:b/>
          <w:sz w:val="21"/>
        </w:rPr>
        <w:t>D1–D5</w:t>
      </w:r>
      <w:r>
        <w:rPr>
          <w:rFonts w:hint="eastAsia" w:ascii="Times New Roman" w:hAnsi="Times New Roman" w:eastAsia="宋体" w:cs="Times New Roman"/>
          <w:b w:val="0"/>
          <w:sz w:val="21"/>
        </w:rPr>
        <w:t xml:space="preserve"> 每项打 1–5 分，允许半分；</w:t>
      </w:r>
      <w:r>
        <w:rPr>
          <w:rFonts w:hint="eastAsia" w:ascii="Times New Roman" w:hAnsi="Times New Roman" w:eastAsia="宋体" w:cs="Times New Roman"/>
          <w:b/>
          <w:sz w:val="21"/>
        </w:rPr>
        <w:t>Q6</w:t>
      </w:r>
      <w:r>
        <w:rPr>
          <w:rFonts w:hint="eastAsia" w:ascii="Times New Roman" w:hAnsi="Times New Roman" w:eastAsia="宋体" w:cs="Times New Roman"/>
          <w:b w:val="0"/>
          <w:sz w:val="21"/>
        </w:rPr>
        <w:t xml:space="preserve"> 选一项；</w:t>
      </w:r>
      <w:r>
        <w:rPr>
          <w:rFonts w:hint="eastAsia" w:ascii="Times New Roman" w:hAnsi="Times New Roman" w:eastAsia="宋体" w:cs="Times New Roman"/>
          <w:b/>
          <w:sz w:val="21"/>
        </w:rPr>
        <w:t>Q7</w:t>
      </w:r>
      <w:r>
        <w:rPr>
          <w:rFonts w:hint="eastAsia" w:ascii="Times New Roman" w:hAnsi="Times New Roman" w:eastAsia="宋体" w:cs="Times New Roman"/>
          <w:b w:val="0"/>
          <w:sz w:val="21"/>
        </w:rPr>
        <w:t xml:space="preserve"> 必答、</w:t>
      </w:r>
      <w:r>
        <w:rPr>
          <w:rFonts w:hint="eastAsia" w:ascii="Times New Roman" w:hAnsi="Times New Roman" w:eastAsia="宋体" w:cs="Times New Roman"/>
          <w:b/>
          <w:sz w:val="21"/>
        </w:rPr>
        <w:t>Q8</w:t>
      </w:r>
      <w:r>
        <w:rPr>
          <w:rFonts w:hint="eastAsia" w:ascii="Times New Roman" w:hAnsi="Times New Roman" w:eastAsia="宋体" w:cs="Times New Roman"/>
          <w:b w:val="0"/>
          <w:sz w:val="21"/>
        </w:rPr>
        <w:t xml:space="preserve"> 选答，在格子里输入文字。</w:t>
      </w:r>
    </w:p>
    <w:p>
      <w:pPr>
        <w:spacing w:after="40"/>
        <w:ind w:left="340"/>
      </w:pPr>
      <w:r>
        <w:rPr>
          <w:rFonts w:hint="eastAsia" w:ascii="Times New Roman" w:hAnsi="Times New Roman" w:eastAsia="宋体" w:cs="Times New Roman"/>
          <w:b w:val="0"/>
          <w:sz w:val="21"/>
        </w:rPr>
        <w:t>4. 全程</w:t>
      </w:r>
      <w:r>
        <w:rPr>
          <w:rFonts w:hint="eastAsia" w:ascii="Times New Roman" w:hAnsi="Times New Roman" w:eastAsia="宋体" w:cs="Times New Roman"/>
          <w:b/>
          <w:sz w:val="21"/>
        </w:rPr>
        <w:t>匿名、自愿</w:t>
      </w:r>
      <w:r>
        <w:rPr>
          <w:rFonts w:hint="eastAsia" w:ascii="Times New Roman" w:hAnsi="Times New Roman" w:eastAsia="宋体" w:cs="Times New Roman"/>
          <w:b w:val="0"/>
          <w:sz w:val="21"/>
        </w:rPr>
        <w:t>，您可以随时停止，不需要理由。</w:t>
      </w:r>
    </w:p>
    <w:p>
      <w:pPr>
        <w:spacing w:after="40"/>
        <w:ind w:left="340"/>
      </w:pPr>
      <w:r>
        <w:rPr>
          <w:rFonts w:hint="eastAsia" w:ascii="Times New Roman" w:hAnsi="Times New Roman" w:eastAsia="宋体" w:cs="Times New Roman"/>
          <w:b w:val="0"/>
          <w:sz w:val="21"/>
        </w:rPr>
        <w:t>5. 填完后保存本文件，改名为「</w:t>
      </w:r>
      <w:r>
        <w:rPr>
          <w:rFonts w:hint="eastAsia" w:ascii="Times New Roman" w:hAnsi="Times New Roman" w:eastAsia="宋体" w:cs="Times New Roman"/>
          <w:b/>
          <w:sz w:val="21"/>
        </w:rPr>
        <w:t>评分卡-您的称呼.docx</w:t>
      </w:r>
      <w:r>
        <w:rPr>
          <w:rFonts w:hint="eastAsia" w:ascii="Times New Roman" w:hAnsi="Times New Roman" w:eastAsia="宋体" w:cs="Times New Roman"/>
          <w:b w:val="0"/>
          <w:sz w:val="21"/>
        </w:rPr>
        <w:t>」，放进</w:t>
      </w:r>
      <w:r>
        <w:rPr>
          <w:rFonts w:hint="eastAsia" w:ascii="Times New Roman" w:hAnsi="Times New Roman" w:eastAsia="宋体" w:cs="Times New Roman"/>
          <w:b/>
          <w:sz w:val="21"/>
        </w:rPr>
        <w:t>回收</w:t>
      </w:r>
      <w:r>
        <w:rPr>
          <w:rFonts w:hint="eastAsia" w:ascii="Times New Roman" w:hAnsi="Times New Roman" w:eastAsia="宋体" w:cs="Times New Roman"/>
          <w:b w:val="0"/>
          <w:sz w:val="21"/>
        </w:rPr>
        <w:t>文件夹交给组织方即可。</w:t>
      </w:r>
    </w:p>
    <w:p/>
    <w:p>
      <w:r>
        <w:rPr>
          <w:rFonts w:hint="eastAsia" w:ascii="Times New Roman" w:hAnsi="Times New Roman" w:eastAsia="宋体" w:cs="Times New Roman"/>
          <w:b/>
          <w:sz w:val="21"/>
        </w:rPr>
        <w:t>评分维度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编号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看什么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目标可测性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活动目标是否具体、可观察、可评价；是否与主题、与幼儿年龄相称。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分层与个别化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是否照顾到不同能力水平的幼儿；支持方式是否由「多辅助」到「少辅助」形成梯度；个别化目标是否落得下去。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环节完整性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教学过程是否完整（引入—展开—结束）、层次清楚；各环节时间分配是否合理。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材料与环境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材料准备是否具体、拿得到、用得上；环境布置与安全提示是否考虑到位。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教师语言与可操作性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教师语言能否照着说；指令是否清楚、适合幼儿；拿到手就能上课的程度。</w:t>
            </w:r>
          </w:p>
        </w:tc>
      </w:tr>
    </w:tbl>
    <w:p/>
    <w:p>
      <w:r>
        <w:rPr>
          <w:rFonts w:hint="eastAsia" w:ascii="Times New Roman" w:hAnsi="Times New Roman" w:eastAsia="宋体" w:cs="Times New Roman"/>
          <w:b w:val="0"/>
          <w:sz w:val="21"/>
        </w:rPr>
        <w:t>分值锚点：1 明显不足　|　2 有待改进　|　3 基本合格　|　4 良好　|　5 优秀</w:t>
      </w:r>
    </w:p>
    <w:p/>
    <w:p>
      <w:r>
        <w:rPr>
          <w:rFonts w:hint="eastAsia" w:ascii="Times New Roman" w:hAnsi="Times New Roman" w:eastAsia="宋体" w:cs="Times New Roman"/>
          <w:b/>
          <w:sz w:val="21"/>
        </w:rPr>
        <w:t>教师信息（选填，仅用于区分评分者，不与个人身份关联）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教师称呼（如：张老师）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教龄 / 专业背景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是否带过混合能力班级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mixed"/>
                <w:tag w:val="mixed"/>
                <w:dropDownList>
                  <w:listItem w:displayText="请选择" w:value="请选择"/>
                  <w:listItem w:displayText="是" w:value="是"/>
                  <w:listItem w:displayText="否" w:value="否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</w:tbl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A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生活自理课《穿鞋子》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3-9岁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生活自理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能说出鞋子的基本组成部分。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能正确区分左右鞋。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3. 能独立完成穿鞋子的过程。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支持方式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活动目标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达成标准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能在老师示范后跟随做 2 个穿鞋动作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4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大量身体辅助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能在老师的大量身体辅助下尝试穿鞋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2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能在老师示范后模仿穿鞋的动作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4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手势辅助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能在老师的手势辅助下完成 3 个穿鞋动作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3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少量身体辅助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能在老师的少量身体辅助下完成穿鞋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3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手势辅助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能在老师的手势提示下完成穿鞋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3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能独立完成 5 个穿鞋动作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5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能独立穿好鞋子并检查是否穿对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5 名能达到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彩色鞋盒模型 3套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不同颜色和款式的鞋子 12双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鞋子图片 24张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操作图卡 12张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小镜子 3面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计时器 1个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四、环境与安全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环境</w:t>
      </w:r>
      <w:r>
        <w:rPr>
          <w:rFonts w:hint="eastAsia" w:ascii="Times New Roman" w:hAnsi="Times New Roman" w:eastAsia="宋体" w:cs="Times New Roman"/>
          <w:b w:val="0"/>
          <w:sz w:val="21"/>
        </w:rPr>
        <w:t>：活动室地面清洁，环境安静，有足够空间进行活动。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安全</w:t>
      </w:r>
      <w:r>
        <w:rPr>
          <w:rFonts w:hint="eastAsia" w:ascii="Times New Roman" w:hAnsi="Times New Roman" w:eastAsia="宋体" w:cs="Times New Roman"/>
          <w:b w:val="0"/>
          <w:sz w:val="21"/>
        </w:rPr>
        <w:t>：活动材料均为大尺寸、无尖角，使用前检查有无破损；精细动作环节需教师全程在旁，避免幼儿将小件材料放入口中。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（一）师生互动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：4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师生问好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教师语言：师：摇铃鼓，小朋友们请坐好，今天我们要学习穿鞋子，准备好了吗？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幼儿表现：幼儿坐好，跟随音乐节奏拍手，回应‘准备好了’。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视觉/手势提示：教师摇铃鼓，展示笑脸。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支持措施：教师走到需要较多支持的幼儿旁边，轻轻拍拍他们的肩膀，给予鼓励。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观察要点：观察幼儿是否能坐好，是否跟随音乐节奏拍手。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点名互动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教师语言：师：现在我们来点名，谁的名字是‘小苹果’，请举手。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幼儿表现：被点到名的幼儿举手。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视觉/手势提示：教师用手指指向被点名的幼儿。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支持措施：教师用手指引导需要较多支持的幼儿举手。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观察要点：观察幼儿是否能正确回应自己的名字。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（二）热身活动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：3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热身律动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教师语言：师：现在让我们来做做律动，跟着老师的节奏动起来。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幼儿表现：幼儿跟随音乐节奏做简单的拍手、跺脚动作。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视觉/手势提示：教师展示拍手、跺脚的动作。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支持措施：教师站在需要较多支持的幼儿旁边，轻轻触碰他们的手或脚，引导他们做动作。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观察要点：观察幼儿是否能跟随节奏做动作。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：16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活动导入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教师语言：师：看，老师这里有一些鞋子，我们一起来看看它们是什么样子的。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幼儿表现：幼儿观察老师手中的鞋子。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视觉/手势提示：教师展示不同颜色和款式的鞋子。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支持措施：教师将鞋子放在需要较多支持的幼儿视线水平高度。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观察要点：观察幼儿是否能集中注意力观察鞋子。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核心活动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教师语言：师：现在我们要学习穿鞋子，先看老师怎么示范。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幼儿表现：幼儿观察老师穿鞋子的动作。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视觉/手势提示：教师展示穿鞋子的步骤。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支持措施：教师手把手地教需要较多支持的幼儿穿鞋，逐步减少辅助。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观察要点：观察幼儿是否能跟随老师的示范做穿鞋动作。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（四）活动结束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：7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复练与小结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教师语言：师：现在请小朋友们尝试自己穿鞋子，可以按照老师刚才教的方法。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幼儿表现：幼儿尝试自己穿鞋子。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视觉/手势提示：教师展示正确的穿鞋动作。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支持措施：教师站在需要较多支持的幼儿旁边，给予口头提示和身体辅助。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观察要点：观察幼儿是否能独立完成穿鞋动作。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结束与延伸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教师语言：师：今天我们学习了穿鞋子，回家后请小朋友们尝试自己穿鞋子，给爸爸妈妈一个惊喜。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幼儿表现：幼儿思考并回答教师的问题。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视觉/手势提示：教师展示笑脸，鼓励幼儿。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支持措施：教师鼓励所有幼儿，不特别指出任何幼儿。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观察要点：观察幼儿是否能理解并记住教师的建议。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六、个别化差异目标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/>
        </w:trP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适用人数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起点与评量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未达标的下一步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4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说出鞋子的基本组成部分，如鞋跟、鞋面、鞋带等，并能正确匹配图片和实物。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能够正确匹配3种以上鞋子的基本组成部分。；观察幼儿在操作图卡和实物时的匹配正确率。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通过提供更多不同样式的鞋子进行练习，提高幼儿的识别能力。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能正确区分左右鞋，并在视觉提示下独立完成穿鞋子的过程。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能够正确区分左右鞋，并在成人的帮助下完成穿鞋子的过程。；观察幼儿在视觉提示下独立完成穿鞋子的过程。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增加视觉提示的难度，如去掉提示图片，提高幼儿的独立操作能力。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5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在视觉提示和操作图卡的支持下，独立完成穿鞋子的过程。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在操作图卡的支持下，能够完成穿鞋子的过程。；观察幼儿在操作图卡支持下的穿鞋过程。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逐步减少操作图卡的使用，鼓励幼儿完全独立完成穿鞋子的过程。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七、活动延伸与家园共育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生活延伸：在家庭中，鼓励幼儿尝试自己穿鞋子，并引导家长观察幼儿的进步。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家园共育：与家长沟通，共同制定幼儿在家穿鞋子的计划，并定期反馈幼儿的进步。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请在家与孩子一起练习穿鞋子，鼓励孩子尝试独立完成。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八、应变的备选方案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当幼儿无法完成指认或命名时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：改为让幼儿用手指出、点头示意，或从两个选项中挑选一个（评量：能在两个选项中正确选出，即视为达成）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当幼儿无法用语言表达时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：改为提供图片选择、点头摇头、或用手指点（评量：能用非语言方式正确回应，即视为达成）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当幼儿情绪不稳不愿参与时</w:t>
      </w:r>
      <w:r>
        <w:rPr>
          <w:rFonts w:hint="eastAsia" w:ascii="Times New Roman" w:hAnsi="Times New Roman" w:eastAsia="宋体" w:cs="Times New Roman"/>
          <w:b w:val="0"/>
          <w:sz w:val="21"/>
        </w:rPr>
        <w:t>：允许先旁观，老师把他安排在同伴旁边，待情绪平稳后再邀请（评量：能在活动结束前加入并完成一次回应，即视为达成）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当幼儿精细动作完成困难时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：改为使用更大的材料，或由老师扶住材料、幼儿完成最后一步（评量：能在辅助下完成最后一个动作，即视为达成）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九、活动反思（留白供教师课后填写）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本次活动中，哪些幼儿需要比预设更多的支持？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哪个环节的提示可以再减少一些？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复练次数是否足够？下次是否需要增加？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A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D1"/>
                <w:tag w:val="A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D2"/>
                <w:tag w:val="A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D3"/>
                <w:tag w:val="A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D4"/>
                <w:tag w:val="A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D5"/>
                <w:tag w:val="A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A-Q6"/>
                <w:tag w:val="A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B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认知课《我和我的同伴》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3-9岁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1.认识同班同学。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2.通过照片或者真人认识同班同学。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3.能将照片送给相对应的同伴。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4.激发孩子对同伴的关注。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目标条文（按编号）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 整节课堂能安坐好不走出位置不闹情绪 能在辅助下完成指认同伴的照片 能自己完成指认同伴的照片 能自己完成说出同伴的名字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5. 能参与把照片送给相对应的同伴。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幼儿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分配到的目标编号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康复基线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1346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S10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S11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S28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1346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班里每个孩子的照片。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（一）师生问好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师：摇铃鼓，小朋友们请坐好，小手放好，小朋友们早上好。2.点名互动师：下面老师要看看我们班今天都有哪几位小朋友来上课了，点到名字的小朋友，要说“到”或者是举手。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（二）手指律动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下面请小朋友跟着老师一起来动动小手吧！拍拍手，一二三三四、五六七七八、二二三三四、五六七七八。音乐律动师：请同学们跟着音乐一起动起来吧！《问好歌》hello小朋友（左只手打招呼）你好吗hello小朋友（右手打招呼）你们好hello（左手拍手两下）hello（右手拍手两下）hello（左手拍手三下）hello（右手拍手三下）小眼睛看老师（两手食指指眼睛）小耳朵认真听（两手食指指耳朵）我们一起上课啦（双手握拳转圈然后举高）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哇小朋友们做得很好！刚才老师点名的时候小朋友们都有听到自己的名字举手了哦！非常棒！那你知道坐在你旁边的同伴是谁吗？他叫什么名字呢？今天老师来请小朋友认识认识我们班的同学好吗？2、教师介绍毎一张孩子的照片教师通过PPT上的照片逐一介绍每一个孩子。并请照片相对应的孩子上来与学生打招呼，让孩子们关注到别的同伴，对同伴有更深的印象。请幼儿上来听名字指认同伴的照片，个别孩子引导其说出同伴的名字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（四）活动结束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小朋友们，今天我们认识了班里的同伴，下次老师请小朋友们来帮老师点名哦。好了，今天的课就到这里了，小朋友们再见！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五、活动延伸与家园共育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课后请小朋友帮忙拿物品去给同伴，以增加对同伴的关注。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六、活动反思（原教案课后记录）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本周的主题目标是学习《我和我的同伴》的教学过程中，个别小朋友能根据照片寻找同伴，认识同伴，有部分孩子能说出同伴的名字表现很好，但是有个别孩子还要辅助才能指认照片或者真人，过后多加练习。孩子们课堂情绪很开心！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B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D1"/>
                <w:tag w:val="B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D2"/>
                <w:tag w:val="B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D3"/>
                <w:tag w:val="B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D4"/>
                <w:tag w:val="B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D5"/>
                <w:tag w:val="B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B-Q6"/>
                <w:tag w:val="B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C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认知课《清凉夏日》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3-10岁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1.认知目标：了解夏季的天气特征（炎热、雷雨等）和常见事物（西瓜、冰淇淋、风扇等)。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2.技能目标：学会简单的防署方法（喝水、遮阳等），并动手制作“小扇子”。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3.情感目标：激发幼儿对自然季节变化的兴趣，体验夏季活动的快乐。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目标条文（按编号）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 能够在课堂上安坐不走出位置 能在全辅助下指认西瓜、风扇、冰淇淋、帽子等 能在少量辅助下指认西瓜、风扇、冰淇淋、帽子等 能自己看表达出西瓜、风扇、冰淇淋、帽子等 能自己看图表达出天热喝白开水、吹风扇、空调 能表达出夏天如何注意安全、例外出带帽子、不吃冷饮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幼儿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分配到的目标编号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康复基线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S11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S12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S18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S10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S19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S20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S21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S22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1.《清凉夏日》PPT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2.夏季图片（太阳、沙滩、西瓜、雨伞等）或PPT。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3.实物：冰块、温水、扇子、防晒帽。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（一）师生问好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师：摇铃鼓，小朋友们请坐好，小手放好，小朋友们早上好。2.点名互动师：下面老师要看看我们班今天都有哪几位小朋友来上课了，点到名字的小朋友，要说“到”并举手二、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（二）热身活动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（三）手指律动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下面请小朋友跟着老师一起来动动小手吧！拍拍手，一二三三四、五六七七八、二二三三四、五六七七八。2.音乐律动《夏天夏天怎么办》夏天夏天怎么办（双手举起打问号）好热好热直冒汗我有一台电风扇（双手放肩上）按钮一按呼呼转（双手按键的样子）打开2档转转转转（双手快快上下转动）打开1档转转（双手慢慢上下转动）打开2档转转转转（双手快快上下转动）打开1档转转（双手慢慢上下转动）加速咯！夏天夏天怎么办（双手举起打问号）好热好热直冒汗我有一台电风扇（双手放肩上）按钮一按呼呼转（双手按键的样子）打开2档转转转转（双手快快上下转动）打开1档转转（双手慢慢上下转动）打开2档转转转转（双手快快上下转动）打开1档转转（双手慢慢上下转动）三、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（一）、畅聊“夏天印象”，唤醒夏日记忆。幼儿讨论、发现身边因季节产生的变化，引出夏天主题。——小朋友们，你们有没有发现最近天气发生了什么变化？（太阳很大很热/会下暴雨..）——我们会穿什么？（短袖、短裤、凉鞋...）——周围的动物、植物有变化吗？（树很茂盛、听见蝉叫..)——原来，夏天已经悄悄来到我们身边啦！——夏天可以吃什么好吃的？玩什么游戏呢？小结：原来夏天有炎热的太阳，我们换上清凉的短袖，有甜甜的西瓜，还有这么多有趣的活动！老师听到有的小朋友说想去游泳，有的想去野餐..那么，夏天到底可以做什么呢？我们一起来看看吧。活动建议：1.幼儿自由交谈时，教师可巡回倾听并适时进行指导。指导时，一是引导幼儿用完整、清晰的语言进行表达；二是引导幼儿注意倾听他人的谈话内容。2.自由谈话结束后，教师可根据本班幼儿谈话的具体内容进行小结。（二）、我是夏日推荐官。1.观察图片，看图说一说夏日的活动。图里的人在做什么？你觉得他们心情怎么样？从哪里看出来的？你想试试哪个活动？为什么？小结：在炎热的夏天里，昆虫变得活跃，我们可以去露营，探索有趣的昆虫世界；人们还会做一些消暑的活动，比如：吃西瓜、海边游玩、水上乐园玩耍、游泳等。（三）、探讨夏天的“小麻烦”，发现夏天潜在的危险。通过图片了解夏天的安全注意事项，发现夏天可能存在的危险，了解不注意保护自己的后果。——原来，夏天有这么多有趣的活动，但是夏天天气炎热，也有一些小烦恼。一起看看这些小朋友怎么了？——天气看起来怎么样？这个小朋友怎么了？（很热、太阳很大，中暑)——小男孩的手臂和腿上为什么红红的？（被蚊子T)——小男孩发生了什么事？为什么会肚子痛？（肚子痛，吃太多冰激凌)——这是什么地方？她发生了什么危险？（河边，溺水)小结：夏天天气炎热，在户外活动时如果不做好防晒、防蚊措施，容易中暑和被蚊虫叮咬。为了解暑贪凉吃太多冷饮容易让我们肚子痛、胃痛，甚至发烧；更不能远离大人，私自玩水这样可能有溺水的危险。（四）、了解夏季安全小妙招。想一想、选一选，找出夏季正确的防护妙招，学习如何在夏天保护自己。——了解了夏天这些小麻烦,我们有哪些防护的小妙招可以应对呢？——夏天在家，有很多食物可以消暑解热，下面哪些做法是正确的？——夏天外出，我们应该带哪些物品防晒、防蚊虫呢？——如果被蚊虫叮咬了可以怎么做？——天气炎热,很多小朋友喜欢游泳,在什么样的地方游泳更安全？——游泳时还有哪些注意事项？——你还知道哪些夏天保护自己的方法，可以和大家说一说。四、小结：夏天天气变化无常，我们可以留意天气预报，如果发现高温或暴雨预警，尽量不要出门，出门时要记得做好防晒和驱蚊措施；同时要适度使用空调、风扇等降温设备，少吃冰饮，多喝温开水。游泳要有大人陪同，去正规的游泳池，保护好自己。好了，这节课就到这里了，小朋友们再见！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五、活动延伸与家园共育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留意天气预报，发现高温或暴雨预警，尽量不要出门，出门时要记得做好防晒和驱蚊措施；同时要适度使用空调、风扇等降温设备，少吃冰饮，多喝温开水。游泳要有大人陪同，去正规的游泳池，保护好自己。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六、活动反思（原教案课后记录）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本周的主题目标是学习《清凉夏日》的教学过程中，部分孩子能看图指认西瓜、风扇、冰淇淋、帽子等，并能表达说出西瓜、风扇、冰淇淋、帽子等，表现很好；部分孩子在辅助下也能指认西瓜、风扇、冰淇淋、帽子等，课后多加练习。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C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D1"/>
                <w:tag w:val="C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D2"/>
                <w:tag w:val="C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D3"/>
                <w:tag w:val="C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D4"/>
                <w:tag w:val="C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D5"/>
                <w:tag w:val="C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C-Q6"/>
                <w:tag w:val="C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D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认知课《浓浓端午节》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3-9岁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1.了解端午节的由来和习俗。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2.能在辅助下看图点数粽子/龙舟，并能配对相对应的数字。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3.能自己看图点数粽子/龙舟，并能配对相对应的数字或者写出总数。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4.培养孩子手眼协调能力。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目标条文（按编号）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 能够在课堂上安坐不走出位置 能在全辅助下看图点数粽子/龙舟，并能配对相对应的数字 能在少量辅助下看图点数粽子/龙舟，并能配对相对应的数字 能自己看图点数粽子/龙舟，并能配对相对应的数字 能自己看图点数粽子/龙舟，并能写出总数 能指出粽子/龙舟/艾草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幼儿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分配到的目标编号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康复基线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S11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S12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S18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S10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S07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S19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S20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1456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S21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S22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1245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PPPP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S24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123</w:t>
            </w:r>
          </w:p>
        </w:tc>
        <w:tc>
          <w:tcPr>
            <w:tcW w:type="dxa" w:w="32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PEE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1.《浓浓端午节》PPT，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2.端午节习俗的图片，粽子、龙舟的图片。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（一）师生问好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师：摇铃鼓，小朋友们请坐好，小手放好，小朋友们早上好。2.点名互动师：下面老师要看看我们班今天都有哪几位小朋友来上课了，点到名字的小朋友，要说“到”并举手二、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（二）热身活动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（三）手指律动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下面请小朋友跟着老师一起来动动小手吧！拍拍手，一二三三四、五六七七八、二二三三四、五六七七八。2.音乐律动师：请小朋友们跟着音乐一起动起来吧！《庆端午》五月五过端午（双手掌打开左右摇摆）划龙舟（双手握拳头做划船动作）敲大鼓（两食指伸直做敲鼓动作）12345（左右两边拍手掌）你包粽子（两手掌握住）我跳舞（两手掌先放胸前在做手腕花）三、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师：小朋友们做得真棒！来看一看这是什么呀？这是粽子，你家里有没有呀，在外面也有卖哦，为什么有粽子呢？哦，原来是端午节快到了，端午节是什么呢？我们一起来看哦。2.打开PPT讲解端午节的由来和习俗。师：小朋友们小眼睛看上来咯，今天我们一起来学习端午节，端午节是五月初五，这天人们都会做些什么呢？看这是粽子，端午节是要吃粽子的，粽子有很多种形状的有长条的，有三角形的，有方形的，有大大的，也有小小的；粽子是用糯米做的，里面还有陷哦，有放肉的也有放糖的，粽子很好吃的。看这个长长的上面坐很多人的事什么呀？是龙舟，划龙舟是端午节的习俗，人们在这天举行划龙舟比赛表达对爱国诗人的缅怀。端午节的习俗还有挂艾草哦，看家家户户大门口都挂有艾草，艾草能赶走蚊虫保佑我们平安。3.小结：这一节课呢，我们学习了端午节，知道端午节的习俗，小朋友们真棒！4.请孩子上来指认或者说出粽子/龙舟/艾草，根据孩子的个别化能力辅助，并及时强化。5.请孩子上来看图点数粽子/龙舟，并能配对相对应的数字，或者写出总数。四、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（五）活动结束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师：小朋友们，这节课我们学习了端午节的由来和习俗，点数了粽子/龙舟。今天小朋友们都很认真听讲，棒棒哒！回去后跟爸爸妈妈找一找看一看粽子和龙舟。好了，这节课就到这里了，小朋友们再见！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五、活动延伸与家园共育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请家长带领幼儿在家包粽子，看赛龙舟，加深印象。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六、活动反思（原教案课后记录）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本周的主题目标是学习《浓浓端午节》的教学过程中，部分孩子能看图点数粽子/龙舟，并能配对相对应的数字或写出总数，表现很好；部分孩子在辅助下也能看图点数粽子/龙舟，但是数字还不熟悉，需要辅助才能完成配对，课后多加练习。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D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D1"/>
                <w:tag w:val="D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D2"/>
                <w:tag w:val="D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D3"/>
                <w:tag w:val="D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D4"/>
                <w:tag w:val="D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D5"/>
                <w:tag w:val="D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D-Q6"/>
                <w:tag w:val="D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E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认知课《国庆节到了》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3-9岁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认知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能说出国庆节的日期和庆祝方式。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能通过图片和实物认出常见的国庆节装饰物品。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3. 能跟随指令完成简单的国庆节主题手工作业。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支持方式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活动目标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达成标准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在课堂上能够保持坐姿 5 分钟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8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能在老师示范后指认出 1 种国庆节相关的物品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2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手势辅助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在老师的帮助下，能完成 2 个与国庆节相关的简单拼图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3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能在老师示范后说出与国庆节相关的 1 个词语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6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能在老师示范后指出 2 种国庆节相关的物品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6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少量身体辅助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在老师的少量帮助下，能完成 4 个与国庆节相关的拼图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6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能独立说出 3 个与国庆节相关的词语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10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能独立配对 3 种国庆节相关的物品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10 名能达到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国旗图案模板纸若干张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红、黄、蓝颜料盒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画笔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剪刀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彩纸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双面胶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国庆节主题拼图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国庆节主题故事书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四、环境与安全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环境</w:t>
      </w:r>
      <w:r>
        <w:rPr>
          <w:rFonts w:hint="eastAsia" w:ascii="Times New Roman" w:hAnsi="Times New Roman" w:eastAsia="宋体" w:cs="Times New Roman"/>
          <w:b w:val="0"/>
          <w:sz w:val="21"/>
        </w:rPr>
        <w:t>：活动室布置成国庆节氛围，悬挂国旗，摆放国庆节主题装饰品。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安全</w:t>
      </w:r>
      <w:r>
        <w:rPr>
          <w:rFonts w:hint="eastAsia" w:ascii="Times New Roman" w:hAnsi="Times New Roman" w:eastAsia="宋体" w:cs="Times New Roman"/>
          <w:b w:val="0"/>
          <w:sz w:val="21"/>
        </w:rPr>
        <w:t>：活动材料均为大尺寸、无尖角，使用前检查有无破损；精细动作环节需教师全程在旁，避免幼儿将小件材料放入口中。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（一）师生互动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：4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师生问好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教师语言：师：摇铃鼓，小朋友们请坐好，今天我们要一起学习国庆节的知识了。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幼儿表现：幼儿跟随教师的指令坐好，准备开始上课。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视觉/手势提示：教师摇铃鼓，并指向座位。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支持措施：教师走到需要较多支持的幼儿旁边，轻拍他们的肩膀，引导他们坐好。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观察要点：所有幼儿是否都能坐好，是否需要教师额外的引导。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点名互动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教师语言：师：老师要看看今天哪几位小朋友来了。点到名字的小朋友，请举手，或者说「到」。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幼儿表现：听到自己的名字后举手或用手指自己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视觉/手势提示：视觉：点名卡 + 幼儿照片贴板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支持措施：把点名卡放到幼儿视线水平／点到名字后多等 3 秒，不替他回答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观察要点：「点名互动」中幼儿是否需要提示才能完成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（二）热身活动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：3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热身律动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教师语言：师：现在我们来做一个国庆节主题的律动，小朋友们准备好了吗？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幼儿表现：幼儿跟随教师的指令进行律动。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视觉/手势提示：教师展示国庆节相关的手势或动作。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支持措施：教师对需要较多支持的幼儿进行动作分解，逐步引导他们完成律动。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观察要点：幼儿是否能跟随节奏完成律动。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：16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活动导入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教师语言：师：看，老师手里有一面小旗，旗面是红色的，上面还有五颗星星，这是我们的国庆节小旗。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幼儿表现：幼儿观察教师手中的小旗。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视觉/手势提示：教师展示小旗，并指向旗上的星星。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支持措施：教师将小旗放到需要较多支持的幼儿视线水平，并轻声解释。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观察要点：幼儿是否能观察并描述小旗的特征。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核心活动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教师语言：师：现在我们来玩一个国庆节物品配对的游戏，请小朋友们找出和老师手里一样的物品。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幼儿表现：幼儿在教具中寻找与教师手中相同的物品。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视觉/手势提示：教师展示手中的物品，并指向教具架。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支持措施：教师对需要较多支持的幼儿进行个别指导，帮助他们找到正确的物品。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观察要点：幼儿是否能正确配对物品。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（四）活动结束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：7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复练与小结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教师语言：师：刚才我们学习了国庆节的物品，现在请小朋友们自己来说一说，你们知道哪些国庆节的物品？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幼儿表现：幼儿独立说出与国庆节相关的物品。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视觉/手势提示：教师用手指向正在回答的幼儿。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支持措施：教师对需要较多支持的幼儿进行提示，帮助他们回忆物品的名称。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观察要点：幼儿是否能独立说出与国庆节相关的物品。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结束与延伸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教师语言：师：今天我们学习了国庆节的知识，回家后可以和爸爸妈妈一起找找家里的国庆节装饰品，明天我们来分享。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幼儿表现：幼儿听教师讲解，并思考如何与家人分享。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视觉/手势提示：教师展示国庆节装饰品的图片。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支持措施：教师鼓励幼儿与家人分享学习内容，并给予适当的表扬和鼓励。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观察要点：幼儿是否能理解并接受家庭延伸的任务。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六、个别化差异目标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/>
        </w:trP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适用人数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起点与评量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未达标的下一步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说出国庆节的日期，并模仿庆祝方式的动作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能简单说出日期，但对庆祝方式不熟悉；观察幼儿在活动中模仿的动作和参与度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提供图片和视频辅助，帮助幼儿更好地理解庆祝方式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认出至少三种国庆节装饰物品，并能说出其名称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能认出少量装饰物品，但不能准确说出名称；记录幼儿在活动中正确认出的装饰物品数量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增加装饰物品的种类，并提供图片辅助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6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跟随指令完成国庆节主题手工作业，如制作小旗或拼图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能在成人辅助下完成简单的手工作业；观察幼儿完成手工作业的速度和质量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逐步减少成人辅助，提高幼儿的独立操作能力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七、活动延伸与家园共育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生活延伸：组织幼儿观察家中的国庆节装饰，讨论其象征意义。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家园共育：鼓励家长与幼儿一起制作国庆节主题的手工作品。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请与幼儿一起寻找家中的国庆节装饰，并讨论它们的含义。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八、应变的备选方案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当幼儿无法完成指认或命名时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：改为让幼儿用手指出、点头示意，或从两个选项中挑选一个（评量：能在两个选项中正确选出，即视为达成）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当幼儿无法用语言表达时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：改为提供图片选择、点头摇头、或用手指点（评量：能用非语言方式正确回应，即视为达成）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当幼儿情绪不稳不愿参与时</w:t>
      </w:r>
      <w:r>
        <w:rPr>
          <w:rFonts w:hint="eastAsia" w:ascii="Times New Roman" w:hAnsi="Times New Roman" w:eastAsia="宋体" w:cs="Times New Roman"/>
          <w:b w:val="0"/>
          <w:sz w:val="21"/>
        </w:rPr>
        <w:t>：允许先旁观，老师把他安排在同伴旁边，待情绪平稳后再邀请（评量：能在活动结束前加入并完成一次回应，即视为达成）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当幼儿精细动作完成困难时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：改为使用更大的材料，或由老师扶住材料、幼儿完成最后一步（评量：能在辅助下完成最后一个动作，即视为达成）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九、活动反思（留白供教师课后填写）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本次活动中，哪些幼儿需要比预设更多的支持？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哪个环节的提示可以再减少一些？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复练次数是否足够？下次是否需要增加？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E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D1"/>
                <w:tag w:val="E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D2"/>
                <w:tag w:val="E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D3"/>
                <w:tag w:val="E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D4"/>
                <w:tag w:val="E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D5"/>
                <w:tag w:val="E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E-Q6"/>
                <w:tag w:val="E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8"/>
        </w:rPr>
        <w:t>教案 F</w:t>
      </w:r>
    </w:p>
    <w:p>
      <w:r>
        <w:rPr>
          <w:rFonts w:hint="eastAsia" w:ascii="Times New Roman" w:hAnsi="Times New Roman" w:eastAsia="宋体" w:cs="Times New Roman"/>
          <w:i/>
          <w:sz w:val="21"/>
        </w:rPr>
        <w:t>请仅依据教案内容作答，不要猜测作者或来源。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主题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粗大动作课《音乐做动作》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适用年龄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3-9岁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单次时长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30 分钟</w:t>
            </w:r>
          </w:p>
        </w:tc>
      </w:tr>
      <w:tr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活动领域</w:t>
            </w:r>
          </w:p>
        </w:tc>
        <w:tc>
          <w:tcPr>
            <w:tcW w:type="dxa" w:w="4873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粗大动作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一、活动总目标（有益经验）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幼儿能够跟随音乐节奏完成基本动作。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幼儿能够通过动作表达音乐的情感。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3. 幼儿能够与同伴合作完成音乐动作。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二、分层活动目标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/>
        </w:trP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支持方式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活动目标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达成标准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能在老师示范后跟随做 2 个拍手动作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2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大量身体辅助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能在老师辅助下完成 1 个简单的舞蹈动作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1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示范模仿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能在老师示范后跟随做 1 个转身动作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1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手势辅助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能跟随音乐节奏拍手 3 次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7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少量身体辅助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能跟随音乐节奏踏步 2 次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7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手势辅助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能跟随音乐节奏转身 2 次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7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能跟随音乐节奏拍手 5 次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4 名能达到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/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独立完成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能跟随音乐节奏踏步 3 次</w:t>
            </w:r>
          </w:p>
        </w:tc>
        <w:tc>
          <w:tcPr>
            <w:tcW w:type="dxa" w:w="2436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全班幼儿中至少 4 名能达到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三、材料准备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音乐CD：节奏明快的儿歌，规格：CD格式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舞蹈棒：颜色鲜艳，长度约1米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动物形状软球：多种动物造型，直径约10厘米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音乐节奏图：彩色，大小适中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彩色积木：多种颜色，大小适中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音乐时钟：模拟时钟，带有音乐按钮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四、环境与安全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环境</w:t>
      </w:r>
      <w:r>
        <w:rPr>
          <w:rFonts w:hint="eastAsia" w:ascii="Times New Roman" w:hAnsi="Times New Roman" w:eastAsia="宋体" w:cs="Times New Roman"/>
          <w:b w:val="0"/>
          <w:sz w:val="21"/>
        </w:rPr>
        <w:t>：活动室地面铺设柔软垫子，四周悬挂彩色气球。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安全</w:t>
      </w:r>
      <w:r>
        <w:rPr>
          <w:rFonts w:hint="eastAsia" w:ascii="Times New Roman" w:hAnsi="Times New Roman" w:eastAsia="宋体" w:cs="Times New Roman"/>
          <w:b w:val="0"/>
          <w:sz w:val="21"/>
        </w:rPr>
        <w:t>：活动材料均为大尺寸、无尖角，使用前检查有无破损；精细动作环节需教师全程在旁，避免幼儿将小件材料放入口中。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五、教学过程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（一）师生互动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：4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师生问好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教师语言：师：摇铃鼓，小朋友们请坐好，今天我们要一起玩音乐做动作的游戏哦。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幼儿表现：幼儿坐好，跟随老师一起摇铃鼓。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视觉/手势提示：出示摇铃鼓，吸引幼儿注意力。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支持措施：教师站在幼儿旁边，确保他们能够听到铃声并跟随节奏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观察要点：幼儿是否能安静坐下，是否能跟随铃声做出相应的动作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点名互动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教师语言：师：小朋友们，我们来玩一个游戏，请说出你的名字。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幼儿表现：幼儿依次说出自己的名字。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视觉/手势提示：教师用手指向每个幼儿，确保他们能够被注意到。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支持措施：教师可以重复幼儿的名字，帮助他们记忆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观察要点：幼儿是否能正确回应，是否能参与互动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（二）热身活动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：3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热身律动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教师语言：师：现在让我们来做做热身运动，跟着音乐拍拍手吧。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幼儿表现：幼儿跟随音乐节奏拍手。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视觉/手势提示：播放轻快的音乐，并用拍手动作示意。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支持措施：教师可以站在需要较多支持的幼儿旁边，引导他们拍手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观察要点：幼儿是否能跟随节奏拍手，动作是否协调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（三）主题课活动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：16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活动导入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教师语言：师：看，老师手里有一面小鼓，我们要跟着音乐的节奏敲击它。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幼儿表现：幼儿观察老师敲击小鼓，并尝试模仿。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视觉/手势提示：展示小鼓，并敲击出节奏。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支持措施：教师可以示范敲击动作，并引导幼儿模仿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观察要点：幼儿是否能观察并模仿敲击动作，是否能跟随节奏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核心活动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教师语言：师：现在请小朋友们跟着音乐拍手，看谁拍得最好。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幼儿表现：幼儿跟随音乐节奏拍手。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视觉/手势提示：播放音乐，并用拍手动作示意。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支持措施：教师可以站在需要较多支持的幼儿旁边，引导他们拍手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观察要点：幼儿是否能跟随节奏拍手，动作是否协调</w:t>
      </w:r>
    </w:p>
    <w:p>
      <w:pPr>
        <w:spacing w:before="100" w:after="60"/>
      </w:pPr>
      <w:r>
        <w:rPr>
          <w:rFonts w:hint="eastAsia" w:ascii="Times New Roman" w:hAnsi="Times New Roman" w:eastAsia="宋体" w:cs="Times New Roman"/>
          <w:b/>
          <w:sz w:val="22"/>
        </w:rPr>
        <w:t>（四）活动结束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时长</w:t>
      </w:r>
      <w:r>
        <w:rPr>
          <w:rFonts w:hint="eastAsia" w:ascii="Times New Roman" w:hAnsi="Times New Roman" w:eastAsia="宋体" w:cs="Times New Roman"/>
          <w:b w:val="0"/>
          <w:sz w:val="21"/>
        </w:rPr>
        <w:t>：7 分钟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复练与小结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教师语言：师：很好，小朋友们，我们再来一次，看谁能拍得更多。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幼儿表现：幼儿再次跟随音乐节奏拍手。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视觉/手势提示：播放音乐，并用拍手动作示意。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支持措施：教师可以减少支持，让幼儿独立完成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观察要点：幼儿是否能独立跟随节奏拍手，动作是否更加协调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/>
          <w:sz w:val="21"/>
        </w:rPr>
        <w:t>结束与延伸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教师语言：师：今天我们玩得很开心，回家后可以和爸爸妈妈一起玩音乐做动作的游戏哦。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幼儿表现：幼儿听后露出愉快的表情。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视觉/手势提示：教师用愉快的语气总结活动。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支持措施：教师可以鼓励幼儿和家人一起进行家庭延伸活动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观察要点：幼儿是否能理解教师的总结，是否能表现出愉快的情绪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六、个别化差异目标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/>
        </w:trP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层级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适用人数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起点与评量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未达标的下一步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A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1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能够跟随音乐的节奏做出简单的拍手动作。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在音乐播放时，幼儿能够做出拍手的动作。；观察幼儿在音乐播放时的动作。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提供更加简单和重复的音乐节奏，减少动作的复杂性。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B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7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能够根据音乐的节奏和情感变化做出相应的动作。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在音乐播放时，幼儿能够根据节奏和情感做出相应的动作。；观察幼儿在音乐播放时的动作和表情。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增加音乐的变化和动作的复杂性，以适应幼儿的发展。</w:t>
            </w:r>
          </w:p>
        </w:tc>
      </w:tr>
      <w:tr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C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约 4 名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能够与同伴合作完成一个连贯的音乐动作。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在音乐播放时，幼儿能够与同伴协调动作。；观察幼儿与同伴的合作情况和动作的连贯性。</w:t>
            </w:r>
          </w:p>
        </w:tc>
        <w:tc>
          <w:tcPr>
            <w:tcW w:type="dxa" w:w="1949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提供更多的合作机会，鼓励幼儿之间的交流和协作。</w:t>
            </w:r>
          </w:p>
        </w:tc>
      </w:tr>
    </w:tbl>
    <w:p/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七、活动延伸与家园共育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1. 生活延伸：在家庭中播放音乐，鼓励幼儿模仿课堂中学到的动作。</w:t>
      </w:r>
    </w:p>
    <w:p>
      <w:pPr>
        <w:spacing w:after="40"/>
      </w:pPr>
      <w:r>
        <w:rPr>
          <w:rFonts w:hint="eastAsia" w:ascii="Times New Roman" w:hAnsi="Times New Roman" w:eastAsia="宋体" w:cs="Times New Roman"/>
          <w:b w:val="0"/>
          <w:sz w:val="21"/>
        </w:rPr>
        <w:t>2. 家园共育：家长可以与幼儿一起创作简单的音乐动作，增强亲子互动。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亲爱的家长，您可以在家中播放音乐，与孩子一起练习课堂上学到的动作，这有助于提高孩子的音乐感知和身体协调能力。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八、应变的备选方案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当幼儿无法完成指认或命名时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：改为让幼儿用手指出、点头示意，或从两个选项中挑选一个（评量：能在两个选项中正确选出，即视为达成）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当幼儿无法用语言表达时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：改为提供图片选择、点头摇头、或用手指点（评量：能用非语言方式正确回应，即视为达成）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当幼儿情绪不稳不愿参与时</w:t>
      </w:r>
      <w:r>
        <w:rPr>
          <w:rFonts w:hint="eastAsia" w:ascii="Times New Roman" w:hAnsi="Times New Roman" w:eastAsia="宋体" w:cs="Times New Roman"/>
          <w:b w:val="0"/>
          <w:sz w:val="21"/>
        </w:rPr>
        <w:t>：允许先旁观，老师把他安排在同伴旁边，待情绪平稳后再邀请（评量：能在活动结束前加入并完成一次回应，即视为达成）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/>
          <w:sz w:val="21"/>
        </w:rPr>
        <w:t>当幼儿精细动作完成困难时</w:t>
      </w:r>
      <w:r>
        <w:rPr>
          <w:rFonts w:hint="eastAsia" w:ascii="Times New Roman" w:hAnsi="Times New Roman" w:eastAsia="宋体" w:cs="Times New Roman"/>
          <w:b w:val="0"/>
          <w:sz w:val="21"/>
        </w:rPr>
        <w:t>：改为使用更大的材料，或由老师扶住材料、幼儿完成最后一步（评量：能在辅助下完成最后一个动作，即视为达成）</w:t>
      </w:r>
    </w:p>
    <w:p>
      <w:pPr>
        <w:spacing w:before="160" w:after="60"/>
      </w:pPr>
      <w:r>
        <w:rPr>
          <w:rFonts w:hint="eastAsia" w:ascii="Times New Roman" w:hAnsi="Times New Roman" w:eastAsia="宋体" w:cs="Times New Roman"/>
          <w:b/>
          <w:sz w:val="24"/>
        </w:rPr>
        <w:t>九、活动反思（留白供教师课后填写）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本次活动中，哪些幼儿需要比预设更多的支持？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哪个环节的提示可以再减少一些？</w:t>
      </w:r>
    </w:p>
    <w:p>
      <w:pPr>
        <w:pStyle w:val="ListBullet"/>
        <w:spacing w:after="20"/>
      </w:pPr>
      <w:r>
        <w:rPr>
          <w:rFonts w:hint="eastAsia" w:ascii="Times New Roman" w:hAnsi="Times New Roman" w:eastAsia="宋体" w:cs="Times New Roman"/>
          <w:b w:val="0"/>
          <w:sz w:val="21"/>
        </w:rPr>
        <w:t>复练次数是否足够？下次是否需要增加？</w:t>
      </w:r>
    </w:p>
    <w:p>
      <w:pPr>
        <w:spacing w:before="200"/>
        <w:jc w:val="left"/>
      </w:pPr>
      <w:r>
        <w:rPr>
          <w:rFonts w:hint="eastAsia" w:ascii="Times New Roman" w:hAnsi="Times New Roman" w:eastAsia="宋体" w:cs="Times New Roman"/>
          <w:b/>
          <w:sz w:val="24"/>
        </w:rPr>
        <w:t>★ 请为教案 F 打分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D1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目标可测性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D2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分层与个别化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D3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环节完整性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D4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材料与环境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D5</w:t>
            </w:r>
          </w:p>
          <w:p>
            <w:pPr>
              <w:spacing w:after="20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教师语言与可操作性</w:t>
            </w:r>
          </w:p>
        </w:tc>
      </w:tr>
      <w:tr>
        <w:trPr>
          <w:trHeight w:val="42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得分（1–5）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D1"/>
                <w:tag w:val="F-D1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D2"/>
                <w:tag w:val="F-D2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D3"/>
                <w:tag w:val="F-D3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D4"/>
                <w:tag w:val="F-D4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  <w:tc>
          <w:tcPr>
            <w:tcW w:type="dxa" w:w="1531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D5"/>
                <w:tag w:val="F-D5"/>
                <w:dropDownList>
                  <w:listItem w:displayText="—" w:value="—"/>
                  <w:listItem w:displayText="1" w:value="1"/>
                  <w:listItem w:displayText="1.5" w:value="1.5"/>
                  <w:listItem w:displayText="2" w:value="2"/>
                  <w:listItem w:displayText="2.5" w:value="2.5"/>
                  <w:listItem w:displayText="3" w:value="3"/>
                  <w:listItem w:displayText="3.5" w:value="3.5"/>
                  <w:listItem w:displayText="4" w:value="4"/>
                  <w:listItem w:displayText="4.5" w:value="4.5"/>
                  <w:listItem w:displayText="5" w:value="5"/>
                </w:dropDownList>
              </w:sdtPr>
              <w:sdtContent>
                <w:r>
                  <w:t xml:space="preserve">—</w:t>
                </w:r>
              </w:sdtContent>
            </w:sdt>
          </w:p>
        </w:tc>
      </w:tr>
      <w:tr>
        <w:trPr>
          <w:trHeight w:val="4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Q6 能否直接用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sz w:val="21"/>
              </w:rPr>
            </w:r>
            <w:sdt>
              <w:sdtPr>
                <w:rPr>
                  <w:rFonts w:hint="eastAsia" w:ascii="Times New Roman" w:hAnsi="Times New Roman" w:eastAsia="宋体" w:cs="Times New Roman"/>
                  <w:sz w:val="21"/>
                  <w:szCs w:val="21"/>
                </w:rPr>
                <w:alias w:val="F-Q6"/>
                <w:tag w:val="F-Q6"/>
                <w:dropDownList>
                  <w:listItem w:displayText="请选择" w:value="请选择"/>
                  <w:listItem w:displayText="可以直接使用" w:value="可以直接使用"/>
                  <w:listItem w:displayText="小改一下就能用" w:value="小改一下就能用"/>
                  <w:listItem w:displayText="需要较大修改" w:value="需要较大修改"/>
                  <w:listItem w:displayText="基本不能用" w:value="基本不能用"/>
                </w:dropDownList>
              </w:sdtPr>
              <w:sdtContent>
                <w:r>
                  <w:t xml:space="preserve">请选择</w:t>
                </w:r>
              </w:sdtContent>
            </w:sdt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Q7 最需改进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  <w:tr>
        <w:trPr>
          <w:trHeight w:val="700" w:hRule="atLeast"/>
        </w:trP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Q8 最有价值</w:t>
            </w:r>
          </w:p>
        </w:tc>
        <w:tc>
          <w:tcPr>
            <w:tcW w:type="dxa" w:w="1531"/>
            <w:gridSpan w:val="5"/>
          </w:tcPr>
          <w:p>
            <w:pPr>
              <w:spacing w:after="20"/>
            </w:pPr>
            <w:r/>
            <w:r>
              <w:rPr>
                <w:rFonts w:hint="eastAsia" w:ascii="Times New Roman" w:hAnsi="Times New Roman" w:eastAsia="宋体" w:cs="Times New Roman"/>
                <w:b w:val="0"/>
                <w:sz w:val="21"/>
              </w:rPr>
              <w:t>（请在此输入）</w:t>
            </w:r>
          </w:p>
        </w:tc>
      </w:tr>
    </w:tbl>
    <w:p/>
    <w:p>
      <w:r>
        <w:br w:type="page"/>
      </w:r>
    </w:p>
    <w:p>
      <w:r>
        <w:rPr>
          <w:rFonts w:hint="eastAsia" w:ascii="Times New Roman" w:hAnsi="Times New Roman" w:eastAsia="宋体" w:cs="Times New Roman"/>
          <w:b/>
          <w:sz w:val="28"/>
        </w:rPr>
        <w:t>填完了，谢谢您！</w:t>
      </w:r>
    </w:p>
    <w:p/>
    <w:p>
      <w:r>
        <w:rPr>
          <w:rFonts w:hint="eastAsia" w:ascii="Times New Roman" w:hAnsi="Times New Roman" w:eastAsia="宋体" w:cs="Times New Roman"/>
          <w:b w:val="0"/>
          <w:sz w:val="21"/>
        </w:rPr>
        <w:t>请保存本文件，改名为「评分卡-您的称呼.docx」，放进**回收**文件夹。</w:t>
      </w:r>
    </w:p>
    <w:p/>
    <w:p>
      <w:r>
        <w:rPr>
          <w:rFonts w:hint="eastAsia" w:ascii="Times New Roman" w:hAnsi="Times New Roman" w:eastAsia="宋体" w:cs="Times New Roman"/>
          <w:b w:val="0"/>
          <w:sz w:val="21"/>
        </w:rPr>
        <w:t>若您对本次评议有任何疑问或想撤回评分，请联系组织方，无需说明理由。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hint="eastAsia" w:ascii="Times New Roman" w:hAnsi="Times New Roman" w:eastAsia="宋体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