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5CF2DAE1" w:rsidRDefault="005C5BD0" w14:paraId="556E7F7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bookmarkStart w:name="_GoBack" w:id="0"/>
      <w:bookmarkEnd w:id="0"/>
    </w:p>
    <w:p w:rsidR="00292D9F" w:rsidP="5CF2DAE1" w:rsidRDefault="00292D9F" w14:paraId="07588561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6A018A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 xml:space="preserve">1. DADOS GERAIS </w:t>
      </w:r>
    </w:p>
    <w:p w:rsidR="00292D9F" w:rsidP="5CF2DAE1" w:rsidRDefault="00292D9F" w14:paraId="583C1B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15089E9B" w14:textId="6D09D270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Título do Projeto</w:t>
      </w:r>
    </w:p>
    <w:p w:rsidR="5CF2DAE1" w:rsidP="5CF2DAE1" w:rsidRDefault="5CF2DAE1" w14:noSpellErr="1" w14:paraId="5E361C82" w14:textId="6AE6BDE3">
      <w:pPr>
        <w:pStyle w:val="Normal"/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56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5CF2DAE1" w14:paraId="7778DFE2" w14:textId="77777777">
        <w:tc>
          <w:tcPr>
            <w:tcW w:w="9356" w:type="dxa"/>
            <w:tcMar/>
          </w:tcPr>
          <w:p w:rsidR="00292D9F" w:rsidP="5CF2DAE1" w:rsidRDefault="00292D9F" w14:paraId="10BE8173" w14:textId="77C88367">
            <w:pPr>
              <w:pStyle w:val="Normal"/>
            </w:pPr>
            <w:r w:rsidRPr="5CF2DAE1" w:rsidR="506619B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</w:t>
            </w:r>
            <w:r w:rsidRPr="5CF2DAE1" w:rsidR="506619B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ducaFácil:</w:t>
            </w:r>
            <w:r w:rsidRPr="5CF2DAE1" w:rsidR="506619B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Plataforma Educacional para Acesso a Materiais Escolares e Videoaulas</w:t>
            </w:r>
          </w:p>
        </w:tc>
      </w:tr>
    </w:tbl>
    <w:p w:rsidR="00292D9F" w:rsidP="00292D9F" w:rsidRDefault="00292D9F" w14:paraId="7331C966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5CF2DAE1" w:rsidRDefault="00292D9F" w14:paraId="50C91612" w14:textId="77777777" w14:noSpellErr="1">
      <w:pPr>
        <w:spacing w:after="0" w:line="240" w:lineRule="auto"/>
        <w:ind w:left="360" w:hanging="360"/>
        <w:jc w:val="both"/>
        <w:rPr>
          <w:rFonts w:ascii="Arial" w:hAnsi="Arial" w:eastAsia="Arial" w:cs="Arial"/>
          <w:b w:val="1"/>
          <w:bCs w:val="1"/>
          <w:color w:val="4F6228" w:themeColor="accent3" w:themeShade="80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color w:val="4F6228" w:themeColor="accent3" w:themeTint="FF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5CF2DAE1" w14:paraId="500CCEF6" w14:textId="77777777">
        <w:tc>
          <w:tcPr>
            <w:tcW w:w="6675" w:type="dxa"/>
            <w:shd w:val="clear" w:color="auto" w:fill="auto"/>
            <w:tcMar/>
          </w:tcPr>
          <w:p w:rsidR="00292D9F" w:rsidP="5CF2DAE1" w:rsidRDefault="00292D9F" w14:paraId="0A4DAC90" w14:textId="2033F05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CF2DAE1" w:rsidR="00292D9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5CF2DAE1" w14:paraId="3CA6BAAB" w14:textId="77777777">
        <w:tc>
          <w:tcPr>
            <w:tcW w:w="6675" w:type="dxa"/>
            <w:shd w:val="clear" w:color="auto" w:fill="auto"/>
            <w:tcMar/>
          </w:tcPr>
          <w:p w:rsidR="00292D9F" w:rsidP="5CF2DAE1" w:rsidRDefault="00292D9F" w14:paraId="63986B33" w14:textId="251880D7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CF2DAE1" w:rsidRDefault="00292D9F" w14:paraId="370641A5" w14:textId="62E8859D">
            <w:pPr>
              <w:pStyle w:val="Normal"/>
              <w:spacing w:after="0" w:line="240" w:lineRule="auto"/>
            </w:pPr>
            <w:r w:rsidRPr="5CF2DAE1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Giovanne</w:t>
            </w:r>
            <w:r w:rsidRPr="5CF2DAE1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Braga</w:t>
            </w:r>
            <w:r w:rsidRPr="5CF2DAE1" w:rsidR="7B55346E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Costa</w:t>
            </w:r>
          </w:p>
          <w:p w:rsidR="00292D9F" w:rsidP="5CF2DAE1" w:rsidRDefault="00292D9F" w14:paraId="5BF3AD20" w14:textId="136FB34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5CF2DAE1" w:rsidRDefault="00292D9F" w14:paraId="2D58CE88" w14:textId="65DD60F4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CF2DAE1" w:rsidRDefault="00292D9F" w14:paraId="2E458908" w14:textId="301B6866">
            <w:pPr>
              <w:pStyle w:val="Normal"/>
              <w:spacing w:after="0" w:line="240" w:lineRule="auto"/>
            </w:pPr>
            <w:r w:rsidRPr="5CF2DAE1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23025648</w:t>
            </w:r>
          </w:p>
        </w:tc>
      </w:tr>
      <w:tr w:rsidR="00292D9F" w:rsidTr="5CF2DAE1" w14:paraId="48C646FB" w14:textId="77777777">
        <w:tc>
          <w:tcPr>
            <w:tcW w:w="6675" w:type="dxa"/>
            <w:shd w:val="clear" w:color="auto" w:fill="auto"/>
            <w:tcMar/>
          </w:tcPr>
          <w:p w:rsidR="00292D9F" w:rsidP="5CF2DAE1" w:rsidRDefault="00292D9F" w14:paraId="6BA968F7" w14:textId="62637659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CF2DAE1" w:rsidRDefault="00292D9F" w14:paraId="635405E4" w14:textId="3C140431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CF2DAE1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Icaro </w:t>
            </w:r>
            <w:r w:rsidRPr="5CF2DAE1" w:rsidR="40087F5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Luiz Dellalo </w:t>
            </w:r>
            <w:r w:rsidRPr="5CF2DAE1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Silva</w:t>
            </w:r>
          </w:p>
          <w:p w:rsidR="00292D9F" w:rsidP="00512318" w:rsidRDefault="00292D9F" w14:paraId="2972D88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5CF2DAE1" w:rsidRDefault="00292D9F" w14:paraId="0CC7EA0A" w14:textId="0A8B834B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CF2DAE1" w:rsidRDefault="00292D9F" w14:paraId="35E90DE1" w14:textId="4B33CB48">
            <w:pPr>
              <w:pStyle w:val="Normal"/>
              <w:spacing w:after="0" w:line="240" w:lineRule="auto"/>
            </w:pPr>
            <w:r w:rsidRPr="5CF2DAE1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23025413</w:t>
            </w:r>
          </w:p>
        </w:tc>
      </w:tr>
      <w:tr w:rsidR="00292D9F" w:rsidTr="5CF2DAE1" w14:paraId="10933BB0" w14:textId="77777777">
        <w:tc>
          <w:tcPr>
            <w:tcW w:w="6675" w:type="dxa"/>
            <w:shd w:val="clear" w:color="auto" w:fill="auto"/>
            <w:tcMar/>
          </w:tcPr>
          <w:p w:rsidR="00292D9F" w:rsidP="5CF2DAE1" w:rsidRDefault="00292D9F" w14:paraId="33A2D3B0" w14:textId="75D51D81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CF2DAE1" w:rsidRDefault="00292D9F" w14:paraId="36EAE43C" w14:textId="4ACABDFC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CF2DAE1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Giovane Estevan</w:t>
            </w:r>
            <w:r w:rsidRPr="5CF2DAE1" w:rsidR="730EDDE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Santos Ramos</w:t>
            </w:r>
          </w:p>
          <w:p w:rsidR="00292D9F" w:rsidP="5CF2DAE1" w:rsidRDefault="00292D9F" w14:paraId="39CC8453" w14:textId="421B7053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5CF2DAE1" w:rsidRDefault="00292D9F" w14:paraId="2B8BD00C" w14:textId="0124A60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CF2DAE1" w:rsidRDefault="00292D9F" w14:paraId="75FD46D4" w14:textId="40A1233E">
            <w:pPr>
              <w:pStyle w:val="Normal"/>
              <w:spacing w:after="0" w:line="240" w:lineRule="auto"/>
            </w:pPr>
            <w:r w:rsidRPr="5CF2DAE1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23025240</w:t>
            </w:r>
          </w:p>
        </w:tc>
      </w:tr>
    </w:tbl>
    <w:p w:rsidR="00292D9F" w:rsidP="5CF2DAE1" w:rsidRDefault="00292D9F" w14:paraId="28FFF323" w14:textId="77777777" w14:noSpellErr="1">
      <w:pPr>
        <w:spacing w:after="0" w:line="240" w:lineRule="auto"/>
        <w:ind w:left="360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5CF2DAE1" w14:paraId="6DEBAE23" w14:textId="77777777">
        <w:tc>
          <w:tcPr>
            <w:tcW w:w="9435" w:type="dxa"/>
            <w:tcMar/>
          </w:tcPr>
          <w:p w:rsidR="00292D9F" w:rsidP="5CF2DAE1" w:rsidRDefault="00292D9F" w14:paraId="12B61260" w14:textId="4E9902F9">
            <w:pPr>
              <w:pStyle w:val="Heading2"/>
              <w:spacing w:before="0" w:beforeAutospacing="off" w:after="299" w:afterAutospacing="off"/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</w:pPr>
            <w:r w:rsidRPr="5CF2DAE1" w:rsidR="2B247147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José Carlos </w:t>
            </w:r>
            <w:r w:rsidRPr="5CF2DAE1" w:rsidR="2B247147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Buesso</w:t>
            </w:r>
            <w:r w:rsidRPr="5CF2DAE1" w:rsidR="2B247147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 Jr; Francisco de Souza Escobar; </w:t>
            </w:r>
            <w:r w:rsidRPr="5CF2DAE1" w:rsidR="552358EE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Victor Bruno Alexander Rosetti de </w:t>
            </w:r>
            <w:r w:rsidRPr="5CF2DAE1" w:rsidR="552358EE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Quiroz</w:t>
            </w:r>
            <w:r w:rsidRPr="5CF2DAE1" w:rsidR="552358EE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; </w:t>
            </w:r>
            <w:r w:rsidRPr="5CF2DAE1" w:rsidR="67DDB1CE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Adriano Felix Valente</w:t>
            </w:r>
          </w:p>
        </w:tc>
      </w:tr>
    </w:tbl>
    <w:p w:rsidR="00292D9F" w:rsidP="5CF2DAE1" w:rsidRDefault="00292D9F" w14:paraId="0584569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5CF2DAE1" w:rsidRDefault="00292D9F" w14:paraId="287AF75B" w14:textId="2F628BC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Curso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5CF2DAE1" w14:paraId="739E0DD9" w14:textId="77777777">
        <w:tc>
          <w:tcPr>
            <w:tcW w:w="9435" w:type="dxa"/>
            <w:tcMar/>
          </w:tcPr>
          <w:p w:rsidR="00292D9F" w:rsidP="5CF2DAE1" w:rsidRDefault="00292D9F" w14:paraId="521B1268" w14:textId="70EB7493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5CF2DAE1" w:rsidR="45AE0E10">
              <w:rPr>
                <w:rFonts w:ascii="Arial" w:hAnsi="Arial" w:eastAsia="Arial" w:cs="Arial"/>
                <w:color w:val="auto"/>
                <w:sz w:val="20"/>
                <w:szCs w:val="20"/>
              </w:rPr>
              <w:t>Licenciatura em Análise e Desenvolvimento de Sistemas</w:t>
            </w:r>
          </w:p>
        </w:tc>
      </w:tr>
    </w:tbl>
    <w:p w:rsidR="00292D9F" w:rsidP="5CF2DAE1" w:rsidRDefault="00292D9F" w14:paraId="1186378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jc w:val="left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5CF2DAE1" w14:paraId="185E47AD" w14:textId="77777777"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92D9F" w:rsidP="00611424" w:rsidRDefault="005C5BD0" w14:paraId="048F427B" w14:textId="6440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hAnsi="Arial" w:eastAsia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11424" w:rsidP="00611424" w:rsidRDefault="00611424" w14:paraId="3455C1D7" w14:textId="4A8B1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5CF2DAE1" w14:paraId="1D7BCBDF" w14:textId="77777777">
        <w:tc>
          <w:tcPr>
            <w:tcW w:w="4515" w:type="dxa"/>
            <w:tcMar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5CF2DAE1" w:rsidRDefault="00292D9F" w14:paraId="42A79AEB" w14:textId="460B8A49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CF2DAE1" w:rsidR="00292D9F"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r w:rsidRPr="5CF2DAE1" w:rsidR="00292D9F">
              <w:rPr>
                <w:rFonts w:ascii="Arial" w:hAnsi="Arial" w:eastAsia="Arial" w:cs="Arial"/>
                <w:sz w:val="20"/>
                <w:szCs w:val="20"/>
              </w:rPr>
              <w:t>Bem Estar</w:t>
            </w:r>
            <w:r w:rsidRPr="5CF2DAE1" w:rsidR="07BC112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292D9F" w:rsidP="5CF2DAE1" w:rsidRDefault="00292D9F" w14:paraId="1BBE0FF3" w14:textId="21B7737F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5CF2DAE1" w:rsidR="00292D9F"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  <w:r w:rsidRPr="5CF2DAE1" w:rsidR="7DB5802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CF2DAE1" w:rsidR="7DB5802E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Mar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5CF2DAE1" w:rsidRDefault="00292D9F" w14:paraId="327A6B86" w14:textId="77777777" w14:noSpellErr="1">
            <w:pPr>
              <w:shd w:val="clear" w:color="auto" w:fill="FFFFFF" w:themeFill="background1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5CF2DAE1" w:rsidRDefault="005C5BD0" w14:paraId="13B39A6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5C5BD0" w:rsidP="5CF2DAE1" w:rsidRDefault="005C5BD0" w14:paraId="25B40AE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lastRenderedPageBreak/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5CF2DAE1" w14:paraId="523986B5" w14:textId="77777777">
        <w:tc>
          <w:tcPr>
            <w:tcW w:w="9450" w:type="dxa"/>
            <w:tcMar/>
          </w:tcPr>
          <w:p w:rsidR="00292D9F" w:rsidP="5CF2DAE1" w:rsidRDefault="005C5BD0" w14:paraId="5B651929" w14:textId="1966987B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5CF2DAE1" w:rsidR="005C5BD0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5CF2DAE1" w:rsidR="00292D9F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  <w:r w:rsidRPr="5CF2DAE1" w:rsidR="223877E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CF2DAE1" w:rsidR="223877E0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292D9F" w:rsidRDefault="005C5BD0" w14:paraId="50832544" w14:textId="079BF9C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CF2DAE1" w:rsidR="005C5BD0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5CF2DAE1" w:rsidR="00292D9F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5CF2DAE1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5CF2DAE1" w:rsidRDefault="00292D9F" w14:paraId="67DCCDB8" w14:textId="1F50CD8E">
            <w:pPr>
              <w:pStyle w:val="Normal"/>
              <w:widowControl w:val="0"/>
              <w:spacing w:after="0" w:line="240" w:lineRule="auto"/>
            </w:pPr>
            <w:r w:rsidRPr="5CF2DAE1" w:rsidR="2F4606F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Acessibilidade e qualidade na educação através de recursos digitais.</w:t>
            </w:r>
          </w:p>
        </w:tc>
      </w:tr>
    </w:tbl>
    <w:p w:rsidR="00292D9F" w:rsidP="5CF2DAE1" w:rsidRDefault="00292D9F" w14:paraId="4B845A37" w14:textId="753500E6">
      <w:pPr>
        <w:spacing w:before="240" w:after="0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5CF2DAE1" w14:paraId="0E69BA3A" w14:textId="77777777">
        <w:trPr>
          <w:trHeight w:val="300"/>
        </w:trPr>
        <w:tc>
          <w:tcPr>
            <w:tcW w:w="9465" w:type="dxa"/>
            <w:tcMar/>
          </w:tcPr>
          <w:p w:rsidRPr="005C5BD0" w:rsidR="00292D9F" w:rsidP="5CF2DAE1" w:rsidRDefault="00292D9F" w14:paraId="7E1BDFE8" w14:textId="49D09A37">
            <w:pPr>
              <w:pStyle w:val="Normal"/>
              <w:shd w:val="clear" w:color="auto" w:fill="FFFFFF" w:themeFill="background1"/>
            </w:pPr>
            <w:r w:rsidRPr="5CF2DAE1" w:rsidR="236BEE4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Plataforma web para compartilhamento de materiais escolares e videoaulas. Evidências incluem protótipos e código fonte.</w:t>
            </w:r>
          </w:p>
        </w:tc>
      </w:tr>
    </w:tbl>
    <w:p w:rsidR="00292D9F" w:rsidP="5CF2DAE1" w:rsidRDefault="00292D9F" w14:paraId="0919E8C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4203425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2. IDENTIFICAÇÃO DO CENÁRIO DE INTERVENÇÃO E HIPÓTESES DE SOLUÇÃO</w:t>
      </w:r>
    </w:p>
    <w:p w:rsidR="00292D9F" w:rsidP="5CF2DAE1" w:rsidRDefault="00292D9F" w14:paraId="121460E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Local (cenário) previsto para a implementação do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CF2DAE1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CF2DAE1" w:rsidRDefault="00292D9F" w14:paraId="32D6C707" w14:textId="44392422">
            <w:pPr>
              <w:pStyle w:val="Normal"/>
              <w:spacing w:after="0" w:line="240" w:lineRule="auto"/>
              <w:jc w:val="both"/>
            </w:pPr>
            <w:r w:rsidRPr="5CF2DAE1" w:rsidR="0398A02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plataforma EducaFácil será implementada em ambiente online, acessível por alunos e ONGs de qualquer localidade.</w:t>
            </w:r>
          </w:p>
        </w:tc>
      </w:tr>
    </w:tbl>
    <w:p w:rsidR="00292D9F" w:rsidP="5CF2DAE1" w:rsidRDefault="00292D9F" w14:paraId="711BED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577FBFA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Público-alvo a ser atendido pelo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CF2DAE1" w14:paraId="13DB7B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CF2DAE1" w:rsidRDefault="00292D9F" w14:paraId="5AE810DB" w14:textId="3B436DD1">
            <w:pPr>
              <w:pStyle w:val="Normal"/>
              <w:spacing w:after="0" w:line="240" w:lineRule="auto"/>
              <w:jc w:val="both"/>
            </w:pPr>
            <w:r w:rsidRPr="5CF2DAE1" w:rsidR="0F6043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 de diferentes níveis de ensino que necessitam de recursos educacionais acessíveis, e ONGs que produzem e distribuem materiais educativos. Características socioeconômicas incluem baixa renda e acesso limitado a recursos educacionais de qualidade.</w:t>
            </w:r>
          </w:p>
        </w:tc>
      </w:tr>
    </w:tbl>
    <w:p w:rsidR="00292D9F" w:rsidP="5CF2DAE1" w:rsidRDefault="00292D9F" w14:paraId="6616E9D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18165412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CF2DAE1" w14:paraId="4E493F9A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CF2DAE1" w:rsidRDefault="00292D9F" w14:paraId="2BA40464" w14:textId="52AE0CE2">
            <w:pPr>
              <w:pStyle w:val="Normal"/>
              <w:spacing w:after="0" w:line="240" w:lineRule="auto"/>
              <w:jc w:val="both"/>
            </w:pPr>
            <w:r w:rsidRPr="5CF2DAE1" w:rsidR="1945C67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falta de acesso a materiais educacionais de qualidade para alunos de baixa renda e a dificuldade de ONGs em distribuir seus conteúdos educativos de forma ampla e eficaz. O projeto visa criar uma plataforma centralizada onde esses recursos podem ser facilmente acessados e distribuídos.</w:t>
            </w:r>
          </w:p>
        </w:tc>
      </w:tr>
    </w:tbl>
    <w:p w:rsidR="00292D9F" w:rsidP="5CF2DAE1" w:rsidRDefault="00292D9F" w14:paraId="6B19D78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596E350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Definição de hipóteses para a solução do problema observado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CF2DAE1" w14:paraId="434A89C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CF2DAE1" w:rsidRDefault="00292D9F" w14:paraId="73F619D9" w14:textId="7B38C2C2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CF2DAE1" w:rsidR="71D642E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plataforma </w:t>
            </w:r>
            <w:r w:rsidRPr="5CF2DAE1" w:rsidR="71D642E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5CF2DAE1" w:rsidR="71D642E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permitirá a centralização e fácil acesso a materiais educativos, facilitando o compartilhamento por ONGs e o acesso por alunos. Espera-se que a plataforma aumente significativamente o acesso a recursos educacionais de qualidade, contribuindo para a redução das desigualdades na educação.</w:t>
            </w:r>
          </w:p>
        </w:tc>
      </w:tr>
    </w:tbl>
    <w:p w:rsidR="00292D9F" w:rsidP="5CF2DAE1" w:rsidRDefault="00292D9F" w14:paraId="1D94592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5F2D206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61411D8E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3 DESCRIÇÃO DO PROJETO</w:t>
      </w:r>
    </w:p>
    <w:p w:rsidRPr="004812A4" w:rsidR="00292D9F" w:rsidP="00292D9F" w:rsidRDefault="00292D9F" w14:paraId="1A17C0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292D9F" w:rsidP="5CF2DAE1" w:rsidRDefault="00292D9F" w14:paraId="1C3C2361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5CF2DAE1" w:rsidRDefault="00292D9F" w14:paraId="4A26076B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Resumo</w:t>
      </w:r>
    </w:p>
    <w:tbl>
      <w:tblPr>
        <w:tblW w:w="9356" w:type="dxa"/>
        <w:jc w:val="left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5CF2DAE1" w14:paraId="456ECBCD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CF2DAE1" w:rsidRDefault="00292D9F" w14:paraId="2FF78324" w14:textId="18CD76D1">
            <w:pPr>
              <w:pStyle w:val="Normal"/>
              <w:spacing w:after="0" w:line="240" w:lineRule="auto"/>
              <w:jc w:val="both"/>
            </w:pPr>
            <w:r w:rsidRPr="5CF2DAE1" w:rsidR="0445D9B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EducaFácil é uma plataforma educacional online projetada para facilitar o acesso de alunos a materiais escolares e videoaulas, e permitir que ONGs contribuam com conteúdos educativos. O projeto visa proporcionar educação de qualidade, reduzir desigualdades e apoiar a missão educativa das ONGs. A plataforma incluirá funcionalidades para cadastro de usuários, upload de materiais, busca e download de conteúdos, com foco em segurança, desempenho, escalabilidade e usabilidade. Espera-se que o projeto aumente significativamente o acesso a recursos educacionais de qualidade.</w:t>
            </w:r>
          </w:p>
        </w:tc>
      </w:tr>
    </w:tbl>
    <w:p w:rsidR="00292D9F" w:rsidP="5CF2DAE1" w:rsidRDefault="00292D9F" w14:paraId="468D5B8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trike w:val="1"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CF2DAE1" w14:paraId="6CDD4B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CF2DAE1" w:rsidRDefault="00292D9F" w14:paraId="23F0EDBE" w14:textId="21A568F5">
            <w:pPr>
              <w:pStyle w:val="Normal"/>
              <w:spacing w:after="0" w:line="240" w:lineRule="auto"/>
              <w:jc w:val="both"/>
            </w:pPr>
            <w:r w:rsidRPr="5CF2DAE1" w:rsidR="12B2F94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crescente demanda por recursos educacionais acessíveis e de qualidade é uma realidade que precisa ser abordada. A falta de acesso a materiais educativos de qualidade afeta principalmente alunos de baixa renda, ampliando as desigualdades educacionais. O projeto EducaFácil busca criar uma solução tecnológica que permita o acesso facilitado a esses recursos, com uma plataforma online onde ONGs podem compartilhar materiais educativos e alunos podem acessar e baixar esses conteúdos. Alinhado aos Objetivos de Desenvolvimento Sustentável (ODS), particularmente o ODS 4 - Educação de Qualidade, este projeto visa contribuir para uma educação mais inclusiva e equitativa.</w:t>
            </w:r>
          </w:p>
        </w:tc>
      </w:tr>
    </w:tbl>
    <w:p w:rsidR="00292D9F" w:rsidP="5CF2DAE1" w:rsidRDefault="00292D9F" w14:paraId="009A875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43470E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Objetivos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CF2DAE1" w14:paraId="4C3D5B7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CF2DAE1" w:rsidRDefault="00292D9F" w14:paraId="7CBB44E9" w14:textId="3C7D287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CF2DAE1" w:rsidR="120B4EC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Facilitar o acesso a materiais educativos de qualidade para alunos de diversos níveis de ensino.</w:t>
            </w:r>
          </w:p>
          <w:p w:rsidR="00292D9F" w:rsidP="5CF2DAE1" w:rsidRDefault="00292D9F" w14:paraId="79E016C2" w14:textId="7B9824B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CF2DAE1" w:rsidR="120B4EC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Proporcionar uma plataforma para ONGs compartilharem seus conteúdos educativos.</w:t>
            </w:r>
          </w:p>
          <w:p w:rsidR="00292D9F" w:rsidP="5CF2DAE1" w:rsidRDefault="00292D9F" w14:paraId="1000BF07" w14:textId="7D3CA00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CF2DAE1" w:rsidR="120B4EC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Reduzir desigualdades no acesso à educação.</w:t>
            </w:r>
          </w:p>
          <w:p w:rsidR="00292D9F" w:rsidP="5CF2DAE1" w:rsidRDefault="00292D9F" w14:paraId="17F92641" w14:textId="4C54A4F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CF2DAE1" w:rsidR="120B4EC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Melhorar a distribuição e alcance dos materiais educativos produzidos por ONGs.</w:t>
            </w:r>
          </w:p>
        </w:tc>
      </w:tr>
    </w:tbl>
    <w:p w:rsidR="00292D9F" w:rsidP="5CF2DAE1" w:rsidRDefault="00292D9F" w14:paraId="68EB960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5CF2DAE1" w:rsidRDefault="00292D9F" w14:paraId="30E6D57F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 xml:space="preserve">Métodos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CF2DAE1" w14:paraId="6935EA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CF2DAE1" w:rsidRDefault="00292D9F" w14:paraId="4D7A1F49" w14:textId="1739A319">
            <w:pPr>
              <w:spacing w:before="0" w:beforeAutospacing="off" w:after="240" w:afterAutospacing="off" w:line="240" w:lineRule="auto"/>
              <w:jc w:val="both"/>
            </w:pPr>
            <w:r w:rsidRPr="5CF2DAE1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será desenvolvido em duas fases principais:</w:t>
            </w:r>
          </w:p>
          <w:p w:rsidR="00292D9F" w:rsidP="5CF2DAE1" w:rsidRDefault="00292D9F" w14:paraId="782A6917" w14:textId="4283922B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CF2DAE1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Planejamento e design da plataforma, incluindo a definição dos requisitos e arquitetura do sistema.</w:t>
            </w:r>
          </w:p>
          <w:p w:rsidR="00292D9F" w:rsidP="5CF2DAE1" w:rsidRDefault="00292D9F" w14:paraId="22992BE6" w14:textId="5BE545D9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CF2DAE1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Desenvolvimento da plataforma utilizando tecnologias web (</w:t>
            </w:r>
            <w:r w:rsidRPr="5CF2DAE1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React</w:t>
            </w:r>
            <w:r w:rsidRPr="5CF2DAE1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</w:t>
            </w:r>
            <w:r w:rsidRPr="5CF2DAE1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frontend</w:t>
            </w:r>
            <w:r w:rsidRPr="5CF2DAE1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, Node.js e Express.js para </w:t>
            </w:r>
            <w:r w:rsidRPr="5CF2DAE1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backend</w:t>
            </w:r>
            <w:r w:rsidRPr="5CF2DAE1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SQL para banco de dados).</w:t>
            </w:r>
          </w:p>
        </w:tc>
      </w:tr>
    </w:tbl>
    <w:p w:rsidR="00292D9F" w:rsidP="5CF2DAE1" w:rsidRDefault="00292D9F" w14:paraId="546B4E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5CF2DAE1" w:rsidRDefault="00292D9F" w14:paraId="33BC5C08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Resultados (ou resultados esperados)</w:t>
      </w:r>
    </w:p>
    <w:tbl>
      <w:tblPr>
        <w:tblW w:w="9360" w:type="dxa"/>
        <w:jc w:val="left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5CF2DAE1" w14:paraId="57520F44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CF2DAE1" w:rsidRDefault="00292D9F" w14:paraId="5C237526" w14:textId="07EFDEDD">
            <w:pPr>
              <w:pStyle w:val="Normal"/>
              <w:spacing w:after="0" w:line="240" w:lineRule="auto"/>
              <w:jc w:val="both"/>
            </w:pPr>
            <w:r w:rsidRPr="5CF2DAE1" w:rsidR="1B69463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Espera-se que o EducaFácil aumente o acesso a recursos educacionais de qualidade, contribuindo para a redução das desigualdades educacionais. O sucesso será medido pelo número de materiais educativos disponíveis na plataforma, a quantidade de usuários cadastrados (alunos e ONGs) e o feedback positivo dos usuários sobre a usabilidade e eficácia da plataforma.</w:t>
            </w:r>
          </w:p>
        </w:tc>
      </w:tr>
    </w:tbl>
    <w:p w:rsidR="00292D9F" w:rsidP="5CF2DAE1" w:rsidRDefault="00292D9F" w14:paraId="0220831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3451C599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Considerações finais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CF2DAE1" w14:paraId="7D1C9632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CF2DAE1" w:rsidRDefault="00292D9F" w14:paraId="5C2E73C8" w14:textId="431FF78C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5CF2DAE1" w:rsidR="3AC6CBDC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EducaFácil visa proporcionar uma solução prática e eficiente para o acesso a materiais educativos, com potencial de impactar positivamente a educação de muitos alunos e apoiar ONGs em suas missões educativas. Espera-se que, ao atingir os objetivos propostos, o projeto contribua para uma educação mais inclusiva e equitativa, atendendo às necessidades de alunos e ONGs.</w:t>
            </w:r>
          </w:p>
        </w:tc>
      </w:tr>
    </w:tbl>
    <w:p w:rsidR="00292D9F" w:rsidP="5CF2DAE1" w:rsidRDefault="00292D9F" w14:paraId="4CBAF480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5CF2DAE1" w:rsidRDefault="00292D9F" w14:paraId="3B42A18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 xml:space="preserve">Referências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CF2DAE1" w14:paraId="59E6741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292D9F" w:rsidP="5CF2DAE1" w:rsidRDefault="00292D9F" w14:paraId="56B787ED" w14:textId="502D7312">
            <w:pPr>
              <w:pStyle w:val="Normal"/>
              <w:spacing w:after="0" w:line="240" w:lineRule="auto"/>
            </w:pPr>
            <w:r w:rsidRPr="5CF2DAE1" w:rsidR="1E50618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SOMMERVILLE, I. Engenharia de Software. 11ª Edição. São Paulo: Pearson Addison-Wesley, 2017.</w:t>
            </w:r>
          </w:p>
        </w:tc>
      </w:tr>
    </w:tbl>
    <w:p w:rsidR="00292D9F" w:rsidP="5CF2DAE1" w:rsidRDefault="00292D9F" w14:paraId="7900DD9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3141C30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42E376A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2B4BA45C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0FED200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432746DF" w14:textId="77777777" w14:noSpellErr="1">
      <w:pPr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54D6BA4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4CB4BA1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CF2DAE1" w:rsidR="00292D9F">
        <w:rPr>
          <w:rFonts w:ascii="Arial" w:hAnsi="Arial" w:eastAsia="Arial" w:cs="Arial"/>
          <w:b w:val="1"/>
          <w:bCs w:val="1"/>
          <w:sz w:val="20"/>
          <w:szCs w:val="20"/>
        </w:rPr>
        <w:t>ANEXO I</w:t>
      </w:r>
    </w:p>
    <w:p w:rsidR="00292D9F" w:rsidP="5CF2DAE1" w:rsidRDefault="00292D9F" w14:paraId="4C52DF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5CF2DAE1" w14:paraId="0E055235" w14:textId="77777777">
        <w:tc>
          <w:tcPr>
            <w:tcW w:w="9345" w:type="dxa"/>
            <w:tcMar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5CF2DAE1" w:rsidRDefault="00292D9F" w14:paraId="7D2F808F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CF2DAE1" w:rsidRDefault="00292D9F" w14:paraId="2263EE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5CF2DAE1" w14:paraId="50032C56" w14:textId="77777777">
        <w:tc>
          <w:tcPr>
            <w:tcW w:w="3037" w:type="dxa"/>
            <w:tcMar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  <w:tcMar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5CF2DAE1" w14:paraId="4FF1C5BD" w14:textId="77777777">
        <w:tc>
          <w:tcPr>
            <w:tcW w:w="3037" w:type="dxa"/>
            <w:tcMar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  <w:tcMar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5CF2DAE1" w14:paraId="5787B936" w14:textId="77777777">
        <w:tc>
          <w:tcPr>
            <w:tcW w:w="3037" w:type="dxa"/>
            <w:tcMar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  <w:tcMar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5CF2DAE1" w14:paraId="2FACE0D7" w14:textId="77777777">
        <w:tc>
          <w:tcPr>
            <w:tcW w:w="3037" w:type="dxa"/>
            <w:tcMar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  <w:tcMar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5CF2DAE1" w14:paraId="256CC64F" w14:textId="77777777">
        <w:tc>
          <w:tcPr>
            <w:tcW w:w="3037" w:type="dxa"/>
            <w:tcMar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5CF2DAE1" w14:paraId="2E007E46" w14:textId="77777777">
        <w:tc>
          <w:tcPr>
            <w:tcW w:w="3037" w:type="dxa"/>
            <w:tcMar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5CF2DAE1" w14:paraId="0206DD9C" w14:textId="77777777">
        <w:tc>
          <w:tcPr>
            <w:tcW w:w="3037" w:type="dxa"/>
            <w:tcMar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  <w:tcMar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5CF2DAE1" w14:paraId="7E8D71CA" w14:textId="77777777">
        <w:tc>
          <w:tcPr>
            <w:tcW w:w="3037" w:type="dxa"/>
            <w:tcMar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  <w:tcMar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5CF2DAE1" w:rsidRDefault="00D85462" w14:paraId="2E028BB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5CF2DAE1" w:rsidRDefault="00292D9F" w14:paraId="13534EC4" w14:textId="159270EA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CF2DAE1" w:rsidR="00292D9F"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5CF2DAE1" w:rsidRDefault="007131AA" w14:paraId="7E017CC2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hyperlink r:id="R5647cdb4cf0442c1">
        <w:r w:rsidRPr="5CF2DAE1" w:rsidR="00292D9F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Pr="5CF2DAE1" w:rsidR="00292D9F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5CF2DAE1" w:rsidRDefault="00292D9F" w14:paraId="1A1C0A3A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5CF2DAE1" w14:paraId="1A47116D" w14:textId="77777777">
        <w:tc>
          <w:tcPr>
            <w:tcW w:w="3046" w:type="dxa"/>
            <w:tcMar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  <w:tcMar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5CF2DAE1" w14:paraId="56342906" w14:textId="77777777">
        <w:tc>
          <w:tcPr>
            <w:tcW w:w="3046" w:type="dxa"/>
            <w:tcMar/>
          </w:tcPr>
          <w:p w:rsidR="00292D9F" w:rsidP="5CF2DAE1" w:rsidRDefault="00D85462" w14:paraId="347049F3" w14:textId="094189DA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CF2DAE1" w:rsidR="13DC00F9"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Pr="5CF2DAE1" w:rsidR="2CEC4D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Curso Superior de Tecnologia em Análise e Desenvolvimento de Sistemas</w:t>
            </w:r>
          </w:p>
        </w:tc>
        <w:tc>
          <w:tcPr>
            <w:tcW w:w="6299" w:type="dxa"/>
            <w:tcMar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5CF2DAE1" w:rsidRDefault="00292D9F" w14:paraId="2A16BAD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Pr="00037E7B" w:rsidR="00767A86" w:rsidP="5CF2DAE1" w:rsidRDefault="00767A86" w14:paraId="6BD91F6E" w14:textId="77777777" w14:noSpellErr="1">
      <w:pPr>
        <w:jc w:val="both"/>
        <w:rPr>
          <w:lang w:val="en-US"/>
        </w:rPr>
      </w:pPr>
    </w:p>
    <w:sectPr w:rsidRPr="00037E7B" w:rsidR="00767A86" w:rsidSect="00BA65A1">
      <w:headerReference w:type="default" r:id="rId12"/>
      <w:footerReference w:type="default" r:id="rId13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1AA" w:rsidP="00A665B8" w:rsidRDefault="007131AA" w14:paraId="66805BB2" w14:textId="77777777">
      <w:pPr>
        <w:spacing w:after="0" w:line="240" w:lineRule="auto"/>
      </w:pPr>
      <w:r>
        <w:separator/>
      </w:r>
    </w:p>
  </w:endnote>
  <w:endnote w:type="continuationSeparator" w:id="0">
    <w:p w:rsidR="007131AA" w:rsidP="00A665B8" w:rsidRDefault="007131AA" w14:paraId="7C0B08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1AA" w:rsidP="00A665B8" w:rsidRDefault="007131AA" w14:paraId="125FEE5D" w14:textId="77777777">
      <w:pPr>
        <w:spacing w:after="0" w:line="240" w:lineRule="auto"/>
      </w:pPr>
      <w:r>
        <w:separator/>
      </w:r>
    </w:p>
  </w:footnote>
  <w:footnote w:type="continuationSeparator" w:id="0">
    <w:p w:rsidR="007131AA" w:rsidP="00A665B8" w:rsidRDefault="007131AA" w14:paraId="3D312C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74e9a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c08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C4386"/>
    <w:rsid w:val="004D62CA"/>
    <w:rsid w:val="00542828"/>
    <w:rsid w:val="0058AFCF"/>
    <w:rsid w:val="005C5BD0"/>
    <w:rsid w:val="00611424"/>
    <w:rsid w:val="006E3C34"/>
    <w:rsid w:val="007131AA"/>
    <w:rsid w:val="0073389B"/>
    <w:rsid w:val="00767A86"/>
    <w:rsid w:val="008C5578"/>
    <w:rsid w:val="00A665B8"/>
    <w:rsid w:val="00BA65A1"/>
    <w:rsid w:val="00BE610D"/>
    <w:rsid w:val="00C61199"/>
    <w:rsid w:val="00D6510D"/>
    <w:rsid w:val="00D85462"/>
    <w:rsid w:val="00E6300E"/>
    <w:rsid w:val="00FB4052"/>
    <w:rsid w:val="026A889B"/>
    <w:rsid w:val="0398A029"/>
    <w:rsid w:val="03CC9070"/>
    <w:rsid w:val="0445D9B6"/>
    <w:rsid w:val="071DA49B"/>
    <w:rsid w:val="07BC1126"/>
    <w:rsid w:val="0F232BE8"/>
    <w:rsid w:val="0F60437B"/>
    <w:rsid w:val="120B4ECB"/>
    <w:rsid w:val="12B2F94F"/>
    <w:rsid w:val="13DC00F9"/>
    <w:rsid w:val="1945C671"/>
    <w:rsid w:val="1B69463A"/>
    <w:rsid w:val="1C5B1699"/>
    <w:rsid w:val="1C8A9242"/>
    <w:rsid w:val="1E506187"/>
    <w:rsid w:val="2061F185"/>
    <w:rsid w:val="21DDC44A"/>
    <w:rsid w:val="223877E0"/>
    <w:rsid w:val="236BEE45"/>
    <w:rsid w:val="25B41078"/>
    <w:rsid w:val="2B247147"/>
    <w:rsid w:val="2CEC4D70"/>
    <w:rsid w:val="2F4606F4"/>
    <w:rsid w:val="2FDA7156"/>
    <w:rsid w:val="30D558AB"/>
    <w:rsid w:val="34899C70"/>
    <w:rsid w:val="360D9DAD"/>
    <w:rsid w:val="39FC639E"/>
    <w:rsid w:val="3AC6CBDC"/>
    <w:rsid w:val="3E6916B4"/>
    <w:rsid w:val="3FF1A66D"/>
    <w:rsid w:val="40087F57"/>
    <w:rsid w:val="43C93D09"/>
    <w:rsid w:val="44AC36DF"/>
    <w:rsid w:val="45AE0E10"/>
    <w:rsid w:val="4E9805B0"/>
    <w:rsid w:val="506619B3"/>
    <w:rsid w:val="552358EE"/>
    <w:rsid w:val="55AB1EFE"/>
    <w:rsid w:val="583D3566"/>
    <w:rsid w:val="5969DFA5"/>
    <w:rsid w:val="5CF2DAE1"/>
    <w:rsid w:val="60678E17"/>
    <w:rsid w:val="60C09160"/>
    <w:rsid w:val="613A8D05"/>
    <w:rsid w:val="6416B5E4"/>
    <w:rsid w:val="65E36E2A"/>
    <w:rsid w:val="67DDB1CE"/>
    <w:rsid w:val="68143637"/>
    <w:rsid w:val="69B7B3AA"/>
    <w:rsid w:val="6D590DC3"/>
    <w:rsid w:val="71D642EA"/>
    <w:rsid w:val="730EDDE7"/>
    <w:rsid w:val="7B55346E"/>
    <w:rsid w:val="7B590742"/>
    <w:rsid w:val="7C0E38A5"/>
    <w:rsid w:val="7DA91A9B"/>
    <w:rsid w:val="7DB5802E"/>
    <w:rsid w:val="7F60B84A"/>
    <w:rsid w:val="7FB7C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ufrgs.br/ppggeo/ppggeo/wp-content/uploads/2019/12/QUALIS-NOVO-1.pdf" TargetMode="External" Id="R5647cdb4cf0442c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g.estevan96@gmail.com</lastModifiedBy>
  <revision>5</revision>
  <lastPrinted>2016-10-14T19:13:00.0000000Z</lastPrinted>
  <dcterms:created xsi:type="dcterms:W3CDTF">2023-05-24T01:26:00.0000000Z</dcterms:created>
  <dcterms:modified xsi:type="dcterms:W3CDTF">2024-05-22T21:05:15.4323763Z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