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Política de Privacidade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sua privacidade é importante para nós. É política do nosso jogo respeitar a sua privacidade em relação a qualquer informação sua que possamos coletar enquanto você utiliza nosso aplicativo. Solicitamos informações pessoais apenas quando realmente precisamos delas para lhe fornecer um serviço. Fazemos isso por meios justos e legais, com o seu conhecimento e consentimento. Também informamos por que estamos coletando e como será usado.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Ao utilizar nosso jogo, podemos coletar e armazenar as seguintes informações: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b w:val="1"/>
          <w:rtl w:val="0"/>
        </w:rPr>
        <w:t xml:space="preserve">Informações pessoais que você nos fornece:</w:t>
      </w:r>
      <w:r w:rsidDel="00000000" w:rsidR="00000000" w:rsidRPr="00000000">
        <w:rPr>
          <w:rtl w:val="0"/>
        </w:rPr>
        <w:t xml:space="preserve"> Para acessar determinadas funcionalidades do jogo, podemos solicitar que você nos forneça informações pessoais, como seu endereço de e-mail e senha. Estas informações são utilizadas exclusivamente para criar e gerenciar sua conta de usuário no nosso sistema.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Informações de uso do aplicativo:</w:t>
      </w:r>
      <w:r w:rsidDel="00000000" w:rsidR="00000000" w:rsidRPr="00000000">
        <w:rPr>
          <w:rtl w:val="0"/>
        </w:rPr>
        <w:t xml:space="preserve"> Podemos coletar informações sobre como você utiliza nosso jogo, incluindo as páginas que visita, o tempo que passa em cada página e outras estatísticas relevantes. Estas informações são utilizadas para entender melhor o comportamento dos usuários e melhorar a experiência do jogo.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Cookies:</w:t>
      </w:r>
      <w:r w:rsidDel="00000000" w:rsidR="00000000" w:rsidRPr="00000000">
        <w:rPr>
          <w:rtl w:val="0"/>
        </w:rPr>
        <w:t xml:space="preserve"> Utilizamos cookies para armazenar informações, como as suas preferências pessoais, quando você acessa nosso jogo. Isso pode incluir o rastreamento do seu uso do jogo ou permitir que você entre automaticamente no jogo em visitas futuras. Você pode configurar seu navegador para recusar todos os cookies ou indicar quando um cookie está sendo enviado.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4"/>
        </w:numPr>
        <w:ind w:left="720" w:hanging="360"/>
        <w:rPr>
          <w:u w:val="none"/>
        </w:rPr>
      </w:pPr>
      <w:r w:rsidDel="00000000" w:rsidR="00000000" w:rsidRPr="00000000">
        <w:rPr>
          <w:b w:val="1"/>
          <w:rtl w:val="0"/>
        </w:rPr>
        <w:t xml:space="preserve">Segurança: </w:t>
      </w:r>
      <w:r w:rsidDel="00000000" w:rsidR="00000000" w:rsidRPr="00000000">
        <w:rPr>
          <w:rtl w:val="0"/>
        </w:rPr>
        <w:t xml:space="preserve">Nosso jogo está em conformidade com as melhores práticas da indústria para proteger suas informações pessoais. Implementamos medidas de segurança para proteger suas informações contra acesso não autorizado, alteração, divulgação ou destruição não autorizada.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informações pessoais que você nos fornece são utilizadas exclusivamente para os fins descritos nesta política de privacidade. Não compartilhamos suas informações pessoais com terceiros, exceto quando necessário para fornecer os serviços solicitados por você ou quando exigido por lei.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Ao utilizar nosso jogo, você concorda com a coleta e uso de informações de acordo com esta política de privacidade. Esta política de privacidade pode ser atualizada periodicamente, e recomendamos que você revise esta página regularmente para estar ciente de quaisquer alterações. Se tiver dúvidas sobre esta política de privacidade, entre em contato conosco através dos canais de suporte fornecidos no jogo.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