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A9" w:rsidRDefault="00D603BE">
      <w:pPr>
        <w:pBdr>
          <w:top w:val="none" w:sz="0" w:space="0" w:color="auto"/>
          <w:left w:val="none" w:sz="0" w:space="0" w:color="auto"/>
          <w:bottom w:val="none" w:sz="0" w:space="0" w:color="auto"/>
          <w:right w:val="none" w:sz="0" w:space="0" w:color="auto"/>
        </w:pBdr>
        <w:spacing w:after="447" w:line="253" w:lineRule="auto"/>
        <w:ind w:left="2294" w:right="297"/>
        <w:jc w:val="left"/>
      </w:pPr>
      <w:r>
        <w:rPr>
          <w:rFonts w:ascii="Arial" w:eastAsia="Arial" w:hAnsi="Arial" w:cs="Arial"/>
          <w:b/>
          <w:sz w:val="20"/>
        </w:rPr>
        <w:t>PROPOSTA DE PROJETO DE EXTENSÃO</w:t>
      </w:r>
    </w:p>
    <w:p w:rsidR="005331A9" w:rsidRDefault="00D603BE">
      <w:pPr>
        <w:pBdr>
          <w:top w:val="none" w:sz="0" w:space="0" w:color="auto"/>
          <w:left w:val="none" w:sz="0" w:space="0" w:color="auto"/>
          <w:bottom w:val="none" w:sz="0" w:space="0" w:color="auto"/>
          <w:right w:val="none" w:sz="0" w:space="0" w:color="auto"/>
        </w:pBdr>
        <w:spacing w:after="217" w:line="253" w:lineRule="auto"/>
        <w:ind w:left="-5" w:right="297"/>
        <w:jc w:val="left"/>
      </w:pPr>
      <w:r>
        <w:rPr>
          <w:rFonts w:ascii="Arial" w:eastAsia="Arial" w:hAnsi="Arial" w:cs="Arial"/>
          <w:b/>
          <w:sz w:val="20"/>
        </w:rPr>
        <w:t>1. DADOS GERAIS</w:t>
      </w:r>
    </w:p>
    <w:p w:rsidR="005331A9" w:rsidRDefault="00D603BE">
      <w:pPr>
        <w:pBdr>
          <w:top w:val="none" w:sz="0" w:space="0" w:color="auto"/>
          <w:left w:val="none" w:sz="0" w:space="0" w:color="auto"/>
          <w:bottom w:val="none" w:sz="0" w:space="0" w:color="auto"/>
          <w:right w:val="none" w:sz="0" w:space="0" w:color="auto"/>
        </w:pBdr>
        <w:spacing w:after="232" w:line="253" w:lineRule="auto"/>
        <w:ind w:left="-5" w:right="297"/>
        <w:jc w:val="left"/>
      </w:pPr>
      <w:r>
        <w:rPr>
          <w:rFonts w:ascii="Arial" w:eastAsia="Arial" w:hAnsi="Arial" w:cs="Arial"/>
          <w:b/>
          <w:sz w:val="20"/>
        </w:rPr>
        <w:t>Título do Projeto</w:t>
      </w:r>
    </w:p>
    <w:p w:rsidR="005331A9" w:rsidRDefault="00D603BE">
      <w:pPr>
        <w:spacing w:after="871" w:line="325" w:lineRule="auto"/>
        <w:ind w:left="115"/>
        <w:jc w:val="left"/>
      </w:pPr>
      <w:proofErr w:type="spellStart"/>
      <w:r>
        <w:rPr>
          <w:rFonts w:ascii="Arial" w:eastAsia="Arial" w:hAnsi="Arial" w:cs="Arial"/>
          <w:b/>
          <w:sz w:val="20"/>
        </w:rPr>
        <w:t>Recycle</w:t>
      </w:r>
      <w:proofErr w:type="spellEnd"/>
      <w:r>
        <w:rPr>
          <w:rFonts w:ascii="Arial" w:eastAsia="Arial" w:hAnsi="Arial" w:cs="Arial"/>
          <w:b/>
          <w:sz w:val="20"/>
        </w:rPr>
        <w:t xml:space="preserve"> Rush</w:t>
      </w:r>
    </w:p>
    <w:p w:rsidR="005331A9" w:rsidRDefault="00D603BE">
      <w:pPr>
        <w:pStyle w:val="Ttulo1"/>
        <w:ind w:left="-5" w:right="297"/>
      </w:pPr>
      <w:r>
        <w:t>Integrantes da equipe</w:t>
      </w:r>
    </w:p>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color w:val="4F6228"/>
          <w:sz w:val="16"/>
        </w:rPr>
        <w:t>Identificar o nome completo e o RA dos participantes do projeto</w:t>
      </w:r>
    </w:p>
    <w:tbl>
      <w:tblPr>
        <w:tblStyle w:val="TableGrid"/>
        <w:tblW w:w="9380" w:type="dxa"/>
        <w:tblInd w:w="-11" w:type="dxa"/>
        <w:tblCellMar>
          <w:top w:w="13" w:type="dxa"/>
          <w:left w:w="111" w:type="dxa"/>
          <w:bottom w:w="0" w:type="dxa"/>
          <w:right w:w="115" w:type="dxa"/>
        </w:tblCellMar>
        <w:tblLook w:val="04A0" w:firstRow="1" w:lastRow="0" w:firstColumn="1" w:lastColumn="0" w:noHBand="0" w:noVBand="1"/>
      </w:tblPr>
      <w:tblGrid>
        <w:gridCol w:w="6680"/>
        <w:gridCol w:w="2700"/>
      </w:tblGrid>
      <w:tr w:rsidR="005331A9">
        <w:trPr>
          <w:trHeight w:val="480"/>
        </w:trPr>
        <w:tc>
          <w:tcPr>
            <w:tcW w:w="668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5" w:firstLine="0"/>
              <w:jc w:val="left"/>
            </w:pPr>
            <w:r>
              <w:rPr>
                <w:rFonts w:ascii="Arial" w:eastAsia="Arial" w:hAnsi="Arial" w:cs="Arial"/>
                <w:b/>
                <w:sz w:val="20"/>
              </w:rPr>
              <w:t>Nome:</w:t>
            </w:r>
          </w:p>
        </w:tc>
        <w:tc>
          <w:tcPr>
            <w:tcW w:w="270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sz w:val="20"/>
              </w:rPr>
              <w:t>RA:</w:t>
            </w:r>
          </w:p>
        </w:tc>
      </w:tr>
      <w:tr w:rsidR="005331A9">
        <w:trPr>
          <w:trHeight w:val="460"/>
        </w:trPr>
        <w:tc>
          <w:tcPr>
            <w:tcW w:w="668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5" w:firstLine="0"/>
              <w:jc w:val="left"/>
            </w:pPr>
            <w:r>
              <w:rPr>
                <w:rFonts w:ascii="Arial" w:eastAsia="Arial" w:hAnsi="Arial" w:cs="Arial"/>
                <w:b/>
                <w:sz w:val="20"/>
              </w:rPr>
              <w:t>Felipe Vallim Soares</w:t>
            </w:r>
          </w:p>
        </w:tc>
        <w:tc>
          <w:tcPr>
            <w:tcW w:w="270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sz w:val="20"/>
              </w:rPr>
              <w:t>24026060</w:t>
            </w:r>
          </w:p>
        </w:tc>
      </w:tr>
      <w:tr w:rsidR="005331A9">
        <w:trPr>
          <w:trHeight w:val="480"/>
        </w:trPr>
        <w:tc>
          <w:tcPr>
            <w:tcW w:w="668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5" w:firstLine="0"/>
              <w:jc w:val="left"/>
            </w:pPr>
            <w:r>
              <w:rPr>
                <w:rFonts w:ascii="Arial" w:eastAsia="Arial" w:hAnsi="Arial" w:cs="Arial"/>
                <w:b/>
                <w:sz w:val="20"/>
              </w:rPr>
              <w:t xml:space="preserve">Gustavo </w:t>
            </w:r>
            <w:proofErr w:type="spellStart"/>
            <w:r>
              <w:rPr>
                <w:rFonts w:ascii="Arial" w:eastAsia="Arial" w:hAnsi="Arial" w:cs="Arial"/>
                <w:b/>
                <w:sz w:val="20"/>
              </w:rPr>
              <w:t>Demetrio</w:t>
            </w:r>
            <w:proofErr w:type="spellEnd"/>
          </w:p>
        </w:tc>
        <w:tc>
          <w:tcPr>
            <w:tcW w:w="270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sz w:val="20"/>
              </w:rPr>
              <w:t>24026213</w:t>
            </w:r>
          </w:p>
        </w:tc>
      </w:tr>
      <w:tr w:rsidR="005331A9">
        <w:trPr>
          <w:trHeight w:val="480"/>
        </w:trPr>
        <w:tc>
          <w:tcPr>
            <w:tcW w:w="668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5" w:firstLine="0"/>
              <w:jc w:val="left"/>
            </w:pPr>
            <w:r>
              <w:rPr>
                <w:rFonts w:ascii="Arial" w:eastAsia="Arial" w:hAnsi="Arial" w:cs="Arial"/>
                <w:b/>
                <w:sz w:val="20"/>
              </w:rPr>
              <w:t>Pedro Della Rosa</w:t>
            </w:r>
          </w:p>
        </w:tc>
        <w:tc>
          <w:tcPr>
            <w:tcW w:w="270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sz w:val="20"/>
              </w:rPr>
              <w:t>24026018</w:t>
            </w:r>
          </w:p>
        </w:tc>
      </w:tr>
      <w:tr w:rsidR="005331A9">
        <w:trPr>
          <w:trHeight w:val="480"/>
        </w:trPr>
        <w:tc>
          <w:tcPr>
            <w:tcW w:w="668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5" w:firstLine="0"/>
              <w:jc w:val="left"/>
            </w:pPr>
            <w:r>
              <w:rPr>
                <w:rFonts w:ascii="Arial" w:eastAsia="Arial" w:hAnsi="Arial" w:cs="Arial"/>
                <w:b/>
                <w:sz w:val="20"/>
              </w:rPr>
              <w:t xml:space="preserve">Carlos </w:t>
            </w:r>
            <w:proofErr w:type="spellStart"/>
            <w:r>
              <w:rPr>
                <w:rFonts w:ascii="Arial" w:eastAsia="Arial" w:hAnsi="Arial" w:cs="Arial"/>
                <w:b/>
                <w:sz w:val="20"/>
              </w:rPr>
              <w:t>Latorre</w:t>
            </w:r>
            <w:proofErr w:type="spellEnd"/>
          </w:p>
        </w:tc>
        <w:tc>
          <w:tcPr>
            <w:tcW w:w="270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b/>
                <w:sz w:val="20"/>
              </w:rPr>
              <w:t>24026336</w:t>
            </w:r>
          </w:p>
        </w:tc>
      </w:tr>
    </w:tbl>
    <w:p w:rsidR="005331A9" w:rsidRDefault="00D603BE">
      <w:pPr>
        <w:pBdr>
          <w:top w:val="none" w:sz="0" w:space="0" w:color="auto"/>
          <w:left w:val="none" w:sz="0" w:space="0" w:color="auto"/>
          <w:bottom w:val="none" w:sz="0" w:space="0" w:color="auto"/>
          <w:right w:val="none" w:sz="0" w:space="0" w:color="auto"/>
        </w:pBdr>
        <w:spacing w:after="29" w:line="253" w:lineRule="auto"/>
        <w:ind w:left="-5" w:right="297"/>
        <w:jc w:val="left"/>
      </w:pPr>
      <w:r>
        <w:rPr>
          <w:rFonts w:ascii="Arial" w:eastAsia="Arial" w:hAnsi="Arial" w:cs="Arial"/>
          <w:b/>
          <w:sz w:val="20"/>
        </w:rPr>
        <w:t>Professor responsável</w:t>
      </w:r>
    </w:p>
    <w:p w:rsidR="005331A9" w:rsidRDefault="00D603BE">
      <w:pPr>
        <w:spacing w:after="406" w:line="325" w:lineRule="auto"/>
        <w:ind w:left="115"/>
        <w:jc w:val="left"/>
      </w:pPr>
      <w:r>
        <w:rPr>
          <w:rFonts w:ascii="Arial" w:eastAsia="Arial" w:hAnsi="Arial" w:cs="Arial"/>
          <w:b/>
          <w:sz w:val="20"/>
        </w:rPr>
        <w:t xml:space="preserve">Fabiano Alves Onça e Gilles </w:t>
      </w:r>
      <w:proofErr w:type="spellStart"/>
      <w:r>
        <w:rPr>
          <w:rFonts w:ascii="Arial" w:eastAsia="Arial" w:hAnsi="Arial" w:cs="Arial"/>
          <w:b/>
          <w:sz w:val="20"/>
        </w:rPr>
        <w:t>Pedroza</w:t>
      </w:r>
      <w:proofErr w:type="spellEnd"/>
      <w:r>
        <w:rPr>
          <w:rFonts w:ascii="Arial" w:eastAsia="Arial" w:hAnsi="Arial" w:cs="Arial"/>
          <w:b/>
          <w:sz w:val="20"/>
        </w:rPr>
        <w:t xml:space="preserve"> Leite</w:t>
      </w:r>
    </w:p>
    <w:p w:rsidR="005331A9" w:rsidRDefault="00D603BE">
      <w:pPr>
        <w:pBdr>
          <w:top w:val="none" w:sz="0" w:space="0" w:color="auto"/>
          <w:left w:val="none" w:sz="0" w:space="0" w:color="auto"/>
          <w:bottom w:val="none" w:sz="0" w:space="0" w:color="auto"/>
          <w:right w:val="none" w:sz="0" w:space="0" w:color="auto"/>
        </w:pBdr>
        <w:spacing w:after="29" w:line="253" w:lineRule="auto"/>
        <w:ind w:left="-5" w:right="297"/>
        <w:jc w:val="left"/>
      </w:pPr>
      <w:r>
        <w:rPr>
          <w:rFonts w:ascii="Arial" w:eastAsia="Arial" w:hAnsi="Arial" w:cs="Arial"/>
          <w:b/>
          <w:sz w:val="20"/>
        </w:rPr>
        <w:t>Curso</w:t>
      </w:r>
    </w:p>
    <w:p w:rsidR="005331A9" w:rsidRDefault="00D603BE">
      <w:pPr>
        <w:spacing w:after="447"/>
        <w:ind w:right="52"/>
      </w:pPr>
      <w:r>
        <w:t>Ciência da computação - Noturno 1º semestre</w:t>
      </w:r>
    </w:p>
    <w:p w:rsidR="005331A9" w:rsidRDefault="00D603BE">
      <w:pPr>
        <w:pStyle w:val="Ttulo1"/>
        <w:ind w:left="-5" w:right="297"/>
      </w:pPr>
      <w:r>
        <w:t>Linha de atuação</w:t>
      </w:r>
    </w:p>
    <w:p w:rsidR="005331A9" w:rsidRDefault="00D603BE">
      <w:pPr>
        <w:pBdr>
          <w:top w:val="none" w:sz="0" w:space="0" w:color="auto"/>
          <w:left w:val="none" w:sz="0" w:space="0" w:color="auto"/>
          <w:bottom w:val="none" w:sz="0" w:space="0" w:color="auto"/>
          <w:right w:val="none" w:sz="0" w:space="0" w:color="auto"/>
        </w:pBdr>
        <w:spacing w:after="0" w:line="259" w:lineRule="auto"/>
        <w:ind w:left="-5"/>
        <w:jc w:val="left"/>
      </w:pPr>
      <w:r>
        <w:rPr>
          <w:b/>
          <w:color w:val="4F6228"/>
          <w:sz w:val="16"/>
        </w:rPr>
        <w:t xml:space="preserve">Identificar com </w:t>
      </w:r>
      <w:r>
        <w:rPr>
          <w:rFonts w:ascii="MS PGothic" w:eastAsia="MS PGothic" w:hAnsi="MS PGothic" w:cs="MS PGothic"/>
          <w:color w:val="4F6228"/>
          <w:sz w:val="16"/>
        </w:rPr>
        <w:t>✓</w:t>
      </w:r>
      <w:r>
        <w:rPr>
          <w:rFonts w:ascii="MS PGothic" w:eastAsia="MS PGothic" w:hAnsi="MS PGothic" w:cs="MS PGothic"/>
          <w:color w:val="4F6228"/>
          <w:sz w:val="16"/>
        </w:rPr>
        <w:t xml:space="preserve"> </w:t>
      </w:r>
      <w:r>
        <w:rPr>
          <w:b/>
          <w:color w:val="4F6228"/>
          <w:sz w:val="16"/>
        </w:rPr>
        <w:t xml:space="preserve">uma ou mais linhas de atuação conforme </w:t>
      </w:r>
      <w:r>
        <w:rPr>
          <w:rFonts w:ascii="Arial" w:eastAsia="Arial" w:hAnsi="Arial" w:cs="Arial"/>
          <w:b/>
          <w:color w:val="4F6228"/>
          <w:sz w:val="16"/>
        </w:rPr>
        <w:t>projeto pedagógico de curso.</w:t>
      </w:r>
    </w:p>
    <w:tbl>
      <w:tblPr>
        <w:tblStyle w:val="TableGrid"/>
        <w:tblW w:w="9440" w:type="dxa"/>
        <w:tblInd w:w="9" w:type="dxa"/>
        <w:tblCellMar>
          <w:top w:w="30" w:type="dxa"/>
          <w:left w:w="115" w:type="dxa"/>
          <w:bottom w:w="0" w:type="dxa"/>
          <w:right w:w="115" w:type="dxa"/>
        </w:tblCellMar>
        <w:tblLook w:val="04A0" w:firstRow="1" w:lastRow="0" w:firstColumn="1" w:lastColumn="0" w:noHBand="0" w:noVBand="1"/>
      </w:tblPr>
      <w:tblGrid>
        <w:gridCol w:w="4520"/>
        <w:gridCol w:w="4920"/>
      </w:tblGrid>
      <w:tr w:rsidR="005331A9">
        <w:trPr>
          <w:trHeight w:val="480"/>
        </w:trPr>
        <w:tc>
          <w:tcPr>
            <w:tcW w:w="4520" w:type="dxa"/>
            <w:tcBorders>
              <w:top w:val="single" w:sz="8" w:space="0" w:color="000000"/>
              <w:left w:val="single" w:sz="8" w:space="0" w:color="000000"/>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right="122" w:firstLine="0"/>
              <w:jc w:val="center"/>
            </w:pPr>
            <w:r>
              <w:rPr>
                <w:rFonts w:ascii="Arial" w:eastAsia="Arial" w:hAnsi="Arial" w:cs="Arial"/>
                <w:sz w:val="20"/>
              </w:rPr>
              <w:t>- Projeto Interdisciplinar: Jogos Digitais</w:t>
            </w:r>
          </w:p>
        </w:tc>
        <w:tc>
          <w:tcPr>
            <w:tcW w:w="4920" w:type="dxa"/>
            <w:tcBorders>
              <w:top w:val="single" w:sz="8" w:space="0" w:color="000000"/>
              <w:left w:val="single" w:sz="8" w:space="0" w:color="000000"/>
              <w:bottom w:val="single" w:sz="8" w:space="0" w:color="000000"/>
              <w:right w:val="single" w:sz="8" w:space="0" w:color="000000"/>
            </w:tcBorders>
          </w:tcPr>
          <w:p w:rsidR="005331A9" w:rsidRDefault="005331A9">
            <w:pPr>
              <w:spacing w:after="160" w:line="259" w:lineRule="auto"/>
              <w:ind w:left="0" w:firstLine="0"/>
              <w:jc w:val="left"/>
            </w:pPr>
          </w:p>
        </w:tc>
      </w:tr>
    </w:tbl>
    <w:p w:rsidR="005331A9" w:rsidRDefault="00D603BE">
      <w:pPr>
        <w:pStyle w:val="Ttulo1"/>
        <w:ind w:left="-5" w:right="297"/>
      </w:pPr>
      <w:r>
        <w:t>Objetivos do Desenvolvimento Sustentável</w:t>
      </w:r>
    </w:p>
    <w:p w:rsidR="005331A9" w:rsidRDefault="00D603BE">
      <w:pPr>
        <w:pBdr>
          <w:top w:val="none" w:sz="0" w:space="0" w:color="auto"/>
          <w:left w:val="none" w:sz="0" w:space="0" w:color="auto"/>
          <w:bottom w:val="none" w:sz="0" w:space="0" w:color="auto"/>
          <w:right w:val="none" w:sz="0" w:space="0" w:color="auto"/>
        </w:pBdr>
        <w:spacing w:after="0" w:line="259" w:lineRule="auto"/>
        <w:ind w:left="-5"/>
        <w:jc w:val="left"/>
      </w:pPr>
      <w:r>
        <w:rPr>
          <w:b/>
          <w:color w:val="4F6228"/>
          <w:sz w:val="16"/>
        </w:rPr>
        <w:t xml:space="preserve">Identificar com </w:t>
      </w:r>
      <w:r>
        <w:rPr>
          <w:rFonts w:ascii="MS PGothic" w:eastAsia="MS PGothic" w:hAnsi="MS PGothic" w:cs="MS PGothic"/>
          <w:color w:val="4F6228"/>
          <w:sz w:val="16"/>
        </w:rPr>
        <w:t>✓</w:t>
      </w:r>
      <w:r>
        <w:rPr>
          <w:rFonts w:ascii="MS PGothic" w:eastAsia="MS PGothic" w:hAnsi="MS PGothic" w:cs="MS PGothic"/>
          <w:color w:val="4F6228"/>
          <w:sz w:val="16"/>
        </w:rPr>
        <w:t xml:space="preserve"> </w:t>
      </w:r>
      <w:r>
        <w:rPr>
          <w:b/>
          <w:color w:val="4F6228"/>
          <w:sz w:val="16"/>
        </w:rPr>
        <w:t>um ou mais ODS impactado(s) pelo projeto</w:t>
      </w:r>
    </w:p>
    <w:tbl>
      <w:tblPr>
        <w:tblStyle w:val="TableGrid"/>
        <w:tblW w:w="9440" w:type="dxa"/>
        <w:tblInd w:w="89" w:type="dxa"/>
        <w:tblCellMar>
          <w:top w:w="24" w:type="dxa"/>
          <w:left w:w="0" w:type="dxa"/>
          <w:bottom w:w="0" w:type="dxa"/>
          <w:right w:w="115" w:type="dxa"/>
        </w:tblCellMar>
        <w:tblLook w:val="04A0" w:firstRow="1" w:lastRow="0" w:firstColumn="1" w:lastColumn="0" w:noHBand="0" w:noVBand="1"/>
      </w:tblPr>
      <w:tblGrid>
        <w:gridCol w:w="841"/>
        <w:gridCol w:w="3679"/>
        <w:gridCol w:w="836"/>
        <w:gridCol w:w="4084"/>
      </w:tblGrid>
      <w:tr w:rsidR="005331A9">
        <w:trPr>
          <w:trHeight w:val="2320"/>
        </w:trPr>
        <w:tc>
          <w:tcPr>
            <w:tcW w:w="841" w:type="dxa"/>
            <w:tcBorders>
              <w:top w:val="single" w:sz="8" w:space="0" w:color="000000"/>
              <w:left w:val="single" w:sz="8" w:space="0" w:color="000000"/>
              <w:bottom w:val="single" w:sz="8" w:space="0" w:color="000000"/>
              <w:right w:val="nil"/>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212" w:line="259" w:lineRule="auto"/>
              <w:ind w:left="357"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7" w:firstLine="0"/>
              <w:jc w:val="center"/>
            </w:pPr>
            <w:r>
              <w:rPr>
                <w:rFonts w:ascii="Arial" w:eastAsia="Arial" w:hAnsi="Arial" w:cs="Arial"/>
                <w:sz w:val="20"/>
              </w:rPr>
              <w:t>●</w:t>
            </w:r>
          </w:p>
        </w:tc>
        <w:tc>
          <w:tcPr>
            <w:tcW w:w="3679" w:type="dxa"/>
            <w:tcBorders>
              <w:top w:val="single" w:sz="8" w:space="0" w:color="000000"/>
              <w:left w:val="nil"/>
              <w:bottom w:val="single" w:sz="8" w:space="0" w:color="000000"/>
              <w:right w:val="single" w:sz="8" w:space="0" w:color="000000"/>
            </w:tcBorders>
          </w:tcPr>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Erradicação da Pobreza</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proofErr w:type="gramStart"/>
            <w:r>
              <w:rPr>
                <w:rFonts w:ascii="Arial" w:eastAsia="Arial" w:hAnsi="Arial" w:cs="Arial"/>
                <w:sz w:val="20"/>
              </w:rPr>
              <w:t>Fome Zero</w:t>
            </w:r>
            <w:proofErr w:type="gramEnd"/>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 xml:space="preserve">Saúde e </w:t>
            </w:r>
            <w:proofErr w:type="gramStart"/>
            <w:r>
              <w:rPr>
                <w:rFonts w:ascii="Arial" w:eastAsia="Arial" w:hAnsi="Arial" w:cs="Arial"/>
                <w:sz w:val="20"/>
              </w:rPr>
              <w:t>Bem Estar</w:t>
            </w:r>
            <w:proofErr w:type="gramEnd"/>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Educação de Qualidade</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Igualdade de Gênero</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Água Potável e Saneamento</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Energia Limpa e Acessível</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Trabalho Decente e Crescimento</w:t>
            </w:r>
          </w:p>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Econômico</w:t>
            </w:r>
          </w:p>
          <w:p w:rsidR="005331A9" w:rsidRDefault="00D603BE">
            <w:pPr>
              <w:numPr>
                <w:ilvl w:val="0"/>
                <w:numId w:val="1"/>
              </w:numPr>
              <w:pBdr>
                <w:top w:val="none" w:sz="0" w:space="0" w:color="auto"/>
                <w:left w:val="none" w:sz="0" w:space="0" w:color="auto"/>
                <w:bottom w:val="none" w:sz="0" w:space="0" w:color="auto"/>
                <w:right w:val="none" w:sz="0" w:space="0" w:color="auto"/>
              </w:pBdr>
              <w:spacing w:after="0" w:line="259" w:lineRule="auto"/>
              <w:ind w:hanging="233"/>
              <w:jc w:val="left"/>
            </w:pPr>
            <w:r>
              <w:rPr>
                <w:rFonts w:ascii="Arial" w:eastAsia="Arial" w:hAnsi="Arial" w:cs="Arial"/>
                <w:sz w:val="20"/>
              </w:rPr>
              <w:t>Indústria, Inovação e Infraestrutura</w:t>
            </w:r>
          </w:p>
        </w:tc>
        <w:tc>
          <w:tcPr>
            <w:tcW w:w="836" w:type="dxa"/>
            <w:tcBorders>
              <w:top w:val="single" w:sz="8" w:space="0" w:color="000000"/>
              <w:left w:val="single" w:sz="8" w:space="0" w:color="000000"/>
              <w:bottom w:val="single" w:sz="8" w:space="0" w:color="000000"/>
              <w:right w:val="nil"/>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212"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p w:rsidR="005331A9" w:rsidRDefault="00D603BE">
            <w:pPr>
              <w:pBdr>
                <w:top w:val="none" w:sz="0" w:space="0" w:color="auto"/>
                <w:left w:val="none" w:sz="0" w:space="0" w:color="auto"/>
                <w:bottom w:val="none" w:sz="0" w:space="0" w:color="auto"/>
                <w:right w:val="none" w:sz="0" w:space="0" w:color="auto"/>
              </w:pBdr>
              <w:spacing w:after="0" w:line="259" w:lineRule="auto"/>
              <w:ind w:left="352" w:firstLine="0"/>
              <w:jc w:val="center"/>
            </w:pPr>
            <w:r>
              <w:rPr>
                <w:rFonts w:ascii="Arial" w:eastAsia="Arial" w:hAnsi="Arial" w:cs="Arial"/>
                <w:sz w:val="20"/>
              </w:rPr>
              <w:t>●</w:t>
            </w:r>
          </w:p>
        </w:tc>
        <w:tc>
          <w:tcPr>
            <w:tcW w:w="4084" w:type="dxa"/>
            <w:tcBorders>
              <w:top w:val="single" w:sz="8" w:space="0" w:color="000000"/>
              <w:left w:val="nil"/>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10- Redução das Desigualdades</w:t>
            </w:r>
          </w:p>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 xml:space="preserve">11-Cidades e Comunidades Sustentáveis </w:t>
            </w:r>
            <w:r>
              <w:rPr>
                <w:rFonts w:ascii="MS PGothic" w:eastAsia="MS PGothic" w:hAnsi="MS PGothic" w:cs="MS PGothic"/>
                <w:color w:val="4F6228"/>
                <w:sz w:val="16"/>
              </w:rPr>
              <w:t>✓</w:t>
            </w:r>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proofErr w:type="gramStart"/>
            <w:r>
              <w:rPr>
                <w:rFonts w:ascii="Arial" w:eastAsia="Arial" w:hAnsi="Arial" w:cs="Arial"/>
                <w:sz w:val="20"/>
              </w:rPr>
              <w:t>Consumo e Produção Responsáveis</w:t>
            </w:r>
            <w:proofErr w:type="gramEnd"/>
            <w:r>
              <w:rPr>
                <w:rFonts w:ascii="Arial" w:eastAsia="Arial" w:hAnsi="Arial" w:cs="Arial"/>
                <w:sz w:val="20"/>
              </w:rPr>
              <w:t xml:space="preserve"> </w:t>
            </w:r>
            <w:r>
              <w:rPr>
                <w:rFonts w:ascii="MS PGothic" w:eastAsia="MS PGothic" w:hAnsi="MS PGothic" w:cs="MS PGothic"/>
                <w:color w:val="4F6228"/>
                <w:sz w:val="16"/>
              </w:rPr>
              <w:t>✓</w:t>
            </w:r>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r>
              <w:rPr>
                <w:rFonts w:ascii="Arial" w:eastAsia="Arial" w:hAnsi="Arial" w:cs="Arial"/>
                <w:sz w:val="20"/>
              </w:rPr>
              <w:t>Ação Contra a Mudança Global do</w:t>
            </w:r>
          </w:p>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Clima</w:t>
            </w:r>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r>
              <w:rPr>
                <w:rFonts w:ascii="Arial" w:eastAsia="Arial" w:hAnsi="Arial" w:cs="Arial"/>
                <w:sz w:val="20"/>
              </w:rPr>
              <w:t xml:space="preserve">Vida na Água </w:t>
            </w:r>
            <w:r>
              <w:rPr>
                <w:rFonts w:ascii="MS PGothic" w:eastAsia="MS PGothic" w:hAnsi="MS PGothic" w:cs="MS PGothic"/>
                <w:color w:val="4F6228"/>
                <w:sz w:val="16"/>
              </w:rPr>
              <w:t>✓</w:t>
            </w:r>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r>
              <w:rPr>
                <w:rFonts w:ascii="Arial" w:eastAsia="Arial" w:hAnsi="Arial" w:cs="Arial"/>
                <w:sz w:val="20"/>
              </w:rPr>
              <w:t xml:space="preserve">Vida Terrestre </w:t>
            </w:r>
            <w:r>
              <w:rPr>
                <w:rFonts w:ascii="MS PGothic" w:eastAsia="MS PGothic" w:hAnsi="MS PGothic" w:cs="MS PGothic"/>
                <w:color w:val="4F6228"/>
                <w:sz w:val="16"/>
              </w:rPr>
              <w:t>✓</w:t>
            </w:r>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proofErr w:type="gramStart"/>
            <w:r>
              <w:rPr>
                <w:rFonts w:ascii="Arial" w:eastAsia="Arial" w:hAnsi="Arial" w:cs="Arial"/>
                <w:sz w:val="20"/>
              </w:rPr>
              <w:t>Paz, Justiça e Instituições Eficazes</w:t>
            </w:r>
            <w:proofErr w:type="gramEnd"/>
          </w:p>
          <w:p w:rsidR="005331A9" w:rsidRDefault="00D603BE">
            <w:pPr>
              <w:numPr>
                <w:ilvl w:val="0"/>
                <w:numId w:val="2"/>
              </w:numPr>
              <w:pBdr>
                <w:top w:val="none" w:sz="0" w:space="0" w:color="auto"/>
                <w:left w:val="none" w:sz="0" w:space="0" w:color="auto"/>
                <w:bottom w:val="none" w:sz="0" w:space="0" w:color="auto"/>
                <w:right w:val="none" w:sz="0" w:space="0" w:color="auto"/>
              </w:pBdr>
              <w:spacing w:after="0" w:line="259" w:lineRule="auto"/>
              <w:ind w:hanging="344"/>
              <w:jc w:val="left"/>
            </w:pPr>
            <w:r>
              <w:rPr>
                <w:rFonts w:ascii="Arial" w:eastAsia="Arial" w:hAnsi="Arial" w:cs="Arial"/>
                <w:sz w:val="20"/>
              </w:rPr>
              <w:t>Parcerias e Meios de Implementação</w:t>
            </w:r>
          </w:p>
        </w:tc>
      </w:tr>
    </w:tbl>
    <w:p w:rsidR="005331A9" w:rsidRDefault="00D603BE">
      <w:pPr>
        <w:pStyle w:val="Ttulo1"/>
        <w:ind w:left="-5" w:right="297"/>
      </w:pPr>
      <w:r>
        <w:lastRenderedPageBreak/>
        <w:t>Tipo de projeto</w:t>
      </w:r>
    </w:p>
    <w:p w:rsidR="005331A9" w:rsidRDefault="00D603BE">
      <w:pPr>
        <w:pBdr>
          <w:top w:val="none" w:sz="0" w:space="0" w:color="auto"/>
          <w:left w:val="none" w:sz="0" w:space="0" w:color="auto"/>
          <w:bottom w:val="none" w:sz="0" w:space="0" w:color="auto"/>
          <w:right w:val="none" w:sz="0" w:space="0" w:color="auto"/>
        </w:pBdr>
        <w:spacing w:after="0" w:line="259" w:lineRule="auto"/>
        <w:ind w:left="-5"/>
        <w:jc w:val="left"/>
      </w:pPr>
      <w:r>
        <w:rPr>
          <w:b/>
          <w:color w:val="4F6228"/>
          <w:sz w:val="16"/>
        </w:rPr>
        <w:t xml:space="preserve">Identificar com </w:t>
      </w:r>
      <w:r>
        <w:rPr>
          <w:rFonts w:ascii="MS PGothic" w:eastAsia="MS PGothic" w:hAnsi="MS PGothic" w:cs="MS PGothic"/>
          <w:color w:val="4F6228"/>
          <w:sz w:val="16"/>
        </w:rPr>
        <w:t>✓</w:t>
      </w:r>
      <w:r>
        <w:rPr>
          <w:rFonts w:ascii="MS PGothic" w:eastAsia="MS PGothic" w:hAnsi="MS PGothic" w:cs="MS PGothic"/>
          <w:color w:val="4F6228"/>
          <w:sz w:val="16"/>
        </w:rPr>
        <w:t xml:space="preserve"> </w:t>
      </w:r>
      <w:r>
        <w:rPr>
          <w:b/>
          <w:color w:val="4F6228"/>
          <w:sz w:val="16"/>
        </w:rPr>
        <w:t>o tipo de projeto.</w:t>
      </w:r>
    </w:p>
    <w:tbl>
      <w:tblPr>
        <w:tblStyle w:val="TableGrid"/>
        <w:tblW w:w="9460" w:type="dxa"/>
        <w:tblInd w:w="69" w:type="dxa"/>
        <w:tblCellMar>
          <w:top w:w="3" w:type="dxa"/>
          <w:left w:w="0" w:type="dxa"/>
          <w:bottom w:w="0" w:type="dxa"/>
          <w:right w:w="115" w:type="dxa"/>
        </w:tblCellMar>
        <w:tblLook w:val="04A0" w:firstRow="1" w:lastRow="0" w:firstColumn="1" w:lastColumn="0" w:noHBand="0" w:noVBand="1"/>
      </w:tblPr>
      <w:tblGrid>
        <w:gridCol w:w="846"/>
        <w:gridCol w:w="8614"/>
      </w:tblGrid>
      <w:tr w:rsidR="005331A9">
        <w:trPr>
          <w:trHeight w:val="246"/>
        </w:trPr>
        <w:tc>
          <w:tcPr>
            <w:tcW w:w="846" w:type="dxa"/>
            <w:tcBorders>
              <w:top w:val="single" w:sz="8" w:space="0" w:color="000000"/>
              <w:left w:val="single" w:sz="8" w:space="0" w:color="000000"/>
              <w:bottom w:val="nil"/>
              <w:right w:val="nil"/>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362" w:firstLine="0"/>
              <w:jc w:val="center"/>
            </w:pPr>
            <w:r>
              <w:rPr>
                <w:rFonts w:ascii="Arial" w:eastAsia="Arial" w:hAnsi="Arial" w:cs="Arial"/>
                <w:sz w:val="20"/>
              </w:rPr>
              <w:t>●</w:t>
            </w:r>
          </w:p>
        </w:tc>
        <w:tc>
          <w:tcPr>
            <w:tcW w:w="8614" w:type="dxa"/>
            <w:tcBorders>
              <w:top w:val="single" w:sz="8" w:space="0" w:color="000000"/>
              <w:left w:val="nil"/>
              <w:bottom w:val="nil"/>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Atividade de Extensão não implementado na prática (proposta de intervenção)</w:t>
            </w:r>
          </w:p>
        </w:tc>
      </w:tr>
      <w:tr w:rsidR="005331A9">
        <w:trPr>
          <w:trHeight w:val="234"/>
        </w:trPr>
        <w:tc>
          <w:tcPr>
            <w:tcW w:w="846" w:type="dxa"/>
            <w:tcBorders>
              <w:top w:val="nil"/>
              <w:left w:val="single" w:sz="8" w:space="0" w:color="000000"/>
              <w:bottom w:val="single" w:sz="8" w:space="0" w:color="000000"/>
              <w:right w:val="nil"/>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362" w:firstLine="0"/>
              <w:jc w:val="center"/>
            </w:pPr>
            <w:r>
              <w:rPr>
                <w:rFonts w:ascii="Arial" w:eastAsia="Arial" w:hAnsi="Arial" w:cs="Arial"/>
                <w:sz w:val="20"/>
              </w:rPr>
              <w:t>●</w:t>
            </w:r>
          </w:p>
        </w:tc>
        <w:tc>
          <w:tcPr>
            <w:tcW w:w="8614" w:type="dxa"/>
            <w:tcBorders>
              <w:top w:val="nil"/>
              <w:left w:val="nil"/>
              <w:bottom w:val="single" w:sz="8" w:space="0" w:color="000000"/>
              <w:right w:val="single" w:sz="8" w:space="0" w:color="000000"/>
            </w:tcBorders>
          </w:tcPr>
          <w:p w:rsidR="005331A9" w:rsidRDefault="00D603BE">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Arial" w:eastAsia="Arial" w:hAnsi="Arial" w:cs="Arial"/>
                <w:sz w:val="20"/>
              </w:rPr>
              <w:t xml:space="preserve">Atividade de Extensão implementado na prática (intervenção executada) </w:t>
            </w:r>
            <w:r>
              <w:rPr>
                <w:rFonts w:ascii="MS PGothic" w:eastAsia="MS PGothic" w:hAnsi="MS PGothic" w:cs="MS PGothic"/>
                <w:color w:val="4F6228"/>
                <w:sz w:val="16"/>
              </w:rPr>
              <w:t>✓</w:t>
            </w:r>
          </w:p>
        </w:tc>
      </w:tr>
    </w:tbl>
    <w:p w:rsidR="005331A9" w:rsidRDefault="00D603BE">
      <w:pPr>
        <w:pStyle w:val="Ttulo1"/>
        <w:spacing w:after="133"/>
        <w:ind w:left="-5" w:right="297"/>
      </w:pPr>
      <w:r>
        <w:t>Tema gerador</w:t>
      </w:r>
    </w:p>
    <w:p w:rsidR="005331A9" w:rsidRDefault="00D603BE">
      <w:pPr>
        <w:spacing w:after="325"/>
        <w:ind w:left="115" w:right="52"/>
      </w:pPr>
      <w:r>
        <w:t>Estabelecido conforme perfil do curso, da área do conhecimento e dos ODS a serem trabalhados e orientações do docente.</w:t>
      </w:r>
    </w:p>
    <w:p w:rsidR="00246040" w:rsidRDefault="00246040">
      <w:pPr>
        <w:spacing w:after="325"/>
        <w:ind w:left="115" w:right="52"/>
      </w:pPr>
      <w:r>
        <w:t xml:space="preserve">As principais </w:t>
      </w:r>
      <w:proofErr w:type="spellStart"/>
      <w:r>
        <w:t>ODSs</w:t>
      </w:r>
      <w:proofErr w:type="spellEnd"/>
      <w:r>
        <w:t xml:space="preserve"> que utilizamos foram:</w:t>
      </w:r>
    </w:p>
    <w:p w:rsidR="00246040" w:rsidRDefault="00246040" w:rsidP="00246040">
      <w:pPr>
        <w:spacing w:after="325"/>
        <w:ind w:left="115" w:right="52"/>
      </w:pPr>
      <w:r>
        <w:t xml:space="preserve">- </w:t>
      </w:r>
      <w:r w:rsidRPr="00246040">
        <w:t xml:space="preserve">Cidades e Comunidades Sustentáveis </w:t>
      </w:r>
    </w:p>
    <w:p w:rsidR="00246040" w:rsidRDefault="00246040" w:rsidP="00246040">
      <w:pPr>
        <w:spacing w:after="325"/>
        <w:ind w:left="115" w:right="52"/>
      </w:pPr>
      <w:r>
        <w:t xml:space="preserve">- </w:t>
      </w:r>
      <w:r w:rsidRPr="00246040">
        <w:t xml:space="preserve">Consumo e Produção Responsáveis </w:t>
      </w:r>
    </w:p>
    <w:p w:rsidR="005331A9" w:rsidRDefault="00D603BE">
      <w:pPr>
        <w:pBdr>
          <w:top w:val="none" w:sz="0" w:space="0" w:color="auto"/>
          <w:left w:val="none" w:sz="0" w:space="0" w:color="auto"/>
          <w:bottom w:val="none" w:sz="0" w:space="0" w:color="auto"/>
          <w:right w:val="none" w:sz="0" w:space="0" w:color="auto"/>
        </w:pBdr>
        <w:spacing w:after="62" w:line="253" w:lineRule="auto"/>
        <w:ind w:left="-5" w:right="297"/>
        <w:jc w:val="left"/>
      </w:pPr>
      <w:r>
        <w:rPr>
          <w:rFonts w:ascii="Arial" w:eastAsia="Arial" w:hAnsi="Arial" w:cs="Arial"/>
          <w:b/>
          <w:sz w:val="20"/>
        </w:rPr>
        <w:t>Produto decorrente do projeto (opcional dependendo do tipo de projeto)</w:t>
      </w:r>
    </w:p>
    <w:p w:rsidR="005331A9" w:rsidRDefault="00F456CA">
      <w:pPr>
        <w:ind w:left="115" w:right="52"/>
      </w:pPr>
      <w:r>
        <w:t xml:space="preserve">Um jogo feito na </w:t>
      </w:r>
      <w:proofErr w:type="spellStart"/>
      <w:r>
        <w:t>unity</w:t>
      </w:r>
      <w:proofErr w:type="spellEnd"/>
      <w:r>
        <w:t xml:space="preserve"> para que os usuários possam se divertir e se conscientizar sobre o tema abordado. </w:t>
      </w:r>
    </w:p>
    <w:p w:rsidR="005331A9" w:rsidRDefault="00D603BE">
      <w:pPr>
        <w:pStyle w:val="Ttulo1"/>
        <w:ind w:left="-5" w:right="297"/>
      </w:pPr>
      <w:r>
        <w:t>2. IDENTIFICAÇÃO DO CENÁRIO DE INTERVENÇÃO E HIPÓTESES DE SOLUÇÃO Local (cenário) previsto para a implementação do projeto</w:t>
      </w:r>
    </w:p>
    <w:p w:rsidR="005331A9" w:rsidRDefault="00D603BE">
      <w:pPr>
        <w:ind w:left="115" w:right="52"/>
      </w:pPr>
      <w:r>
        <w:t>Dentro do jogo, a ação realizada é de limpar a rua da cidade colocando o lixo em sua respectiva lixeira.</w:t>
      </w:r>
    </w:p>
    <w:p w:rsidR="005331A9" w:rsidRDefault="00D603BE">
      <w:pPr>
        <w:pBdr>
          <w:top w:val="none" w:sz="0" w:space="0" w:color="auto"/>
          <w:left w:val="none" w:sz="0" w:space="0" w:color="auto"/>
          <w:bottom w:val="none" w:sz="0" w:space="0" w:color="auto"/>
          <w:right w:val="none" w:sz="0" w:space="0" w:color="auto"/>
        </w:pBdr>
        <w:spacing w:after="29" w:line="253" w:lineRule="auto"/>
        <w:ind w:left="-5" w:right="297"/>
        <w:jc w:val="left"/>
      </w:pPr>
      <w:r>
        <w:rPr>
          <w:rFonts w:ascii="Arial" w:eastAsia="Arial" w:hAnsi="Arial" w:cs="Arial"/>
          <w:b/>
          <w:sz w:val="20"/>
        </w:rPr>
        <w:t>Público-alvo a ser atendido pelo projeto</w:t>
      </w:r>
    </w:p>
    <w:p w:rsidR="005331A9" w:rsidRDefault="00D603BE">
      <w:pPr>
        <w:ind w:left="115" w:right="52"/>
      </w:pPr>
      <w:r>
        <w:t>Crianças, pais e responsáveis e profissionais da educação</w:t>
      </w:r>
    </w:p>
    <w:p w:rsidR="005331A9" w:rsidRDefault="00D603BE">
      <w:pPr>
        <w:pStyle w:val="Ttulo1"/>
        <w:ind w:left="-5" w:right="297"/>
      </w:pPr>
      <w:r>
        <w:t>Apresentação do(s) problema(s) observado(s) e delimitação do objeto de estudo e intervenção</w:t>
      </w:r>
    </w:p>
    <w:p w:rsidR="005331A9" w:rsidRDefault="00D603BE">
      <w:pPr>
        <w:spacing w:after="9"/>
        <w:ind w:left="115" w:right="52"/>
      </w:pPr>
      <w:r>
        <w:t>Falta de conscientização sobre a reciclagem;</w:t>
      </w:r>
    </w:p>
    <w:p w:rsidR="005331A9" w:rsidRDefault="00D603BE">
      <w:pPr>
        <w:spacing w:after="9"/>
        <w:ind w:left="115" w:right="52"/>
      </w:pPr>
      <w:r>
        <w:t>Desinteresse pela Re</w:t>
      </w:r>
      <w:r>
        <w:t>ciclagem;</w:t>
      </w:r>
    </w:p>
    <w:p w:rsidR="005331A9" w:rsidRDefault="00D603BE">
      <w:pPr>
        <w:ind w:left="115" w:right="52"/>
      </w:pPr>
      <w:r>
        <w:t>Falta de Educação Ambiental nas Es</w:t>
      </w:r>
      <w:bookmarkStart w:id="0" w:name="_GoBack"/>
      <w:bookmarkEnd w:id="0"/>
      <w:r>
        <w:t>colas.</w:t>
      </w:r>
    </w:p>
    <w:p w:rsidR="005331A9" w:rsidRDefault="00D603BE">
      <w:pPr>
        <w:pBdr>
          <w:top w:val="none" w:sz="0" w:space="0" w:color="auto"/>
          <w:left w:val="none" w:sz="0" w:space="0" w:color="auto"/>
          <w:bottom w:val="none" w:sz="0" w:space="0" w:color="auto"/>
          <w:right w:val="none" w:sz="0" w:space="0" w:color="auto"/>
        </w:pBdr>
        <w:spacing w:after="29" w:line="253" w:lineRule="auto"/>
        <w:ind w:left="-5" w:right="297"/>
        <w:jc w:val="left"/>
      </w:pPr>
      <w:r>
        <w:rPr>
          <w:rFonts w:ascii="Arial" w:eastAsia="Arial" w:hAnsi="Arial" w:cs="Arial"/>
          <w:b/>
          <w:sz w:val="20"/>
        </w:rPr>
        <w:t>Definição de hipóteses para a solução do problema observado</w:t>
      </w:r>
    </w:p>
    <w:p w:rsidR="005331A9" w:rsidRDefault="00D603BE">
      <w:pPr>
        <w:spacing w:after="436"/>
        <w:ind w:left="115" w:right="52"/>
      </w:pPr>
      <w:r>
        <w:t>Reeducar a sociedade e mostrar a importância da simples atitude de jogar o lixo no lixo.</w:t>
      </w:r>
    </w:p>
    <w:p w:rsidR="005331A9" w:rsidRDefault="00D603BE">
      <w:pPr>
        <w:pStyle w:val="Ttulo1"/>
        <w:spacing w:after="264"/>
        <w:ind w:left="-5" w:right="297"/>
      </w:pPr>
      <w:r>
        <w:t>3 DESCRIÇÃO DO PROJETO</w:t>
      </w:r>
    </w:p>
    <w:p w:rsidR="005331A9" w:rsidRDefault="00D603BE">
      <w:pPr>
        <w:spacing w:after="1590"/>
        <w:ind w:left="115" w:right="52"/>
      </w:pPr>
      <w:r>
        <w:t>O Projeto se trata de realizar um</w:t>
      </w:r>
      <w:r>
        <w:t xml:space="preserve"> jogo, que pudesse correlacionar ou utilizar de inspiração uma das ODS da ONU. Assim mostrando um problema real enquanto os alunos fazem um jogo do zero. Sendo então um desafio de mão dupla, para o crescimento acadêmico do aluno em relação ao uso da tecnol</w:t>
      </w:r>
      <w:r>
        <w:t>ogia e fazer um jogo e ao mesmo tempo mostrar uma realidade que precisa ser solucionada. Fazendo com que até mesmo um problema sério como este, se torne divertido ao resolvê-lo e inspirar as pessoas que testaram o jogo a realizar isso também no dia a dia.</w:t>
      </w:r>
    </w:p>
    <w:p w:rsidR="005331A9" w:rsidRDefault="00D603BE">
      <w:pPr>
        <w:pStyle w:val="Ttulo1"/>
        <w:ind w:left="-5" w:right="297"/>
      </w:pPr>
      <w:r>
        <w:lastRenderedPageBreak/>
        <w:t>Resumo</w:t>
      </w:r>
    </w:p>
    <w:p w:rsidR="005331A9" w:rsidRDefault="00D603BE">
      <w:pPr>
        <w:ind w:left="115" w:right="52"/>
      </w:pPr>
      <w:r>
        <w:t xml:space="preserve">Realizamos um jogo que segue como proposta uma das ODS da ONU, para ajudar na conscientização das pessoas nos problemas do dia a dia. Neste jogo feito através da </w:t>
      </w:r>
      <w:proofErr w:type="spellStart"/>
      <w:r>
        <w:t>Unity</w:t>
      </w:r>
      <w:proofErr w:type="spellEnd"/>
      <w:r>
        <w:t>, é todo em 3D e programado com a linguagem aprendida no semestre “</w:t>
      </w:r>
      <w:proofErr w:type="spellStart"/>
      <w:r>
        <w:t>CSharp</w:t>
      </w:r>
      <w:proofErr w:type="spellEnd"/>
      <w:r>
        <w:t>”.</w:t>
      </w:r>
    </w:p>
    <w:p w:rsidR="005331A9" w:rsidRDefault="00D603BE">
      <w:pPr>
        <w:pStyle w:val="Ttulo1"/>
        <w:ind w:left="-5" w:right="297"/>
      </w:pPr>
      <w:r>
        <w:t>Introd</w:t>
      </w:r>
      <w:r>
        <w:t>ução</w:t>
      </w:r>
    </w:p>
    <w:p w:rsidR="005331A9" w:rsidRDefault="00D603BE">
      <w:pPr>
        <w:ind w:left="115" w:right="52"/>
      </w:pPr>
      <w:r>
        <w:t xml:space="preserve">Neste projeto será entregue um jogo com base em uma das propostas da </w:t>
      </w:r>
      <w:proofErr w:type="spellStart"/>
      <w:r>
        <w:t>onu</w:t>
      </w:r>
      <w:proofErr w:type="spellEnd"/>
      <w:r>
        <w:t xml:space="preserve">, a que mais se encaixa é a 12. </w:t>
      </w:r>
      <w:proofErr w:type="gramStart"/>
      <w:r>
        <w:t>Consumo e Produção Responsáveis</w:t>
      </w:r>
      <w:proofErr w:type="gramEnd"/>
      <w:r>
        <w:t>. Mesmo assim algumas outras também se encaixam, já que o lixo acaba englobando muita coisa. A propósito, o jogo é d</w:t>
      </w:r>
      <w:r>
        <w:t>e uma cidade que está cheia de lixo e o jogador precisa pegar e colocar na lixeira correta dentro de um determinado tempo. Importante dizer que o jogo também incentiva o descarte em lixos recicláveis.</w:t>
      </w:r>
    </w:p>
    <w:p w:rsidR="005331A9" w:rsidRDefault="00D603BE">
      <w:pPr>
        <w:pBdr>
          <w:top w:val="none" w:sz="0" w:space="0" w:color="auto"/>
          <w:left w:val="none" w:sz="0" w:space="0" w:color="auto"/>
          <w:bottom w:val="none" w:sz="0" w:space="0" w:color="auto"/>
          <w:right w:val="none" w:sz="0" w:space="0" w:color="auto"/>
        </w:pBdr>
        <w:spacing w:after="29" w:line="253" w:lineRule="auto"/>
        <w:ind w:left="-5" w:right="297"/>
        <w:jc w:val="left"/>
      </w:pPr>
      <w:r>
        <w:rPr>
          <w:rFonts w:ascii="Arial" w:eastAsia="Arial" w:hAnsi="Arial" w:cs="Arial"/>
          <w:b/>
          <w:sz w:val="20"/>
        </w:rPr>
        <w:t>Objetivos</w:t>
      </w:r>
    </w:p>
    <w:p w:rsidR="005331A9" w:rsidRDefault="00D603BE">
      <w:pPr>
        <w:ind w:left="115" w:right="52"/>
      </w:pPr>
      <w:r>
        <w:t>Colher o lixo e jogar na lixeira para ganhar pontos, tudo isso dentro de um limite de tempo.</w:t>
      </w:r>
    </w:p>
    <w:p w:rsidR="005331A9" w:rsidRDefault="00D603BE">
      <w:pPr>
        <w:pStyle w:val="Ttulo1"/>
        <w:ind w:left="-5" w:right="297"/>
      </w:pPr>
      <w:r>
        <w:t>Métodos</w:t>
      </w:r>
    </w:p>
    <w:p w:rsidR="005331A9" w:rsidRDefault="00D603BE">
      <w:pPr>
        <w:spacing w:after="6"/>
        <w:ind w:left="115" w:right="52"/>
      </w:pPr>
      <w:r>
        <w:t xml:space="preserve">Utilizamos o </w:t>
      </w:r>
      <w:proofErr w:type="spellStart"/>
      <w:r>
        <w:t>unity</w:t>
      </w:r>
      <w:proofErr w:type="spellEnd"/>
      <w:r>
        <w:t xml:space="preserve"> hub como plataforma principal para realizar o jogo, fizemos utilizando a versão 3d </w:t>
      </w:r>
      <w:proofErr w:type="spellStart"/>
      <w:r>
        <w:t>urp</w:t>
      </w:r>
      <w:proofErr w:type="spellEnd"/>
      <w:r>
        <w:t>. De início começamos com o cenário e os “</w:t>
      </w:r>
      <w:proofErr w:type="spellStart"/>
      <w:r>
        <w:t>assets</w:t>
      </w:r>
      <w:proofErr w:type="spellEnd"/>
      <w:r>
        <w:t>”,</w:t>
      </w:r>
      <w:r>
        <w:t xml:space="preserve"> encontramos todos eles na </w:t>
      </w:r>
      <w:proofErr w:type="spellStart"/>
      <w:r>
        <w:t>asset</w:t>
      </w:r>
      <w:proofErr w:type="spellEnd"/>
      <w:r>
        <w:t xml:space="preserve"> </w:t>
      </w:r>
      <w:proofErr w:type="spellStart"/>
      <w:r>
        <w:t>store</w:t>
      </w:r>
      <w:proofErr w:type="spellEnd"/>
      <w:r>
        <w:t xml:space="preserve"> da </w:t>
      </w:r>
      <w:proofErr w:type="spellStart"/>
      <w:r>
        <w:t>unity</w:t>
      </w:r>
      <w:proofErr w:type="spellEnd"/>
      <w:r>
        <w:t xml:space="preserve"> de graça. Após o cenário ficar pronto e os objetos, implementamos os códigos para introduzir as mecânicas. Como a criação do game </w:t>
      </w:r>
      <w:proofErr w:type="spellStart"/>
      <w:r>
        <w:t>controller</w:t>
      </w:r>
      <w:proofErr w:type="spellEnd"/>
      <w:r>
        <w:t>, câmera, gravidade, contador de pontos, mecânica de agarrar e solta</w:t>
      </w:r>
      <w:r>
        <w:t>r objetos, e outros elementos estéticos como paisagem, colorações e etc.</w:t>
      </w:r>
    </w:p>
    <w:p w:rsidR="005331A9" w:rsidRDefault="00D603BE">
      <w:pPr>
        <w:ind w:left="115" w:right="52"/>
      </w:pPr>
      <w:r>
        <w:t xml:space="preserve">Todas essas mecânicas foram realizadas através dos códigos para a </w:t>
      </w:r>
      <w:proofErr w:type="spellStart"/>
      <w:r>
        <w:t>unity</w:t>
      </w:r>
      <w:proofErr w:type="spellEnd"/>
      <w:r>
        <w:t xml:space="preserve">, que utiliza da linguagem </w:t>
      </w:r>
      <w:proofErr w:type="spellStart"/>
      <w:r>
        <w:t>CSharp</w:t>
      </w:r>
      <w:proofErr w:type="spellEnd"/>
      <w:r>
        <w:t xml:space="preserve">, cada mecânica possui um código, </w:t>
      </w:r>
      <w:proofErr w:type="gramStart"/>
      <w:r>
        <w:t>cada objeto também têm</w:t>
      </w:r>
      <w:proofErr w:type="gramEnd"/>
      <w:r>
        <w:t xml:space="preserve"> seu código, seja ele r</w:t>
      </w:r>
      <w:r>
        <w:t xml:space="preserve">epetido ou único. Além de criar os objetos, implementamos as texturas para que possuam cor um pouco mais realista, que também está na </w:t>
      </w:r>
      <w:proofErr w:type="spellStart"/>
      <w:r>
        <w:t>asset</w:t>
      </w:r>
      <w:proofErr w:type="spellEnd"/>
      <w:r>
        <w:t xml:space="preserve"> </w:t>
      </w:r>
      <w:proofErr w:type="spellStart"/>
      <w:r>
        <w:t>store</w:t>
      </w:r>
      <w:proofErr w:type="spellEnd"/>
      <w:r>
        <w:t xml:space="preserve"> da </w:t>
      </w:r>
      <w:proofErr w:type="spellStart"/>
      <w:r>
        <w:t>Unity</w:t>
      </w:r>
      <w:proofErr w:type="spellEnd"/>
      <w:r>
        <w:t>.</w:t>
      </w:r>
    </w:p>
    <w:p w:rsidR="005331A9" w:rsidRDefault="00D603BE">
      <w:pPr>
        <w:pStyle w:val="Ttulo1"/>
        <w:ind w:left="-5" w:right="297"/>
      </w:pPr>
      <w:r>
        <w:t>Resultados (ou resultados esperados)</w:t>
      </w:r>
    </w:p>
    <w:p w:rsidR="005331A9" w:rsidRDefault="00D603BE">
      <w:pPr>
        <w:ind w:left="115" w:right="52"/>
      </w:pPr>
      <w:r>
        <w:t>Os resultados foram quase como o esperado, tivemos algumas difi</w:t>
      </w:r>
      <w:r>
        <w:t>culdades em certas coisas dentro do jogo, como os sons do jogo e a pontuação, conseguimos resolver o problema da pontuação depois de muito esforço, mas alguns problemas com o som persistiram. Apesar de tudo, os resultados foram bons.</w:t>
      </w:r>
    </w:p>
    <w:p w:rsidR="005331A9" w:rsidRDefault="00D603BE">
      <w:pPr>
        <w:pStyle w:val="Ttulo1"/>
        <w:ind w:left="-5" w:right="297"/>
      </w:pPr>
      <w:r>
        <w:t>Considerações finais</w:t>
      </w:r>
    </w:p>
    <w:p w:rsidR="005331A9" w:rsidRDefault="00D603BE">
      <w:pPr>
        <w:ind w:left="115" w:right="52"/>
      </w:pPr>
      <w:r>
        <w:t>C</w:t>
      </w:r>
      <w:r>
        <w:t xml:space="preserve">riamos nosso jogo baseado em algumas </w:t>
      </w:r>
      <w:proofErr w:type="spellStart"/>
      <w:r>
        <w:t>ODSs</w:t>
      </w:r>
      <w:proofErr w:type="spellEnd"/>
      <w:r>
        <w:t xml:space="preserve"> da ONU, onde o jogo se passa em uma cidade cheia de lixo, e o jogador tem como objetivo limpar o máximo possível da cidade dentro de um determinado tempo. Dessa forma, conscientizando as pessoas a fazer o mesmo no </w:t>
      </w:r>
      <w:r>
        <w:t>seu dia a dia.</w:t>
      </w:r>
    </w:p>
    <w:p w:rsidR="005331A9" w:rsidRDefault="00D603BE">
      <w:pPr>
        <w:pStyle w:val="Ttulo1"/>
        <w:ind w:left="-5" w:right="297"/>
      </w:pPr>
      <w:r>
        <w:t>Referências</w:t>
      </w:r>
    </w:p>
    <w:p w:rsidR="005331A9" w:rsidRDefault="00D603BE">
      <w:pPr>
        <w:spacing w:after="1825"/>
        <w:ind w:left="115" w:right="52"/>
      </w:pPr>
      <w:r>
        <w:t xml:space="preserve">Aulas, documentação da </w:t>
      </w:r>
      <w:proofErr w:type="spellStart"/>
      <w:r>
        <w:t>unity</w:t>
      </w:r>
      <w:proofErr w:type="spellEnd"/>
      <w:r>
        <w:t xml:space="preserve">, </w:t>
      </w:r>
      <w:proofErr w:type="spellStart"/>
      <w:r>
        <w:t>asset</w:t>
      </w:r>
      <w:proofErr w:type="spellEnd"/>
      <w:r>
        <w:t xml:space="preserve"> </w:t>
      </w:r>
      <w:proofErr w:type="spellStart"/>
      <w:r>
        <w:t>store</w:t>
      </w:r>
      <w:proofErr w:type="spellEnd"/>
      <w:r>
        <w:t xml:space="preserve"> da </w:t>
      </w:r>
      <w:proofErr w:type="spellStart"/>
      <w:r>
        <w:t>unity</w:t>
      </w:r>
      <w:proofErr w:type="spellEnd"/>
      <w:r>
        <w:t xml:space="preserve"> e jogos com a dinâmica de agarrar objetos e descartá-los, como portal 2 por exemplo.</w:t>
      </w:r>
    </w:p>
    <w:p w:rsidR="005331A9" w:rsidRDefault="00D603BE">
      <w:pPr>
        <w:pStyle w:val="Ttulo1"/>
        <w:spacing w:after="227" w:line="259" w:lineRule="auto"/>
        <w:ind w:left="0" w:right="736" w:firstLine="0"/>
        <w:jc w:val="center"/>
      </w:pPr>
      <w:r>
        <w:lastRenderedPageBreak/>
        <w:t>ANEXO I</w:t>
      </w:r>
    </w:p>
    <w:p w:rsidR="00246040" w:rsidRPr="00246040" w:rsidRDefault="00246040">
      <w:pPr>
        <w:spacing w:after="454" w:line="279" w:lineRule="auto"/>
        <w:ind w:left="120" w:right="20" w:firstLine="0"/>
        <w:rPr>
          <w:rFonts w:ascii="Arial" w:eastAsia="Arial" w:hAnsi="Arial" w:cs="Arial"/>
          <w:color w:val="auto"/>
          <w:sz w:val="20"/>
        </w:rPr>
      </w:pPr>
      <w:r w:rsidRPr="00246040">
        <w:rPr>
          <w:rFonts w:ascii="Arial" w:eastAsia="Arial" w:hAnsi="Arial" w:cs="Arial"/>
          <w:color w:val="auto"/>
          <w:sz w:val="20"/>
        </w:rPr>
        <w:t xml:space="preserve">Utilizamos modelos prontos para confeccionar os objetos, cenários e etc. </w:t>
      </w:r>
    </w:p>
    <w:p w:rsidR="00246040" w:rsidRPr="00246040" w:rsidRDefault="00246040">
      <w:pPr>
        <w:spacing w:after="454" w:line="279" w:lineRule="auto"/>
        <w:ind w:left="120" w:right="20" w:firstLine="0"/>
        <w:rPr>
          <w:rFonts w:ascii="Arial" w:eastAsia="Arial" w:hAnsi="Arial" w:cs="Arial"/>
          <w:color w:val="auto"/>
          <w:sz w:val="20"/>
        </w:rPr>
      </w:pPr>
      <w:r w:rsidRPr="00246040">
        <w:rPr>
          <w:rFonts w:ascii="Arial" w:eastAsia="Arial" w:hAnsi="Arial" w:cs="Arial"/>
          <w:color w:val="auto"/>
          <w:sz w:val="20"/>
        </w:rPr>
        <w:t>https://assetstore.unity.com/</w:t>
      </w:r>
    </w:p>
    <w:p w:rsidR="00F456CA" w:rsidRPr="00246040" w:rsidRDefault="00246040">
      <w:pPr>
        <w:spacing w:after="454" w:line="279" w:lineRule="auto"/>
        <w:ind w:left="120" w:right="20" w:firstLine="0"/>
        <w:rPr>
          <w:rFonts w:ascii="Arial" w:eastAsia="Arial" w:hAnsi="Arial" w:cs="Arial"/>
          <w:color w:val="auto"/>
          <w:sz w:val="20"/>
        </w:rPr>
      </w:pPr>
      <w:hyperlink r:id="rId7" w:history="1">
        <w:r w:rsidRPr="00246040">
          <w:rPr>
            <w:rStyle w:val="Hyperlink"/>
            <w:rFonts w:ascii="Arial" w:eastAsia="Arial" w:hAnsi="Arial" w:cs="Arial"/>
            <w:color w:val="auto"/>
            <w:sz w:val="20"/>
          </w:rPr>
          <w:t>https://assetstore.unity.com/packages/3d/environments/simplepoly-city-low-poly-assets-58899</w:t>
        </w:r>
      </w:hyperlink>
    </w:p>
    <w:p w:rsidR="00F456CA" w:rsidRPr="00246040" w:rsidRDefault="00F456CA">
      <w:pPr>
        <w:spacing w:after="454" w:line="279" w:lineRule="auto"/>
        <w:ind w:left="120" w:right="20" w:firstLine="0"/>
        <w:rPr>
          <w:rFonts w:ascii="Arial" w:eastAsia="Arial" w:hAnsi="Arial" w:cs="Arial"/>
          <w:color w:val="auto"/>
          <w:sz w:val="20"/>
        </w:rPr>
      </w:pPr>
      <w:r w:rsidRPr="00246040">
        <w:rPr>
          <w:rFonts w:ascii="Arial" w:eastAsia="Arial" w:hAnsi="Arial" w:cs="Arial"/>
          <w:color w:val="auto"/>
          <w:sz w:val="20"/>
        </w:rPr>
        <w:t>https://assetstore.unity.com/packages/3d/trash-low-poly-cartoon-pack-66229</w:t>
      </w:r>
    </w:p>
    <w:p w:rsidR="00D603BE" w:rsidRPr="00246040" w:rsidRDefault="00F456CA" w:rsidP="00246040">
      <w:pPr>
        <w:spacing w:after="454" w:line="279" w:lineRule="auto"/>
        <w:ind w:left="120" w:right="20" w:firstLine="0"/>
        <w:rPr>
          <w:color w:val="auto"/>
        </w:rPr>
      </w:pPr>
      <w:r w:rsidRPr="00246040">
        <w:rPr>
          <w:rFonts w:ascii="Arial" w:eastAsia="Arial" w:hAnsi="Arial" w:cs="Arial"/>
          <w:color w:val="auto"/>
          <w:sz w:val="20"/>
        </w:rPr>
        <w:t>https://assetstore.unity.com/packages/tools/modeling/mess-maker-free-213803</w:t>
      </w:r>
    </w:p>
    <w:sectPr w:rsidR="00D603BE" w:rsidRPr="00246040">
      <w:headerReference w:type="even" r:id="rId8"/>
      <w:headerReference w:type="default" r:id="rId9"/>
      <w:headerReference w:type="first" r:id="rId10"/>
      <w:pgSz w:w="11920" w:h="16840"/>
      <w:pgMar w:top="2701" w:right="979" w:bottom="164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3BE" w:rsidRDefault="00D603BE">
      <w:pPr>
        <w:spacing w:after="0" w:line="240" w:lineRule="auto"/>
      </w:pPr>
      <w:r>
        <w:separator/>
      </w:r>
    </w:p>
  </w:endnote>
  <w:endnote w:type="continuationSeparator" w:id="0">
    <w:p w:rsidR="00D603BE" w:rsidRDefault="00D60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3BE" w:rsidRDefault="00D603BE">
      <w:pPr>
        <w:spacing w:after="0" w:line="240" w:lineRule="auto"/>
      </w:pPr>
      <w:r>
        <w:separator/>
      </w:r>
    </w:p>
  </w:footnote>
  <w:footnote w:type="continuationSeparator" w:id="0">
    <w:p w:rsidR="00D603BE" w:rsidRDefault="00D60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A9" w:rsidRDefault="00D603BE">
    <w:r>
      <w:rPr>
        <w:noProof/>
      </w:rPr>
      <mc:AlternateContent>
        <mc:Choice Requires="wpg">
          <w:drawing>
            <wp:anchor distT="0" distB="0" distL="114300" distR="114300" simplePos="0" relativeHeight="251658240" behindDoc="1" locked="0" layoutInCell="1" allowOverlap="1">
              <wp:simplePos x="0" y="0"/>
              <wp:positionH relativeFrom="page">
                <wp:posOffset>3810</wp:posOffset>
              </wp:positionH>
              <wp:positionV relativeFrom="page">
                <wp:posOffset>2540</wp:posOffset>
              </wp:positionV>
              <wp:extent cx="7565390" cy="10690860"/>
              <wp:effectExtent l="0" t="0" r="0" b="0"/>
              <wp:wrapNone/>
              <wp:docPr id="5942" name="Group 5942"/>
              <wp:cNvGraphicFramePr/>
              <a:graphic xmlns:a="http://schemas.openxmlformats.org/drawingml/2006/main">
                <a:graphicData uri="http://schemas.microsoft.com/office/word/2010/wordprocessingGroup">
                  <wpg:wgp>
                    <wpg:cNvGrpSpPr/>
                    <wpg:grpSpPr>
                      <a:xfrm>
                        <a:off x="0" y="0"/>
                        <a:ext cx="7565390" cy="10690860"/>
                        <a:chOff x="0" y="0"/>
                        <a:chExt cx="7565390" cy="10690860"/>
                      </a:xfrm>
                    </wpg:grpSpPr>
                    <pic:pic xmlns:pic="http://schemas.openxmlformats.org/drawingml/2006/picture">
                      <pic:nvPicPr>
                        <pic:cNvPr id="5943" name="Picture 5943"/>
                        <pic:cNvPicPr/>
                      </pic:nvPicPr>
                      <pic:blipFill>
                        <a:blip r:embed="rId1"/>
                        <a:stretch>
                          <a:fillRect/>
                        </a:stretch>
                      </pic:blipFill>
                      <pic:spPr>
                        <a:xfrm>
                          <a:off x="-3809" y="-2539"/>
                          <a:ext cx="7568185" cy="10692385"/>
                        </a:xfrm>
                        <a:prstGeom prst="rect">
                          <a:avLst/>
                        </a:prstGeom>
                      </pic:spPr>
                    </pic:pic>
                  </wpg:wgp>
                </a:graphicData>
              </a:graphic>
            </wp:anchor>
          </w:drawing>
        </mc:Choice>
        <mc:Fallback xmlns:a="http://schemas.openxmlformats.org/drawingml/2006/main">
          <w:pict>
            <v:group id="Group 5942" style="width:595.7pt;height:841.8pt;position:absolute;z-index:-2147483648;mso-position-horizontal-relative:page;mso-position-horizontal:absolute;margin-left:0.3pt;mso-position-vertical-relative:page;margin-top:0.200012pt;" coordsize="75653,106908">
              <v:shape id="Picture 5943" style="position:absolute;width:75681;height:106923;left:-38;top:-25;"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A9" w:rsidRDefault="00D603BE">
    <w:r>
      <w:rPr>
        <w:noProof/>
      </w:rPr>
      <mc:AlternateContent>
        <mc:Choice Requires="wpg">
          <w:drawing>
            <wp:anchor distT="0" distB="0" distL="114300" distR="114300" simplePos="0" relativeHeight="251659264" behindDoc="1" locked="0" layoutInCell="1" allowOverlap="1">
              <wp:simplePos x="0" y="0"/>
              <wp:positionH relativeFrom="page">
                <wp:posOffset>3810</wp:posOffset>
              </wp:positionH>
              <wp:positionV relativeFrom="page">
                <wp:posOffset>2540</wp:posOffset>
              </wp:positionV>
              <wp:extent cx="7565390" cy="10690860"/>
              <wp:effectExtent l="0" t="0" r="0" b="0"/>
              <wp:wrapNone/>
              <wp:docPr id="5939" name="Group 5939"/>
              <wp:cNvGraphicFramePr/>
              <a:graphic xmlns:a="http://schemas.openxmlformats.org/drawingml/2006/main">
                <a:graphicData uri="http://schemas.microsoft.com/office/word/2010/wordprocessingGroup">
                  <wpg:wgp>
                    <wpg:cNvGrpSpPr/>
                    <wpg:grpSpPr>
                      <a:xfrm>
                        <a:off x="0" y="0"/>
                        <a:ext cx="7565390" cy="10690860"/>
                        <a:chOff x="0" y="0"/>
                        <a:chExt cx="7565390" cy="10690860"/>
                      </a:xfrm>
                    </wpg:grpSpPr>
                    <pic:pic xmlns:pic="http://schemas.openxmlformats.org/drawingml/2006/picture">
                      <pic:nvPicPr>
                        <pic:cNvPr id="5940" name="Picture 5940"/>
                        <pic:cNvPicPr/>
                      </pic:nvPicPr>
                      <pic:blipFill>
                        <a:blip r:embed="rId1"/>
                        <a:stretch>
                          <a:fillRect/>
                        </a:stretch>
                      </pic:blipFill>
                      <pic:spPr>
                        <a:xfrm>
                          <a:off x="-3809" y="-2539"/>
                          <a:ext cx="7568185" cy="10692385"/>
                        </a:xfrm>
                        <a:prstGeom prst="rect">
                          <a:avLst/>
                        </a:prstGeom>
                      </pic:spPr>
                    </pic:pic>
                  </wpg:wgp>
                </a:graphicData>
              </a:graphic>
            </wp:anchor>
          </w:drawing>
        </mc:Choice>
        <mc:Fallback xmlns:a="http://schemas.openxmlformats.org/drawingml/2006/main">
          <w:pict>
            <v:group id="Group 5939" style="width:595.7pt;height:841.8pt;position:absolute;z-index:-2147483648;mso-position-horizontal-relative:page;mso-position-horizontal:absolute;margin-left:0.3pt;mso-position-vertical-relative:page;margin-top:0.200012pt;" coordsize="75653,106908">
              <v:shape id="Picture 5940" style="position:absolute;width:75681;height:106923;left:-38;top:-25;"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1A9" w:rsidRDefault="00D603BE">
    <w:r>
      <w:rPr>
        <w:noProof/>
      </w:rPr>
      <mc:AlternateContent>
        <mc:Choice Requires="wpg">
          <w:drawing>
            <wp:anchor distT="0" distB="0" distL="114300" distR="114300" simplePos="0" relativeHeight="251660288" behindDoc="1" locked="0" layoutInCell="1" allowOverlap="1">
              <wp:simplePos x="0" y="0"/>
              <wp:positionH relativeFrom="page">
                <wp:posOffset>3810</wp:posOffset>
              </wp:positionH>
              <wp:positionV relativeFrom="page">
                <wp:posOffset>2540</wp:posOffset>
              </wp:positionV>
              <wp:extent cx="7565390" cy="10690860"/>
              <wp:effectExtent l="0" t="0" r="0" b="0"/>
              <wp:wrapNone/>
              <wp:docPr id="5936" name="Group 5936"/>
              <wp:cNvGraphicFramePr/>
              <a:graphic xmlns:a="http://schemas.openxmlformats.org/drawingml/2006/main">
                <a:graphicData uri="http://schemas.microsoft.com/office/word/2010/wordprocessingGroup">
                  <wpg:wgp>
                    <wpg:cNvGrpSpPr/>
                    <wpg:grpSpPr>
                      <a:xfrm>
                        <a:off x="0" y="0"/>
                        <a:ext cx="7565390" cy="10690860"/>
                        <a:chOff x="0" y="0"/>
                        <a:chExt cx="7565390" cy="10690860"/>
                      </a:xfrm>
                    </wpg:grpSpPr>
                    <pic:pic xmlns:pic="http://schemas.openxmlformats.org/drawingml/2006/picture">
                      <pic:nvPicPr>
                        <pic:cNvPr id="5937" name="Picture 5937"/>
                        <pic:cNvPicPr/>
                      </pic:nvPicPr>
                      <pic:blipFill>
                        <a:blip r:embed="rId1"/>
                        <a:stretch>
                          <a:fillRect/>
                        </a:stretch>
                      </pic:blipFill>
                      <pic:spPr>
                        <a:xfrm>
                          <a:off x="-3809" y="-2539"/>
                          <a:ext cx="7568185" cy="10692385"/>
                        </a:xfrm>
                        <a:prstGeom prst="rect">
                          <a:avLst/>
                        </a:prstGeom>
                      </pic:spPr>
                    </pic:pic>
                  </wpg:wgp>
                </a:graphicData>
              </a:graphic>
            </wp:anchor>
          </w:drawing>
        </mc:Choice>
        <mc:Fallback xmlns:a="http://schemas.openxmlformats.org/drawingml/2006/main">
          <w:pict>
            <v:group id="Group 5936" style="width:595.7pt;height:841.8pt;position:absolute;z-index:-2147483648;mso-position-horizontal-relative:page;mso-position-horizontal:absolute;margin-left:0.3pt;mso-position-vertical-relative:page;margin-top:0.200012pt;" coordsize="75653,106908">
              <v:shape id="Picture 5937" style="position:absolute;width:75681;height:106923;left:-38;top:-25;"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D58"/>
    <w:multiLevelType w:val="hybridMultilevel"/>
    <w:tmpl w:val="97946E80"/>
    <w:lvl w:ilvl="0" w:tplc="C1DC8FCC">
      <w:start w:val="1"/>
      <w:numFmt w:val="decimal"/>
      <w:lvlText w:val="%1-"/>
      <w:lvlJc w:val="left"/>
      <w:pPr>
        <w:ind w:left="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1653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F653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9220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0AC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1C0E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7E3A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8B9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68ED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F3404D"/>
    <w:multiLevelType w:val="hybridMultilevel"/>
    <w:tmpl w:val="295E66B6"/>
    <w:lvl w:ilvl="0" w:tplc="BD54FA1C">
      <w:start w:val="12"/>
      <w:numFmt w:val="decimal"/>
      <w:lvlText w:val="%1-"/>
      <w:lvlJc w:val="left"/>
      <w:pPr>
        <w:ind w:left="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8452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10BD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7E3A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0801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3276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DE7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6A14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D8EC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A9"/>
    <w:rsid w:val="00246040"/>
    <w:rsid w:val="005331A9"/>
    <w:rsid w:val="00D603BE"/>
    <w:rsid w:val="00F456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F70F"/>
  <w15:docId w15:val="{37D2A3E9-C1C9-482A-A827-CAC0F53E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208" w:line="250" w:lineRule="auto"/>
      <w:ind w:left="205" w:hanging="10"/>
      <w:jc w:val="both"/>
    </w:pPr>
    <w:rPr>
      <w:rFonts w:ascii="Calibri" w:eastAsia="Calibri" w:hAnsi="Calibri" w:cs="Calibri"/>
      <w:color w:val="000000"/>
    </w:rPr>
  </w:style>
  <w:style w:type="paragraph" w:styleId="Ttulo1">
    <w:name w:val="heading 1"/>
    <w:next w:val="Normal"/>
    <w:link w:val="Ttulo1Char"/>
    <w:uiPriority w:val="9"/>
    <w:qFormat/>
    <w:pPr>
      <w:keepNext/>
      <w:keepLines/>
      <w:spacing w:after="29" w:line="253" w:lineRule="auto"/>
      <w:ind w:left="2294" w:hanging="10"/>
      <w:outlineLvl w:val="0"/>
    </w:pPr>
    <w:rPr>
      <w:rFonts w:ascii="Arial" w:eastAsia="Arial" w:hAnsi="Arial" w:cs="Arial"/>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F456CA"/>
    <w:rPr>
      <w:color w:val="0563C1" w:themeColor="hyperlink"/>
      <w:u w:val="single"/>
    </w:rPr>
  </w:style>
  <w:style w:type="character" w:styleId="MenoPendente">
    <w:name w:val="Unresolved Mention"/>
    <w:basedOn w:val="Fontepargpadro"/>
    <w:uiPriority w:val="99"/>
    <w:semiHidden/>
    <w:unhideWhenUsed/>
    <w:rsid w:val="00F45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setstore.unity.com/packages/3d/environments/simplepoly-city-low-poly-assets-588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924</Words>
  <Characters>4995</Characters>
  <Application>Microsoft Office Word</Application>
  <DocSecurity>0</DocSecurity>
  <Lines>41</Lines>
  <Paragraphs>11</Paragraphs>
  <ScaleCrop>false</ScaleCrop>
  <Company>FECAP</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Template_-_Projetos_de_Extensão</dc:title>
  <dc:subject/>
  <dc:creator>24026060</dc:creator>
  <cp:keywords/>
  <cp:lastModifiedBy>felipe vallim soares</cp:lastModifiedBy>
  <cp:revision>3</cp:revision>
  <dcterms:created xsi:type="dcterms:W3CDTF">2024-05-29T00:16:00Z</dcterms:created>
  <dcterms:modified xsi:type="dcterms:W3CDTF">2024-05-29T00:23:00Z</dcterms:modified>
</cp:coreProperties>
</file>