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PROPOSTA DE PROJETO DE EXTENSÃO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 DADOS GERAIS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Título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NTP FIT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Integrantes da equipe</w:t>
      </w:r>
    </w:p>
    <w:p>
      <w:pPr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4F62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  <w:t xml:space="preserve">Identificar o nome completo e o RA dos participantes do projeto</w:t>
      </w:r>
    </w:p>
    <w:tbl>
      <w:tblPr/>
      <w:tblGrid>
        <w:gridCol w:w="6675"/>
        <w:gridCol w:w="2700"/>
      </w:tblGrid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RA: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VINICIUS FELIX ROSATTO TEIXEIRA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23025233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GIOVANNI PELLAZZA 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23024503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PEDRO HENRIQUE DANGELO DOS REIS</w:t>
            </w: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23024777</w:t>
            </w:r>
          </w:p>
        </w:tc>
      </w:tr>
      <w:tr>
        <w:trPr>
          <w:trHeight w:val="1" w:hRule="atLeast"/>
          <w:jc w:val="left"/>
        </w:trPr>
        <w:tc>
          <w:tcPr>
            <w:tcW w:w="6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Professor responsável</w:t>
      </w:r>
    </w:p>
    <w:tbl>
      <w:tblPr>
        <w:tblInd w:w="59" w:type="dxa"/>
      </w:tblPr>
      <w:tblGrid>
        <w:gridCol w:w="9435"/>
      </w:tblGrid>
      <w:tr>
        <w:trPr>
          <w:trHeight w:val="1" w:hRule="atLeast"/>
          <w:jc w:val="left"/>
        </w:trPr>
        <w:tc>
          <w:tcPr>
            <w:tcW w:w="9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Victor Rosseti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</w:t>
      </w:r>
    </w:p>
    <w:tbl>
      <w:tblPr>
        <w:tblInd w:w="75" w:type="dxa"/>
      </w:tblPr>
      <w:tblGrid>
        <w:gridCol w:w="9435"/>
      </w:tblGrid>
      <w:tr>
        <w:trPr>
          <w:trHeight w:val="1" w:hRule="atLeast"/>
          <w:jc w:val="left"/>
        </w:trPr>
        <w:tc>
          <w:tcPr>
            <w:tcW w:w="9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Ciência da Computação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Linha de atuação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2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4F6228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 uma ou mais linhas de atuação conforme</w:t>
      </w:r>
      <w:r>
        <w:rPr>
          <w:rFonts w:ascii="Calibri" w:hAnsi="Calibri" w:cs="Calibri" w:eastAsia="Calibri"/>
          <w:color w:val="4F6228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  <w:t xml:space="preserve">projeto pedagógico de curso. </w:t>
      </w:r>
    </w:p>
    <w:tbl>
      <w:tblPr/>
      <w:tblGrid>
        <w:gridCol w:w="4530"/>
        <w:gridCol w:w="4920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Projeto Interdisciplinar: Jogos Digitais</w:t>
            </w:r>
          </w:p>
        </w:tc>
        <w:tc>
          <w:tcPr>
            <w:tcW w:w="4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4F6228"/>
                <w:spacing w:val="0"/>
                <w:position w:val="0"/>
                <w:sz w:val="16"/>
                <w:shd w:fill="auto" w:val="clear"/>
              </w:rPr>
              <w:t xml:space="preserve">✓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 do Desenvolvimento Sustentável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4F6228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 um ou mais ODS impactado(s) pelo projeto</w:t>
      </w:r>
    </w:p>
    <w:tbl>
      <w:tblPr>
        <w:tblInd w:w="90" w:type="dxa"/>
      </w:tblPr>
      <w:tblGrid>
        <w:gridCol w:w="4515"/>
        <w:gridCol w:w="4920"/>
      </w:tblGrid>
      <w:tr>
        <w:trPr>
          <w:trHeight w:val="1" w:hRule="atLeast"/>
          <w:jc w:val="left"/>
        </w:trPr>
        <w:tc>
          <w:tcPr>
            <w:tcW w:w="4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1- Erradicação da Pobreza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2- Fome Zero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3- Saúde e Bem Estar </w:t>
            </w:r>
            <w:r>
              <w:rPr>
                <w:rFonts w:ascii="Segoe UI Symbol" w:hAnsi="Segoe UI Symbol" w:cs="Segoe UI Symbol" w:eastAsia="Segoe UI Symbol"/>
                <w:b/>
                <w:color w:val="4F6228"/>
                <w:spacing w:val="0"/>
                <w:position w:val="0"/>
                <w:sz w:val="16"/>
                <w:shd w:fill="FFFFFF" w:val="clear"/>
              </w:rPr>
              <w:t xml:space="preserve">✓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4- Educação de Qualidade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5- Igualdade de Gênero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6- Água Potável e Saneamento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7- Energia Limpa e Acessível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8- Trabalho Decente e Crescimento Econômico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9- Indústria, Inovação e Infraestrutura</w:t>
            </w:r>
          </w:p>
        </w:tc>
        <w:tc>
          <w:tcPr>
            <w:tcW w:w="4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10- Redução das Desigualdades 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11-Cidades e Comunidades Sustentáveis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12- Consumo e Produção Responsáveis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13- Ação Contra a Mudança Global do Clima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14- Vida na Água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15- Vida Terrestre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16- Paz, Justiça e Instituições Eficazes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17- Parcerias e Meios de Implementação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Tipo de projeto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4F6228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 o tipo de projeto. </w:t>
      </w:r>
    </w:p>
    <w:tbl>
      <w:tblPr>
        <w:tblInd w:w="75" w:type="dxa"/>
      </w:tblPr>
      <w:tblGrid>
        <w:gridCol w:w="9450"/>
      </w:tblGrid>
      <w:tr>
        <w:trPr>
          <w:trHeight w:val="1" w:hRule="atLeast"/>
          <w:jc w:val="left"/>
        </w:trPr>
        <w:tc>
          <w:tcPr>
            <w:tcW w:w="9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não implementado na prática (proposta de intervenção)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implementado na prática (intervenção executada)</w:t>
            </w:r>
          </w:p>
        </w:tc>
      </w:tr>
    </w:tbl>
    <w:p>
      <w:pPr>
        <w:spacing w:before="24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gerador</w:t>
      </w:r>
    </w:p>
    <w:tbl>
      <w:tblPr/>
      <w:tblGrid>
        <w:gridCol w:w="9355"/>
      </w:tblGrid>
      <w:tr>
        <w:trPr>
          <w:trHeight w:val="1" w:hRule="atLeast"/>
          <w:jc w:val="left"/>
        </w:trPr>
        <w:tc>
          <w:tcPr>
            <w:tcW w:w="93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20"/>
                <w:shd w:fill="auto" w:val="clear"/>
              </w:rPr>
              <w:t xml:space="preserve">Aplicativo feito com intuito de melhorar a vida saudável do usuário.</w:t>
            </w:r>
          </w:p>
        </w:tc>
      </w:tr>
    </w:tbl>
    <w:p>
      <w:pPr>
        <w:spacing w:before="24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Produto decorrente do projeto (opcional dependendo do tipo de projeto)</w:t>
      </w:r>
    </w:p>
    <w:tbl>
      <w:tblPr>
        <w:tblInd w:w="44" w:type="dxa"/>
      </w:tblPr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 IDENTIFICAÇÃO DO CENÁRIO DE INTERVENÇÃO E HIPÓTESES DE SOLUÇÃO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 (cenário) previsto para a implementação do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Criamos o aplicativo com o intuito de diminuir e combater com a doença chamada obesidade onde principalmente afetam jovens e pessoas mais velhas, nosso intuito é o app ajudar essas pessoas a levar uma vida mais saudável.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Público-alvo a ser atendido pelo projeto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22"/>
                <w:shd w:fill="FFFFFF" w:val="clear"/>
              </w:rPr>
              <w:t xml:space="preserve">Nosso aplicativo é ideal para indivíduos comprometidos com sua saúde e fitness. Seja você um iniciante na jornada de bem-estar ou um entusiasta experiente. Nosso aplicativo é livre porém usuários que mais utilizam são entre 12 a 60 anos.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Apresentação do(s) problema(s) observado(s) e delimitação do objeto de estudo e intervenção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No desenvolvimento do aplicativo estávamos com problemas em como fazer o calculo certo de calorias.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Definição de hipóteses para a solução do problema observado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Após muitas pesquisas e conversas com o professor responsável e alguns contatos com nossa nutri pessoal, chegamos a resposta.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 DESCRIÇÃO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D0D0D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D0D0D"/>
          <w:spacing w:val="0"/>
          <w:position w:val="0"/>
          <w:sz w:val="20"/>
          <w:shd w:fill="auto" w:val="clear"/>
        </w:rPr>
        <w:t xml:space="preserve">O usuário quando abre o app ele entra em uma tela de cadastro, na qual ele tem a opção de já fazer um login, ou cadastrar como um novo usuário, com isso o aplicativo pede algumas informações sobre o usuário, para dar sequencia em sua dieta, na tela que o usuário insere os alimentos e a quantidade que comeu, o próprio app calcula suas necessidades e ingestão de calorias com determinados pratos, sempre procurando o melhor caminho para a saúde de nossos usuários.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D0D0D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Resumo</w:t>
      </w:r>
    </w:p>
    <w:tbl>
      <w:tblPr/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O NTP Fit é um aplicativo no qual o usuário insere sua altura e peso, o aplicativo faz uma breve análise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do consumo diário de calorias, oferece pratos aos usuários com suas certas quantidades de calorias que o indivíduo precisa ingerir em sua refeição.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Introdução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22"/>
                <w:shd w:fill="FFFFFF" w:val="clear"/>
              </w:rPr>
              <w:t xml:space="preserve">Bem-vindo ao NTP Fit! Ao abrir o app, você pode fazer login ou se cadastrar. Com algumas informações sobre você, o NTP Fit calcula suas necessidades calóricas e avalia suas escolhas alimentares, sempre visando sua saúde e bem-estar.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Ajudar nosso usuário a ter uma vida mais controlada e saudável.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Métodos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Nossos métodos são simples e fáceis, o usuário entra com suas informações e alimentos e o app já calcula para ele suas informações calóricas.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Resultados (ou resultados esperados)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Nossos Resultados esperados é que cada usuário utilize e fique satisfeito com o aplicativo, ajudando a sua própria vida saudável. Que se torne um aplicativo muito útil e bom na vida dos usuários.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Considerações finais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No desenvolvimento do aplicativo houve muitas brigas internas, mas conseguimos alcançar nossas metas e objetivos, no qual esperamos que dê certo e se adeque ao padrão de nossos usuários, e o aplicativo seja muito bem visto pelas pessoas.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Referências </w:t>
      </w:r>
    </w:p>
    <w:tbl>
      <w:tblPr/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Tivemos muitas referencias no mundo fitness e da musculação, como principais: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0"/>
                <w:shd w:fill="auto" w:val="clear"/>
              </w:rPr>
              <w:t xml:space="preserve">Renato Cariani</w:t>
              <w:br/>
              <w:t xml:space="preserve">Julio Balestrin</w:t>
              <w:br/>
              <w:t xml:space="preserve">Ramon</w:t>
              <w:br/>
              <w:t xml:space="preserve">Cbum</w:t>
              <w:br/>
              <w:t xml:space="preserve">Yandra Saviolli (nutricionista pessoal)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ANEXO I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b/>
                  <w:color w:val="0D0D0D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https://www.linkedin.com/in/yandra-saviolli-steola-3a8917186/?original_referer=https%3A%2F%2Fwww%2Egoogle%2Ecom%2F</w:t>
              </w:r>
              <w:r>
                <w:rPr>
                  <w:rFonts w:ascii="Arial" w:hAnsi="Arial" w:cs="Arial" w:eastAsia="Arial"/>
                  <w:b/>
                  <w:color w:val="0D0D0D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"https://www.linkedin.com/in/yandra-saviolli-steola-3a8917186/?original_referer=https%3A%2F%2Fwww.google.com%2F&amp;originalSubdomain=br"</w:t>
              </w:r>
              <w:r>
                <w:rPr>
                  <w:rFonts w:ascii="Arial" w:hAnsi="Arial" w:cs="Arial" w:eastAsia="Arial"/>
                  <w:b/>
                  <w:color w:val="0D0D0D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Arial" w:hAnsi="Arial" w:cs="Arial" w:eastAsia="Arial"/>
                  <w:b/>
                  <w:color w:val="0D0D0D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"https://www.linkedin.com/in/yandra-saviolli-steola-3a8917186/?original_referer=https%3A%2F%2Fwww.google.com%2F&amp;originalSubdomain=br"</w:t>
              </w:r>
              <w:r>
                <w:rPr>
                  <w:rFonts w:ascii="Arial" w:hAnsi="Arial" w:cs="Arial" w:eastAsia="Arial"/>
                  <w:b/>
                  <w:color w:val="0D0D0D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originalSubdomain=br</w:t>
              </w:r>
            </w:hyperlink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br/>
              <w:br/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https://youtu.be/5MLln-bLGTE?si=nUHOPOKMUAHaMGGY</w:t>
              </w:r>
            </w:hyperlink>
            <w:r>
              <w:rPr>
                <w:rFonts w:ascii="Arial" w:hAnsi="Arial" w:cs="Arial" w:eastAsia="Arial"/>
                <w:b/>
                <w:color w:val="0D0D0D"/>
                <w:spacing w:val="0"/>
                <w:position w:val="0"/>
                <w:sz w:val="20"/>
                <w:shd w:fill="auto" w:val="clear"/>
              </w:rPr>
              <w:br/>
              <w:br/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b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https://youtu.be/qwynB6ys5mU?si=lFYD816a-a0WI2u6</w:t>
              </w:r>
            </w:hyperlink>
          </w:p>
          <w:p>
            <w:pPr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37"/>
        <w:gridCol w:w="6398"/>
      </w:tblGrid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Revistas 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Link: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CAMINHO ABERTO: REVISTA DE EXTENSÃO DO IFSC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https://periodicos.ifsc.edu.br/index.php/caminhoaberto/index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EXTRAMUROS 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https://www.periodicos.univasf.edu.br/index.php/extramuros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BRASILEIRA DE EXTENSÃO UNIVERSITÁRIA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https://periodicos.uffs.edu.br/index.php/RBEU/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CIÊNCIA EM EXTENSÃO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https://ojs.unesp.br/index.php/revista_proex/index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DE CULTURA E EXTENSÃO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https://www.revistas.usp.br/rce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EXTENSÃO EM AÇÃO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http://periodicos.ufc.br/extensaoemacao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EXPRESSA EXTENSÃO (UFPEL)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https://periodicos.ufpel.edu.br/ojs2/index.php/expressaextensao/index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Outras revistas podem ser consultadas em: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https://www.ufrgs.br/ppggeo/ppggeo/wp-content/uploads/2019/12/QUALIS-NOVO-1.pdf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046"/>
        <w:gridCol w:w="6299"/>
      </w:tblGrid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Documentos FECAP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Regulamento das Atividade de Extensão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Bacharelado em Ciência da Computação</w:t>
            </w:r>
          </w:p>
        </w:tc>
        <w:tc>
          <w:tcPr>
            <w:tcW w:w="6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5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eriodicos.ifsc.edu.br/index.php/caminhoaberto/index" Id="docRId3" Type="http://schemas.openxmlformats.org/officeDocument/2006/relationships/hyperlink" /><Relationship TargetMode="External" Target="https://www.revistas.usp.br/rce" Id="docRId7" Type="http://schemas.openxmlformats.org/officeDocument/2006/relationships/hyperlink" /><Relationship TargetMode="External" Target="https://www.ufrgs.br/ppggeo/ppggeo/wp-content/uploads/2019/12/QUALIS-NOVO-1.pdf" Id="docRId10" Type="http://schemas.openxmlformats.org/officeDocument/2006/relationships/hyperlink" /><Relationship TargetMode="External" Target="https://youtu.be/qwynB6ys5mU?si=lFYD816a-a0WI2u6" Id="docRId2" Type="http://schemas.openxmlformats.org/officeDocument/2006/relationships/hyperlink" /><Relationship TargetMode="External" Target="https://ojs.unesp.br/index.php/revista_proex/index" Id="docRId6" Type="http://schemas.openxmlformats.org/officeDocument/2006/relationships/hyperlink" /><Relationship TargetMode="External" Target="https://youtu.be/5MLln-bLGTE?si=nUHOPOKMUAHaMGGY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periodicos.uffs.edu.br/index.php/RBEU/" Id="docRId5" Type="http://schemas.openxmlformats.org/officeDocument/2006/relationships/hyperlink" /><Relationship TargetMode="External" Target="https://periodicos.ufpel.edu.br/ojs2/index.php/expressaextensao/index" Id="docRId9" Type="http://schemas.openxmlformats.org/officeDocument/2006/relationships/hyperlink" /><Relationship TargetMode="External" Target="https://www.linkedin.com/in/yandra-saviolli-steola-3a8917186/?original_referer=https%3A%2F%2Fwww.google.com%2F&amp;originalSubdomain=br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periodicos.univasf.edu.br/index.php/extramuros" Id="docRId4" Type="http://schemas.openxmlformats.org/officeDocument/2006/relationships/hyperlink" /><Relationship TargetMode="External" Target="http://periodicos.ufc.br/extensaoemacao" Id="docRId8" Type="http://schemas.openxmlformats.org/officeDocument/2006/relationships/hyperlink" /></Relationships>
</file>