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ORGANIZAI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da disciplina Teste Qualidade e DevOps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DO PROJETO e RA’S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820"/>
        </w:tabs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Emiliano</w:t>
        <w:tab/>
        <w:tab/>
        <w:t xml:space="preserve">-</w:t>
        <w:tab/>
        <w:tab/>
      </w:r>
      <w:r w:rsidDel="00000000" w:rsidR="00000000" w:rsidRPr="00000000">
        <w:rPr>
          <w:b w:val="1"/>
          <w:highlight w:val="white"/>
          <w:rtl w:val="0"/>
        </w:rPr>
        <w:t xml:space="preserve">23025470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820"/>
        </w:tabs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Guilherme Silva</w:t>
        <w:tab/>
        <w:tab/>
        <w:t xml:space="preserve">-</w:t>
        <w:tab/>
        <w:tab/>
      </w:r>
      <w:r w:rsidDel="00000000" w:rsidR="00000000" w:rsidRPr="00000000">
        <w:rPr>
          <w:b w:val="1"/>
          <w:highlight w:val="white"/>
          <w:rtl w:val="0"/>
        </w:rPr>
        <w:t xml:space="preserve">22023647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820"/>
        </w:tabs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Moura</w:t>
        <w:tab/>
        <w:tab/>
        <w:t xml:space="preserve">-</w:t>
        <w:tab/>
        <w:tab/>
      </w:r>
      <w:r w:rsidDel="00000000" w:rsidR="00000000" w:rsidRPr="00000000">
        <w:rPr>
          <w:b w:val="1"/>
          <w:rtl w:val="0"/>
        </w:rPr>
        <w:t xml:space="preserve">23025570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820"/>
        </w:tabs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Giovane Estevan</w:t>
        <w:tab/>
        <w:tab/>
        <w:t xml:space="preserve">-</w:t>
        <w:tab/>
        <w:tab/>
        <w:t xml:space="preserve">23025240</w:t>
      </w:r>
    </w:p>
    <w:p w:rsidR="00000000" w:rsidDel="00000000" w:rsidP="00000000" w:rsidRDefault="00000000" w:rsidRPr="00000000" w14:paraId="0000002A">
      <w:pPr>
        <w:tabs>
          <w:tab w:val="left" w:leader="none" w:pos="4820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de Software.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Plano de Teste.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Apresentar 2 testes unitários.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Apresentar 2 testes de componentes.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Apresentar um teste de sistema.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Qualidade de Software.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b w:val="1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Indicar 4 atributos de qualidade de software e informar como foi aplicado no projeto integrador (PI)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Apresentar um Modelo </w:t>
          </w:r>
          <w:r w:rsidDel="00000000" w:rsidR="00000000" w:rsidRPr="00000000">
            <w:rPr>
              <w:b w:val="1"/>
              <w:rtl w:val="0"/>
            </w:rPr>
            <w:t xml:space="preserve">de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qualidade de software.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7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Apresentar um Processo (plano) de gerenciamento de qualidade de software.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REFERÊNCIAS BIBLIOGRÁFICAS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5"/>
        </w:numPr>
        <w:spacing w:after="200" w:line="240" w:lineRule="auto"/>
        <w:ind w:left="36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 o OrganizAi, você tem todas as ferramentas necessárias para controlar suas finanças de forma simples e eficiente. Ao se cadastrar, você informa alguns dados básicos, como sua renda, o número de pessoas na sua casa e se você mora em área rural ou urbana. Com essas informações, o app cria um plano financeiro personalizado, te ajuda a cadastrar suas receitas e despesas e te mostra quais benefícios sociais você tem direito.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5"/>
        </w:numPr>
        <w:spacing w:after="200" w:line="240" w:lineRule="auto"/>
        <w:ind w:left="36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Teste de Software.</w:t>
      </w:r>
    </w:p>
    <w:p w:rsidR="00000000" w:rsidDel="00000000" w:rsidP="00000000" w:rsidRDefault="00000000" w:rsidRPr="00000000" w14:paraId="00000043">
      <w:pPr>
        <w:pStyle w:val="Heading1"/>
        <w:numPr>
          <w:ilvl w:val="1"/>
          <w:numId w:val="5"/>
        </w:numPr>
        <w:spacing w:after="200" w:line="240" w:lineRule="auto"/>
        <w:ind w:left="79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Plano de Teste.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2"/>
          <w:numId w:val="5"/>
        </w:numPr>
        <w:spacing w:after="200" w:before="280" w:line="240" w:lineRule="auto"/>
        <w:ind w:left="1224" w:hanging="504.00000000000006"/>
        <w:rPr>
          <w:sz w:val="26"/>
          <w:szCs w:val="26"/>
          <w:u w:val="none"/>
        </w:rPr>
      </w:pPr>
      <w:bookmarkStart w:colFirst="0" w:colLast="0" w:name="_j6vg0es0xo78" w:id="4"/>
      <w:bookmarkEnd w:id="4"/>
      <w:r w:rsidDel="00000000" w:rsidR="00000000" w:rsidRPr="00000000">
        <w:rPr>
          <w:sz w:val="26"/>
          <w:szCs w:val="26"/>
          <w:rtl w:val="0"/>
        </w:rPr>
        <w:t xml:space="preserve">Objetivo.</w:t>
      </w:r>
    </w:p>
    <w:p w:rsidR="00000000" w:rsidDel="00000000" w:rsidP="00000000" w:rsidRDefault="00000000" w:rsidRPr="00000000" w14:paraId="00000045">
      <w:pPr>
        <w:spacing w:after="20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Verificar a funcionalidade do aplicativo, garantindo que ele calcule corretamente os benefícios, registre as receitas de forma precisa e ofereça uma interface intuitiva para o usuário.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2"/>
          <w:numId w:val="5"/>
        </w:numPr>
        <w:spacing w:after="200" w:before="280" w:line="240" w:lineRule="auto"/>
        <w:ind w:left="1224" w:hanging="504.00000000000006"/>
        <w:rPr>
          <w:sz w:val="26"/>
          <w:szCs w:val="26"/>
          <w:u w:val="none"/>
        </w:rPr>
      </w:pPr>
      <w:bookmarkStart w:colFirst="0" w:colLast="0" w:name="_es02d7kzxrzx" w:id="5"/>
      <w:bookmarkEnd w:id="5"/>
      <w:r w:rsidDel="00000000" w:rsidR="00000000" w:rsidRPr="00000000">
        <w:rPr>
          <w:sz w:val="26"/>
          <w:szCs w:val="26"/>
          <w:rtl w:val="0"/>
        </w:rPr>
        <w:t xml:space="preserve">Escopo.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0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Funcionalidades:</w:t>
      </w:r>
      <w:r w:rsidDel="00000000" w:rsidR="00000000" w:rsidRPr="00000000">
        <w:rPr>
          <w:rtl w:val="0"/>
        </w:rPr>
        <w:t xml:space="preserve"> Cadastro de usuário, cálculo de benefícios, registro de receitas, interface do usuário.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0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  <w:r w:rsidDel="00000000" w:rsidR="00000000" w:rsidRPr="00000000">
        <w:rPr>
          <w:rtl w:val="0"/>
        </w:rPr>
        <w:t xml:space="preserve"> Dados válidos e inválidos para os campos de cadastro, diferentes perfis de usuários (renda, número de dependentes, área rural/urbana), diversos valores de receitas..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2"/>
          <w:numId w:val="5"/>
        </w:numPr>
        <w:spacing w:after="200" w:before="0" w:line="240" w:lineRule="auto"/>
        <w:ind w:left="1224" w:hanging="504.00000000000006"/>
        <w:rPr>
          <w:sz w:val="26"/>
          <w:szCs w:val="26"/>
          <w:u w:val="none"/>
        </w:rPr>
      </w:pPr>
      <w:bookmarkStart w:colFirst="0" w:colLast="0" w:name="_irw9n4m2c704" w:id="6"/>
      <w:bookmarkEnd w:id="6"/>
      <w:r w:rsidDel="00000000" w:rsidR="00000000" w:rsidRPr="00000000">
        <w:rPr>
          <w:sz w:val="26"/>
          <w:szCs w:val="26"/>
          <w:rtl w:val="0"/>
        </w:rPr>
        <w:t xml:space="preserve">Critérios de Aceitação.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0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O usuário deve conseguir se cadastrar com sucesso, fornecendo informações válidas.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0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O cálculo dos benefícios deve ser preciso, considerando as informações fornecidas pelo usuário.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0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As receitas devem ser registradas corretamente e estar disponíveis para consulta.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A interface do usuário deve ser intuitiva e fácil de navegar.</w:t>
      </w:r>
    </w:p>
    <w:p w:rsidR="00000000" w:rsidDel="00000000" w:rsidP="00000000" w:rsidRDefault="00000000" w:rsidRPr="00000000" w14:paraId="0000004E">
      <w:pPr>
        <w:pStyle w:val="Heading1"/>
        <w:numPr>
          <w:ilvl w:val="1"/>
          <w:numId w:val="5"/>
        </w:numPr>
        <w:spacing w:after="200" w:line="240" w:lineRule="auto"/>
        <w:ind w:left="792" w:hanging="432"/>
        <w:rPr/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Apresentar 2 testes unitários.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tl w:val="0"/>
        </w:rPr>
        <w:t xml:space="preserve"> Verificar se o cálculo do benefício é correto para um usuário com renda mínima e sem dependentes, em área urbana.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tl w:val="0"/>
        </w:rPr>
        <w:t xml:space="preserve"> Verificar se o sistema rejeita o cadastro de um usuário com idade inferior a 18 anos.</w:t>
      </w:r>
    </w:p>
    <w:p w:rsidR="00000000" w:rsidDel="00000000" w:rsidP="00000000" w:rsidRDefault="00000000" w:rsidRPr="00000000" w14:paraId="00000051">
      <w:pPr>
        <w:pStyle w:val="Heading1"/>
        <w:numPr>
          <w:ilvl w:val="1"/>
          <w:numId w:val="5"/>
        </w:numPr>
        <w:spacing w:after="200" w:line="240" w:lineRule="auto"/>
        <w:ind w:left="792" w:hanging="432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Apresentar 2 testes de componentes.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tl w:val="0"/>
        </w:rPr>
        <w:t xml:space="preserve"> Verificar se a funcionalidade de cadastro funciona corretamente, validando todos os campos obrigatórios.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tl w:val="0"/>
        </w:rPr>
        <w:t xml:space="preserve"> Verificar se a funcionalidade de registro de receitas permite adicionar múltiplas receitas em diferentes datas.</w:t>
      </w:r>
    </w:p>
    <w:p w:rsidR="00000000" w:rsidDel="00000000" w:rsidP="00000000" w:rsidRDefault="00000000" w:rsidRPr="00000000" w14:paraId="00000054">
      <w:pPr>
        <w:pStyle w:val="Heading1"/>
        <w:numPr>
          <w:ilvl w:val="1"/>
          <w:numId w:val="5"/>
        </w:numPr>
        <w:spacing w:after="200" w:line="240" w:lineRule="auto"/>
        <w:ind w:left="792" w:hanging="432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Apresentar um teste de sistema.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tl w:val="0"/>
        </w:rPr>
        <w:t xml:space="preserve"> Simular o fluxo completo de um usuário, desde o cadastro até a consulta dos benefícios e histórico de receitas.</w:t>
      </w:r>
    </w:p>
    <w:p w:rsidR="00000000" w:rsidDel="00000000" w:rsidP="00000000" w:rsidRDefault="00000000" w:rsidRPr="00000000" w14:paraId="00000056">
      <w:pPr>
        <w:spacing w:after="200" w:line="240" w:lineRule="auto"/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spacing w:after="200" w:line="240" w:lineRule="auto"/>
        <w:ind w:left="360" w:hanging="360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Qualidade de Software.</w:t>
      </w:r>
    </w:p>
    <w:p w:rsidR="00000000" w:rsidDel="00000000" w:rsidP="00000000" w:rsidRDefault="00000000" w:rsidRPr="00000000" w14:paraId="00000058">
      <w:pPr>
        <w:pStyle w:val="Heading1"/>
        <w:numPr>
          <w:ilvl w:val="1"/>
          <w:numId w:val="5"/>
        </w:numPr>
        <w:spacing w:after="200" w:line="240" w:lineRule="auto"/>
        <w:ind w:left="792" w:hanging="432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Indicar 4 atributos de qualidade de software e informar como foi aplicado no projeto integrador (PI).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1"/>
        </w:numPr>
        <w:spacing w:after="200" w:before="0" w:line="240" w:lineRule="auto"/>
        <w:ind w:left="1440" w:hanging="360"/>
        <w:rPr>
          <w:sz w:val="26"/>
          <w:szCs w:val="26"/>
          <w:u w:val="none"/>
        </w:rPr>
      </w:pPr>
      <w:bookmarkStart w:colFirst="0" w:colLast="0" w:name="_us66ibosc09s" w:id="12"/>
      <w:bookmarkEnd w:id="12"/>
      <w:r w:rsidDel="00000000" w:rsidR="00000000" w:rsidRPr="00000000">
        <w:rPr>
          <w:sz w:val="26"/>
          <w:szCs w:val="26"/>
          <w:rtl w:val="0"/>
        </w:rPr>
        <w:t xml:space="preserve">Funcionalidade: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0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software executa as funções para as quais foi projetado de forma correta e completa.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0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Aplicação no projeto: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Cálculo preciso de benefícios:</w:t>
      </w:r>
      <w:r w:rsidDel="00000000" w:rsidR="00000000" w:rsidRPr="00000000">
        <w:rPr>
          <w:rtl w:val="0"/>
        </w:rPr>
        <w:t xml:space="preserve"> O aplicativo calcula corretamente os benefícios a que o usuário tem direito, considerando sua renda, número de dependentes e situação (rural ou urbana).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Registro preciso de receitas:</w:t>
      </w:r>
      <w:r w:rsidDel="00000000" w:rsidR="00000000" w:rsidRPr="00000000">
        <w:rPr>
          <w:rtl w:val="0"/>
        </w:rPr>
        <w:t xml:space="preserve"> As receitas são registradas de forma correta e podem ser consultadas pelo usuário.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Cadastro de usuários:</w:t>
      </w:r>
      <w:r w:rsidDel="00000000" w:rsidR="00000000" w:rsidRPr="00000000">
        <w:rPr>
          <w:rtl w:val="0"/>
        </w:rPr>
        <w:t xml:space="preserve"> O sistema permite o cadastro de novos usuários, validando os dados informados e armazenando-os de forma segura.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200" w:before="24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Interface intuitiva:</w:t>
      </w:r>
      <w:r w:rsidDel="00000000" w:rsidR="00000000" w:rsidRPr="00000000">
        <w:rPr>
          <w:rtl w:val="0"/>
        </w:rPr>
        <w:t xml:space="preserve"> A interface do usuário é fácil de usar e permite que o usuário navegue pelo aplicativo de forma simples e eficiente.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1"/>
        </w:numPr>
        <w:spacing w:after="200" w:before="0" w:line="240" w:lineRule="auto"/>
        <w:ind w:left="1440" w:hanging="360"/>
        <w:rPr>
          <w:sz w:val="26"/>
          <w:szCs w:val="26"/>
          <w:u w:val="none"/>
        </w:rPr>
      </w:pPr>
      <w:bookmarkStart w:colFirst="0" w:colLast="0" w:name="_e47xctpkci6n" w:id="13"/>
      <w:bookmarkEnd w:id="13"/>
      <w:r w:rsidDel="00000000" w:rsidR="00000000" w:rsidRPr="00000000">
        <w:rPr>
          <w:sz w:val="26"/>
          <w:szCs w:val="26"/>
          <w:rtl w:val="0"/>
        </w:rPr>
        <w:t xml:space="preserve">Confiabilidade: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00" w:before="0" w:lin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software não falha com frequência e pode ser usado por longos períodos sem interrupções.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0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Aplicação no projeto: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200" w:before="0" w:line="24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Estabilidade:</w:t>
      </w:r>
      <w:r w:rsidDel="00000000" w:rsidR="00000000" w:rsidRPr="00000000">
        <w:rPr>
          <w:rtl w:val="0"/>
        </w:rPr>
        <w:t xml:space="preserve"> O aplicativo deve funcionar de forma estável, sem apresentar crashes ou erros inesperados.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200" w:before="0" w:line="24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extensivo:</w:t>
      </w:r>
      <w:r w:rsidDel="00000000" w:rsidR="00000000" w:rsidRPr="00000000">
        <w:rPr>
          <w:rtl w:val="0"/>
        </w:rPr>
        <w:t xml:space="preserve"> A realização de testes unitários, de componentes e de sistema garante a qualidade e a confiabilidade do software.</w:t>
      </w:r>
    </w:p>
    <w:p w:rsidR="00000000" w:rsidDel="00000000" w:rsidP="00000000" w:rsidRDefault="00000000" w:rsidRPr="00000000" w14:paraId="00000065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1"/>
        </w:numPr>
        <w:spacing w:after="200" w:before="0" w:line="240" w:lineRule="auto"/>
        <w:ind w:left="1440" w:hanging="360"/>
        <w:rPr>
          <w:sz w:val="26"/>
          <w:szCs w:val="26"/>
          <w:u w:val="none"/>
        </w:rPr>
      </w:pPr>
      <w:bookmarkStart w:colFirst="0" w:colLast="0" w:name="_s5sxj2qcuqbv" w:id="14"/>
      <w:bookmarkEnd w:id="14"/>
      <w:r w:rsidDel="00000000" w:rsidR="00000000" w:rsidRPr="00000000">
        <w:rPr>
          <w:sz w:val="26"/>
          <w:szCs w:val="26"/>
          <w:rtl w:val="0"/>
        </w:rPr>
        <w:t xml:space="preserve">Usabilidade: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0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software é fácil de aprender e usar.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0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Aplicação no projeto: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Interface intuitiva:</w:t>
      </w:r>
      <w:r w:rsidDel="00000000" w:rsidR="00000000" w:rsidRPr="00000000">
        <w:rPr>
          <w:rtl w:val="0"/>
        </w:rPr>
        <w:t xml:space="preserve"> A interface do usuário é projetada para ser fácil de entender e usar, mesmo para usuários com pouca experiência em tecnologia.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Ajuda e documentação:</w:t>
      </w:r>
      <w:r w:rsidDel="00000000" w:rsidR="00000000" w:rsidRPr="00000000">
        <w:rPr>
          <w:rtl w:val="0"/>
        </w:rPr>
        <w:t xml:space="preserve"> O aplicativo deve fornecer ajuda e documentação claras para auxiliar o usuário.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O sistema deve fornecer feedback claro ao usuário sobre suas ações, como mensagens de confirmação e alertas de erro.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1"/>
        </w:numPr>
        <w:spacing w:after="200" w:before="0" w:line="240" w:lineRule="auto"/>
        <w:ind w:left="1440" w:hanging="360"/>
        <w:rPr>
          <w:sz w:val="26"/>
          <w:szCs w:val="26"/>
          <w:u w:val="none"/>
        </w:rPr>
      </w:pPr>
      <w:bookmarkStart w:colFirst="0" w:colLast="0" w:name="_6gyvjac4mrha" w:id="15"/>
      <w:bookmarkEnd w:id="15"/>
      <w:r w:rsidDel="00000000" w:rsidR="00000000" w:rsidRPr="00000000">
        <w:rPr>
          <w:sz w:val="26"/>
          <w:szCs w:val="26"/>
          <w:rtl w:val="0"/>
        </w:rPr>
        <w:t xml:space="preserve">Eficiência: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0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software responde às solicitações do usuário de forma rápida e utiliza os recursos do sistema de forma eficiente.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0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Aplicação no projeto: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Desempenho:</w:t>
      </w:r>
      <w:r w:rsidDel="00000000" w:rsidR="00000000" w:rsidRPr="00000000">
        <w:rPr>
          <w:rtl w:val="0"/>
        </w:rPr>
        <w:t xml:space="preserve"> O aplicativo deve responder às solicitações do usuário de forma rápida, mesmo com um grande volume de dados.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Otimização do código:</w:t>
      </w:r>
      <w:r w:rsidDel="00000000" w:rsidR="00000000" w:rsidRPr="00000000">
        <w:rPr>
          <w:rtl w:val="0"/>
        </w:rPr>
        <w:t xml:space="preserve"> O código deve ser otimizado para garantir o melhor desempenho possível.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200" w:before="0" w:lin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Gerenciamento de recursos:</w:t>
      </w:r>
      <w:r w:rsidDel="00000000" w:rsidR="00000000" w:rsidRPr="00000000">
        <w:rPr>
          <w:rtl w:val="0"/>
        </w:rPr>
        <w:t xml:space="preserve"> O aplicativo deve utilizar os recursos do sistema de forma eficiente, evitando o consumo excessivo de memória e processamento.</w:t>
      </w:r>
    </w:p>
    <w:p w:rsidR="00000000" w:rsidDel="00000000" w:rsidP="00000000" w:rsidRDefault="00000000" w:rsidRPr="00000000" w14:paraId="00000072">
      <w:pPr>
        <w:pStyle w:val="Heading1"/>
        <w:spacing w:after="200" w:line="240" w:lineRule="auto"/>
        <w:ind w:left="792" w:firstLine="0"/>
        <w:jc w:val="both"/>
        <w:rPr/>
      </w:pPr>
      <w:bookmarkStart w:colFirst="0" w:colLast="0" w:name="_15rq4focdps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1"/>
          <w:numId w:val="5"/>
        </w:numPr>
        <w:spacing w:after="200" w:line="240" w:lineRule="auto"/>
        <w:ind w:left="792" w:hanging="432"/>
        <w:rPr/>
      </w:pPr>
      <w:bookmarkStart w:colFirst="0" w:colLast="0" w:name="_2s8eyo1" w:id="17"/>
      <w:bookmarkEnd w:id="17"/>
      <w:r w:rsidDel="00000000" w:rsidR="00000000" w:rsidRPr="00000000">
        <w:rPr>
          <w:rtl w:val="0"/>
        </w:rPr>
        <w:t xml:space="preserve">Apresentar um Modelo de qualidade de software.</w:t>
      </w:r>
      <w:r w:rsidDel="00000000" w:rsidR="00000000" w:rsidRPr="00000000">
        <w:rPr/>
        <w:drawing>
          <wp:inline distB="114300" distT="114300" distL="114300" distR="114300">
            <wp:extent cx="4852035" cy="762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1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4">
      <w:pPr>
        <w:pStyle w:val="Heading1"/>
        <w:numPr>
          <w:ilvl w:val="1"/>
          <w:numId w:val="5"/>
        </w:numPr>
        <w:spacing w:after="200" w:line="240" w:lineRule="auto"/>
        <w:ind w:left="792" w:hanging="432"/>
        <w:rPr/>
      </w:pPr>
      <w:bookmarkStart w:colFirst="0" w:colLast="0" w:name="_17dp8vu" w:id="18"/>
      <w:bookmarkEnd w:id="18"/>
      <w:r w:rsidDel="00000000" w:rsidR="00000000" w:rsidRPr="00000000">
        <w:rPr>
          <w:rtl w:val="0"/>
        </w:rPr>
        <w:t xml:space="preserve">Apresentar um Processo (plano) de gerenciamento de qualidade de software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36276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27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5"/>
        </w:numPr>
        <w:spacing w:line="240" w:lineRule="auto"/>
        <w:ind w:left="360"/>
        <w:rPr>
          <w:u w:val="none"/>
        </w:rPr>
      </w:pPr>
      <w:bookmarkStart w:colFirst="0" w:colLast="0" w:name="_3rdcrjn" w:id="19"/>
      <w:bookmarkEnd w:id="19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SOMMERVILLE, I. </w:t>
      </w:r>
      <w:r w:rsidDel="00000000" w:rsidR="00000000" w:rsidRPr="00000000">
        <w:rPr>
          <w:b w:val="1"/>
          <w:rtl w:val="0"/>
        </w:rPr>
        <w:t xml:space="preserve">Engenharia de Software.</w:t>
      </w:r>
      <w:r w:rsidDel="00000000" w:rsidR="00000000" w:rsidRPr="00000000">
        <w:rPr>
          <w:rtl w:val="0"/>
        </w:rPr>
        <w:t xml:space="preserve"> 11ª Edição. São Paulo: Pearson Addison-Wesley, 2017.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Centro Universitário Álvares Penteado – FECAP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."/>
      <w:lvlJc w:val="right"/>
      <w:pPr>
        <w:ind w:left="792" w:hanging="432"/>
      </w:pPr>
      <w:rPr/>
    </w:lvl>
    <w:lvl w:ilvl="2">
      <w:start w:val="1"/>
      <w:numFmt w:val="decimal"/>
      <w:lvlText w:val="%1.%2.%3."/>
      <w:lvlJc w:val="right"/>
      <w:pPr>
        <w:ind w:left="1224" w:hanging="504"/>
      </w:pPr>
      <w:rPr/>
    </w:lvl>
    <w:lvl w:ilvl="3">
      <w:start w:val="1"/>
      <w:numFmt w:val="decimal"/>
      <w:lvlText w:val="%1.%2.%3.%4."/>
      <w:lvlJc w:val="right"/>
      <w:pPr>
        <w:ind w:left="1728" w:hanging="647.9999999999998"/>
      </w:pPr>
      <w:rPr/>
    </w:lvl>
    <w:lvl w:ilvl="4">
      <w:start w:val="1"/>
      <w:numFmt w:val="decimal"/>
      <w:lvlText w:val="%1.%2.%3.%4.%5."/>
      <w:lvlJc w:val="right"/>
      <w:pPr>
        <w:ind w:left="2232" w:hanging="792"/>
      </w:pPr>
      <w:rPr/>
    </w:lvl>
    <w:lvl w:ilvl="5">
      <w:start w:val="1"/>
      <w:numFmt w:val="decimal"/>
      <w:lvlText w:val="%1.%2.%3.%4.%5.%6."/>
      <w:lvlJc w:val="right"/>
      <w:pPr>
        <w:ind w:left="2736" w:hanging="935.9999999999998"/>
      </w:pPr>
      <w:rPr/>
    </w:lvl>
    <w:lvl w:ilvl="6">
      <w:start w:val="1"/>
      <w:numFmt w:val="decimal"/>
      <w:lvlText w:val="%1.%2.%3.%4.%5.%6.%7."/>
      <w:lvlJc w:val="right"/>
      <w:pPr>
        <w:ind w:left="3240" w:hanging="1080"/>
      </w:pPr>
      <w:rPr/>
    </w:lvl>
    <w:lvl w:ilvl="7">
      <w:start w:val="1"/>
      <w:numFmt w:val="decimal"/>
      <w:lvlText w:val="%1.%2.%3.%4.%5.%6.%7.%8."/>
      <w:lvlJc w:val="righ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right"/>
      <w:pPr>
        <w:ind w:left="432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60" w:lineRule="auto"/>
      <w:ind w:left="2124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>MediaServiceImageTags</vt:lpwstr>
  </property>
</Properties>
</file>