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A7DE" w14:textId="58FCF046" w:rsidR="00B82767" w:rsidRPr="00192F0B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1. 개요</w:t>
      </w:r>
    </w:p>
    <w:p w14:paraId="5D05FB0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 w:hint="eastAsia"/>
          <w:szCs w:val="22"/>
        </w:rPr>
        <w:t>포인터는</w:t>
      </w:r>
      <w:r w:rsidRPr="004B4F9E">
        <w:rPr>
          <w:rFonts w:asciiTheme="minorHAnsi" w:eastAsiaTheme="minorHAnsi"/>
          <w:szCs w:val="22"/>
        </w:rPr>
        <w:t xml:space="preserve"> C 언어에서 중요한 개념으로, 메모리 주소를 다루는 데 사용된다. 포인터는 변수나 데이터의 주소를 저장하고 간접적으로 접근할 수 있게 하며, 메모리 관리, 배열 처리, 함수 매개변수 전달 등 다양한 상황에서 활용된다. 또한 포인터는 프로그램이 실행되는 동안 동적으로 메모리를 할당하거나 해제하는 데 필수적이다. 이 보고서는 포인터의 기초 개념과 사용법을 중심으로 다룬다. 포인터의 중요성은 데이터의 효율적인 관리와 접근성 향상에 있으며, 이를 제대로 이해하는 것은 C 언어 프로그래밍의 핵심이다.</w:t>
      </w:r>
    </w:p>
    <w:p w14:paraId="1EC5E91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5BB00AE2" w14:textId="0E4E456B" w:rsidR="00B82767" w:rsidRPr="00192F0B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2. 메모리 구조와 변수</w:t>
      </w:r>
    </w:p>
    <w:p w14:paraId="0B9E6B8D" w14:textId="3E263252" w:rsidR="00B82767" w:rsidRPr="00192F0B" w:rsidRDefault="00B82767" w:rsidP="00B82767">
      <w:pPr>
        <w:rPr>
          <w:rFonts w:asciiTheme="minorHAnsi" w:eastAsiaTheme="minorHAnsi"/>
          <w:sz w:val="28"/>
          <w:szCs w:val="28"/>
        </w:rPr>
      </w:pPr>
      <w:r w:rsidRPr="00192F0B">
        <w:rPr>
          <w:rFonts w:asciiTheme="minorHAnsi" w:eastAsiaTheme="minorHAnsi"/>
          <w:sz w:val="28"/>
          <w:szCs w:val="28"/>
        </w:rPr>
        <w:t>- 메모리 구조:</w:t>
      </w:r>
    </w:p>
    <w:p w14:paraId="68024C66" w14:textId="31E561F8" w:rsidR="00B82767" w:rsidRPr="004B4F9E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/>
          <w:szCs w:val="22"/>
        </w:rPr>
        <w:t xml:space="preserve">  메모리는 연속된 셀로 구성되며, 각 셀은 고유한 주소(Address)를 가진다. 각 셀에는 데이터를 저장할 수 있으며, 데이터는 2진수 값으로 표현된다. 메모리는 프로그램 실행 중 데이터를 저장하거나 읽어오는 데 사용되며, 효율적인 메모리 관리는 프로그램 성능에 중요한 영향을 미친다.</w:t>
      </w:r>
    </w:p>
    <w:p w14:paraId="3B39E4F5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예를 들어:</w:t>
      </w:r>
    </w:p>
    <w:p w14:paraId="3711672B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메모리 주소: 0x1000</w:t>
      </w:r>
    </w:p>
    <w:p w14:paraId="31AFA022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저장된 값: 42 (2진수로 101010)</w:t>
      </w:r>
    </w:p>
    <w:p w14:paraId="399F0514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2492AA1B" w14:textId="2D54AB41" w:rsidR="00B82767" w:rsidRPr="00192F0B" w:rsidRDefault="00B82767" w:rsidP="00B82767">
      <w:pPr>
        <w:rPr>
          <w:rFonts w:asciiTheme="minorHAnsi" w:eastAsiaTheme="minorHAnsi"/>
          <w:sz w:val="28"/>
          <w:szCs w:val="28"/>
        </w:rPr>
      </w:pPr>
      <w:r w:rsidRPr="00192F0B">
        <w:rPr>
          <w:rFonts w:asciiTheme="minorHAnsi" w:eastAsiaTheme="minorHAnsi"/>
          <w:sz w:val="28"/>
          <w:szCs w:val="28"/>
        </w:rPr>
        <w:t>- 변수의 개념:</w:t>
      </w:r>
    </w:p>
    <w:p w14:paraId="29949F7B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변수는 메모리 공간의 이름이다. 변수는 특정 데이터를 저장할 수 있는 공간을 </w:t>
      </w:r>
      <w:proofErr w:type="spellStart"/>
      <w:r w:rsidRPr="004B4F9E">
        <w:rPr>
          <w:rFonts w:asciiTheme="minorHAnsi" w:eastAsiaTheme="minorHAnsi"/>
          <w:szCs w:val="22"/>
        </w:rPr>
        <w:t>할당받으며</w:t>
      </w:r>
      <w:proofErr w:type="spellEnd"/>
      <w:r w:rsidRPr="004B4F9E">
        <w:rPr>
          <w:rFonts w:asciiTheme="minorHAnsi" w:eastAsiaTheme="minorHAnsi"/>
          <w:szCs w:val="22"/>
        </w:rPr>
        <w:t>, 다음과 같은 속성을 가진다:</w:t>
      </w:r>
    </w:p>
    <w:p w14:paraId="45B70B1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식별자(Identifier): 변수의 이름</w:t>
      </w:r>
    </w:p>
    <w:p w14:paraId="1A30A621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자료형(Type): 저장되는 데이터의 종류 (예: int, char)</w:t>
      </w:r>
    </w:p>
    <w:p w14:paraId="57620BBD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값(Value): 변수에 저장된 데이터</w:t>
      </w:r>
    </w:p>
    <w:p w14:paraId="67694400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메모리 크기(Size): 자료형에 따라 필요한 메모리 용량</w:t>
      </w:r>
    </w:p>
    <w:p w14:paraId="4C6294E2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메모리 주소(Address): 변수의 저장 위치</w:t>
      </w:r>
    </w:p>
    <w:p w14:paraId="7CF6769E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</w:t>
      </w:r>
      <w:proofErr w:type="spellStart"/>
      <w:r w:rsidRPr="004B4F9E">
        <w:rPr>
          <w:rFonts w:asciiTheme="minorHAnsi" w:eastAsiaTheme="minorHAnsi"/>
          <w:szCs w:val="22"/>
        </w:rPr>
        <w:t>스코프</w:t>
      </w:r>
      <w:proofErr w:type="spellEnd"/>
      <w:r w:rsidRPr="004B4F9E">
        <w:rPr>
          <w:rFonts w:asciiTheme="minorHAnsi" w:eastAsiaTheme="minorHAnsi"/>
          <w:szCs w:val="22"/>
        </w:rPr>
        <w:t>(Scope): 변수의 접근 가능 범위</w:t>
      </w:r>
    </w:p>
    <w:p w14:paraId="05246BF0" w14:textId="5E5F7E83" w:rsidR="00B82767" w:rsidRPr="004B4F9E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/>
          <w:szCs w:val="22"/>
        </w:rPr>
        <w:lastRenderedPageBreak/>
        <w:t xml:space="preserve">  - 생명 주기(Lifetime): 변수가 메모리에 존재하는 시간</w:t>
      </w:r>
    </w:p>
    <w:p w14:paraId="614D90C8" w14:textId="5613F114" w:rsidR="00B82767" w:rsidRDefault="00B82767" w:rsidP="001360D7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예제:</w:t>
      </w:r>
    </w:p>
    <w:p w14:paraId="28F4E578" w14:textId="622A51AC" w:rsidR="001360D7" w:rsidRPr="004B4F9E" w:rsidRDefault="001360D7" w:rsidP="001360D7">
      <w:pPr>
        <w:ind w:firstLine="225"/>
        <w:rPr>
          <w:rFonts w:asciiTheme="minorHAnsi" w:eastAsiaTheme="minorHAnsi" w:hint="eastAsia"/>
          <w:szCs w:val="22"/>
        </w:rPr>
      </w:pPr>
      <w:r w:rsidRPr="001360D7">
        <w:rPr>
          <w:rFonts w:asciiTheme="minorHAnsi" w:eastAsiaTheme="minorHAnsi"/>
          <w:szCs w:val="22"/>
        </w:rPr>
        <w:drawing>
          <wp:inline distT="0" distB="0" distL="0" distR="0" wp14:anchorId="0C8C1079" wp14:editId="7460B564">
            <wp:extent cx="1581371" cy="390580"/>
            <wp:effectExtent l="0" t="0" r="0" b="9525"/>
            <wp:docPr id="1817663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86AA" w14:textId="77777777" w:rsidR="001360D7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`num`: int형, 4바이트, 주소 0x1000</w:t>
      </w:r>
    </w:p>
    <w:p w14:paraId="448E3248" w14:textId="5E3B2868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`c1`: char형, 1바이트, 주소 0x1004</w:t>
      </w:r>
    </w:p>
    <w:p w14:paraId="38AA4BE8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361FBFE1" w14:textId="5EF0680E" w:rsidR="00B82767" w:rsidRPr="001360D7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3. 포인터의 개념</w:t>
      </w:r>
    </w:p>
    <w:p w14:paraId="7B10E24B" w14:textId="10C4393D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포인터란 무엇인가?</w:t>
      </w:r>
    </w:p>
    <w:p w14:paraId="3E04EBE8" w14:textId="03F9D8DF" w:rsidR="00B82767" w:rsidRPr="004B4F9E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/>
          <w:szCs w:val="22"/>
        </w:rPr>
        <w:t xml:space="preserve">  포인터(Pointer)는 다른 변수나 데이터의 메모리 주소를 저장하는 변수이다. 포인터는 데이터를 직접 다루지 않고 간접적으로 접근하는 역할을 한다. 포인터를 사용하면 데이터를 더욱 유연하게 처리할 수 있으며, 메모리 관리와 효율적인 데이터 접근이 가능하다.</w:t>
      </w:r>
    </w:p>
    <w:p w14:paraId="5DDAF0C1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예를 들어:</w:t>
      </w:r>
    </w:p>
    <w:p w14:paraId="33531546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데이터: 홍길동 (부산시 금정구 거주)</w:t>
      </w:r>
    </w:p>
    <w:p w14:paraId="1563ED42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포인터: </w:t>
      </w:r>
      <w:proofErr w:type="spellStart"/>
      <w:r w:rsidRPr="004B4F9E">
        <w:rPr>
          <w:rFonts w:asciiTheme="minorHAnsi" w:eastAsiaTheme="minorHAnsi"/>
          <w:szCs w:val="22"/>
        </w:rPr>
        <w:t>김길동</w:t>
      </w:r>
      <w:proofErr w:type="spellEnd"/>
      <w:r w:rsidRPr="004B4F9E">
        <w:rPr>
          <w:rFonts w:asciiTheme="minorHAnsi" w:eastAsiaTheme="minorHAnsi"/>
          <w:szCs w:val="22"/>
        </w:rPr>
        <w:t xml:space="preserve"> (홍길동의 주소를 알고 있음)</w:t>
      </w:r>
    </w:p>
    <w:p w14:paraId="3591B3C0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31A99E20" w14:textId="6E69A599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포인터의 필요성:</w:t>
      </w:r>
    </w:p>
    <w:p w14:paraId="5323EF24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1. 데이터를 간접적으로 접근 및 수정 가능</w:t>
      </w:r>
    </w:p>
    <w:p w14:paraId="249A16CA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2. 메모리 관리 및 동적 할당에서 필수적</w:t>
      </w:r>
    </w:p>
    <w:p w14:paraId="46690DA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3. 함수 매개변수로 사용 시 데이터의 원본 변경 가능</w:t>
      </w:r>
    </w:p>
    <w:p w14:paraId="473D0047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4. 데이터 구조(예: 연결 리스트, 트리) 구현에서 필수</w:t>
      </w:r>
    </w:p>
    <w:p w14:paraId="0A408A60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69092B89" w14:textId="06DD6C1C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주소 참조 연산자(&amp;):</w:t>
      </w:r>
    </w:p>
    <w:p w14:paraId="1FD81C7C" w14:textId="49CE37AE" w:rsidR="00B82767" w:rsidRDefault="00B82767" w:rsidP="009426A3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특정 변수의 주소를 가져오는 데 사용된다.</w:t>
      </w:r>
    </w:p>
    <w:p w14:paraId="19F43CD3" w14:textId="5BD27C18" w:rsidR="009426A3" w:rsidRPr="009426A3" w:rsidRDefault="009426A3" w:rsidP="009426A3">
      <w:pPr>
        <w:ind w:firstLine="225"/>
        <w:rPr>
          <w:rFonts w:asciiTheme="minorHAnsi" w:eastAsiaTheme="minorHAnsi" w:hint="eastAsia"/>
          <w:szCs w:val="22"/>
        </w:rPr>
      </w:pPr>
      <w:r w:rsidRPr="009426A3">
        <w:rPr>
          <w:rFonts w:asciiTheme="minorHAnsi" w:eastAsiaTheme="minorHAnsi"/>
          <w:szCs w:val="22"/>
        </w:rPr>
        <w:drawing>
          <wp:inline distT="0" distB="0" distL="0" distR="0" wp14:anchorId="34EF7F9C" wp14:editId="62FF43CF">
            <wp:extent cx="3057952" cy="390580"/>
            <wp:effectExtent l="0" t="0" r="0" b="9525"/>
            <wp:docPr id="1898635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5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EA0" w14:textId="60E04F08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lastRenderedPageBreak/>
        <w:t>- `p`는 변수 `x`의 주소를 가리킨다.</w:t>
      </w:r>
    </w:p>
    <w:p w14:paraId="36A0B354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4C0FD4FA" w14:textId="49167435" w:rsidR="00B82767" w:rsidRPr="009426A3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4. 포인터 변수와 선언</w:t>
      </w:r>
    </w:p>
    <w:p w14:paraId="166A51D1" w14:textId="7605FE74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포인터 변수의 선언:</w:t>
      </w:r>
    </w:p>
    <w:p w14:paraId="07D16DFC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포인터 변수는 참조하는 데이터의 자료형에 따라 선언된다.</w:t>
      </w:r>
    </w:p>
    <w:p w14:paraId="087512B9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 xml:space="preserve">  - 예: `int *`, `char *`, `float *`</w:t>
      </w:r>
    </w:p>
    <w:p w14:paraId="0E5C033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7AF373A5" w14:textId="23C845E2" w:rsidR="00B82767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선언 방식:</w:t>
      </w:r>
    </w:p>
    <w:p w14:paraId="31B39908" w14:textId="7A460867" w:rsidR="00223F95" w:rsidRPr="00221B5E" w:rsidRDefault="00223F95" w:rsidP="00B82767">
      <w:pPr>
        <w:rPr>
          <w:rFonts w:asciiTheme="minorHAnsi" w:eastAsiaTheme="minorHAnsi"/>
          <w:sz w:val="28"/>
          <w:szCs w:val="28"/>
        </w:rPr>
      </w:pPr>
      <w:r w:rsidRPr="00223F95">
        <w:rPr>
          <w:rFonts w:asciiTheme="minorHAnsi" w:eastAsiaTheme="minorHAnsi"/>
          <w:sz w:val="28"/>
          <w:szCs w:val="28"/>
        </w:rPr>
        <w:drawing>
          <wp:inline distT="0" distB="0" distL="0" distR="0" wp14:anchorId="6BBD4509" wp14:editId="5D9C06C6">
            <wp:extent cx="3400900" cy="552527"/>
            <wp:effectExtent l="0" t="0" r="9525" b="0"/>
            <wp:docPr id="1725438562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8562" name="그림 1" descr="텍스트, 폰트, 화이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38EC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667578B8" w14:textId="18B3B7E1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주의:</w:t>
      </w:r>
    </w:p>
    <w:p w14:paraId="43A51385" w14:textId="7E48F98C" w:rsidR="00B82767" w:rsidRDefault="00B82767" w:rsidP="0092715A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포인터 선언 시 `*`는 각 변수 앞에 붙여야 한다. 그렇지 않으면 의도와 다른 자료형이 선언될 수 있다.</w:t>
      </w:r>
    </w:p>
    <w:p w14:paraId="3F56C178" w14:textId="5A73C01C" w:rsidR="0092715A" w:rsidRPr="0092715A" w:rsidRDefault="0092715A" w:rsidP="0092715A">
      <w:pPr>
        <w:ind w:firstLine="225"/>
        <w:rPr>
          <w:rFonts w:asciiTheme="minorHAnsi" w:eastAsiaTheme="minorHAnsi" w:hint="eastAsia"/>
          <w:szCs w:val="22"/>
        </w:rPr>
      </w:pPr>
      <w:r w:rsidRPr="0092715A">
        <w:rPr>
          <w:rFonts w:asciiTheme="minorHAnsi" w:eastAsiaTheme="minorHAnsi"/>
          <w:szCs w:val="22"/>
        </w:rPr>
        <w:drawing>
          <wp:inline distT="0" distB="0" distL="0" distR="0" wp14:anchorId="259DEB2F" wp14:editId="36542AF7">
            <wp:extent cx="3267531" cy="209579"/>
            <wp:effectExtent l="0" t="0" r="9525" b="0"/>
            <wp:docPr id="38055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5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DC8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49A14E3C" w14:textId="07092168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다중 포인터:</w:t>
      </w:r>
    </w:p>
    <w:p w14:paraId="6527F001" w14:textId="0970A56C" w:rsidR="00BC3FEC" w:rsidRDefault="00B82767" w:rsidP="00BC3FEC">
      <w:pPr>
        <w:ind w:firstLine="225"/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/>
          <w:szCs w:val="22"/>
        </w:rPr>
        <w:t>포인터 자체를 가리키는 포인터도 선언할 수 있다.</w:t>
      </w:r>
    </w:p>
    <w:p w14:paraId="28B898CD" w14:textId="4653FE2A" w:rsidR="00BC3FEC" w:rsidRPr="00BC3FEC" w:rsidRDefault="00BC3FEC" w:rsidP="00BC3FEC">
      <w:pPr>
        <w:ind w:firstLine="225"/>
        <w:rPr>
          <w:rFonts w:asciiTheme="minorHAnsi" w:eastAsiaTheme="minorHAnsi" w:hint="eastAsia"/>
          <w:szCs w:val="22"/>
        </w:rPr>
      </w:pPr>
      <w:r w:rsidRPr="00BC3FEC">
        <w:rPr>
          <w:rFonts w:asciiTheme="minorHAnsi" w:eastAsiaTheme="minorHAnsi"/>
          <w:szCs w:val="22"/>
        </w:rPr>
        <w:drawing>
          <wp:inline distT="0" distB="0" distL="0" distR="0" wp14:anchorId="1F4A72E4" wp14:editId="09961D23">
            <wp:extent cx="3077004" cy="552527"/>
            <wp:effectExtent l="0" t="0" r="9525" b="0"/>
            <wp:docPr id="135534182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41823" name="그림 1" descr="텍스트, 폰트, 라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57C" w14:textId="60DAE845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`**pp`를 사용하면 `x`의 값에 접근 가능하다.</w:t>
      </w:r>
    </w:p>
    <w:p w14:paraId="012590DD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586F7559" w14:textId="4B46988B" w:rsidR="00B82767" w:rsidRPr="00BC3FEC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**5. 포인터 연산자**</w:t>
      </w:r>
    </w:p>
    <w:p w14:paraId="5F19F2D2" w14:textId="4C176803" w:rsidR="00B82767" w:rsidRPr="00BC3FEC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 w:hint="eastAsia"/>
          <w:szCs w:val="22"/>
        </w:rPr>
        <w:t>포인터는</w:t>
      </w:r>
      <w:r w:rsidRPr="004B4F9E">
        <w:rPr>
          <w:rFonts w:asciiTheme="minorHAnsi" w:eastAsiaTheme="minorHAnsi"/>
          <w:szCs w:val="22"/>
        </w:rPr>
        <w:t xml:space="preserve"> 두 가지 주요 연산자를 사용한다:</w:t>
      </w:r>
    </w:p>
    <w:p w14:paraId="01855DB3" w14:textId="0FCC5F97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lastRenderedPageBreak/>
        <w:t>- 주소 참조 연산자(&amp;):</w:t>
      </w:r>
    </w:p>
    <w:p w14:paraId="746855B8" w14:textId="1731CF96" w:rsidR="00B82767" w:rsidRDefault="00B82767" w:rsidP="00B33B7C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변수의 메모리 주소를 가져온다.</w:t>
      </w:r>
    </w:p>
    <w:p w14:paraId="54E20EB1" w14:textId="0BB58CA1" w:rsidR="00B82767" w:rsidRPr="004B4F9E" w:rsidRDefault="00B33B7C" w:rsidP="00B33B7C">
      <w:pPr>
        <w:ind w:firstLine="225"/>
        <w:rPr>
          <w:rFonts w:asciiTheme="minorHAnsi" w:eastAsiaTheme="minorHAnsi"/>
          <w:szCs w:val="22"/>
        </w:rPr>
      </w:pPr>
      <w:r w:rsidRPr="00B33B7C">
        <w:rPr>
          <w:rFonts w:asciiTheme="minorHAnsi" w:eastAsiaTheme="minorHAnsi"/>
          <w:szCs w:val="22"/>
        </w:rPr>
        <w:drawing>
          <wp:inline distT="0" distB="0" distL="0" distR="0" wp14:anchorId="3C0A3FD7" wp14:editId="703FDFBD">
            <wp:extent cx="3086531" cy="381053"/>
            <wp:effectExtent l="0" t="0" r="0" b="0"/>
            <wp:docPr id="638733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33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C17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4FBD4EDB" w14:textId="7580DA80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 xml:space="preserve">- </w:t>
      </w:r>
      <w:proofErr w:type="spellStart"/>
      <w:r w:rsidRPr="00221B5E">
        <w:rPr>
          <w:rFonts w:asciiTheme="minorHAnsi" w:eastAsiaTheme="minorHAnsi"/>
          <w:sz w:val="28"/>
          <w:szCs w:val="28"/>
        </w:rPr>
        <w:t>역참조</w:t>
      </w:r>
      <w:proofErr w:type="spellEnd"/>
      <w:r w:rsidRPr="00221B5E">
        <w:rPr>
          <w:rFonts w:asciiTheme="minorHAnsi" w:eastAsiaTheme="minorHAnsi"/>
          <w:sz w:val="28"/>
          <w:szCs w:val="28"/>
        </w:rPr>
        <w:t xml:space="preserve"> 연산자(*):</w:t>
      </w:r>
    </w:p>
    <w:p w14:paraId="2C87152E" w14:textId="2167FC23" w:rsidR="00B82767" w:rsidRDefault="00B82767" w:rsidP="00BF77F7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포인터가 가리키는 주소에 저장된 값을 가져오거나 수정한다.</w:t>
      </w:r>
    </w:p>
    <w:p w14:paraId="431F435C" w14:textId="5826ACA6" w:rsidR="00BF77F7" w:rsidRPr="00BF77F7" w:rsidRDefault="00BF77F7" w:rsidP="00BF77F7">
      <w:pPr>
        <w:ind w:firstLine="225"/>
        <w:rPr>
          <w:rFonts w:asciiTheme="minorHAnsi" w:eastAsiaTheme="minorHAnsi" w:hint="eastAsia"/>
          <w:szCs w:val="22"/>
        </w:rPr>
      </w:pPr>
      <w:r w:rsidRPr="00BF77F7">
        <w:rPr>
          <w:rFonts w:asciiTheme="minorHAnsi" w:eastAsiaTheme="minorHAnsi"/>
          <w:szCs w:val="22"/>
        </w:rPr>
        <w:drawing>
          <wp:inline distT="0" distB="0" distL="0" distR="0" wp14:anchorId="5EBA44FA" wp14:editId="2AF52182">
            <wp:extent cx="3448531" cy="152421"/>
            <wp:effectExtent l="0" t="0" r="0" b="0"/>
            <wp:docPr id="1538408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08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664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3E2827BC" w14:textId="506021B5" w:rsidR="00B82767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포인터 연산의 결과:</w:t>
      </w:r>
    </w:p>
    <w:p w14:paraId="57303523" w14:textId="3F6A0C38" w:rsidR="00BF77F7" w:rsidRPr="00221B5E" w:rsidRDefault="00BF77F7" w:rsidP="00B82767">
      <w:pPr>
        <w:rPr>
          <w:rFonts w:asciiTheme="minorHAnsi" w:eastAsiaTheme="minorHAnsi"/>
          <w:sz w:val="28"/>
          <w:szCs w:val="28"/>
        </w:rPr>
      </w:pPr>
      <w:r w:rsidRPr="00BF77F7">
        <w:rPr>
          <w:rFonts w:asciiTheme="minorHAnsi" w:eastAsiaTheme="minorHAnsi"/>
          <w:sz w:val="28"/>
          <w:szCs w:val="28"/>
        </w:rPr>
        <w:drawing>
          <wp:inline distT="0" distB="0" distL="0" distR="0" wp14:anchorId="6263A2CC" wp14:editId="23695FE0">
            <wp:extent cx="3477110" cy="371527"/>
            <wp:effectExtent l="0" t="0" r="0" b="9525"/>
            <wp:docPr id="2060799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794B" w14:textId="03D6E091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`*p`는 `x`의 값을 참조한다.</w:t>
      </w:r>
    </w:p>
    <w:p w14:paraId="656C14DA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7E68CA88" w14:textId="4BD90000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포인터 연산:</w:t>
      </w:r>
    </w:p>
    <w:p w14:paraId="152EAD5C" w14:textId="49FAF9C7" w:rsidR="00B82767" w:rsidRDefault="00B82767" w:rsidP="004A15EF">
      <w:pPr>
        <w:ind w:firstLine="225"/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포인터는 자료형의 크기만큼 이동한다.</w:t>
      </w:r>
    </w:p>
    <w:p w14:paraId="2D950C05" w14:textId="3CFFA329" w:rsidR="004A15EF" w:rsidRPr="004A15EF" w:rsidRDefault="004A15EF" w:rsidP="004A15EF">
      <w:pPr>
        <w:ind w:firstLine="225"/>
        <w:rPr>
          <w:rFonts w:asciiTheme="minorHAnsi" w:eastAsiaTheme="minorHAnsi" w:hint="eastAsia"/>
          <w:szCs w:val="22"/>
        </w:rPr>
      </w:pPr>
      <w:r w:rsidRPr="004A15EF">
        <w:rPr>
          <w:rFonts w:asciiTheme="minorHAnsi" w:eastAsiaTheme="minorHAnsi"/>
          <w:szCs w:val="22"/>
        </w:rPr>
        <w:drawing>
          <wp:inline distT="0" distB="0" distL="0" distR="0" wp14:anchorId="36233955" wp14:editId="469D643C">
            <wp:extent cx="3210373" cy="762106"/>
            <wp:effectExtent l="0" t="0" r="9525" b="0"/>
            <wp:docPr id="137955549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5493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A436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29AC7229" w14:textId="347608B5" w:rsidR="00B82767" w:rsidRPr="004A15EF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**6. 포인터 예제**</w:t>
      </w:r>
    </w:p>
    <w:p w14:paraId="581C53EF" w14:textId="50568386" w:rsidR="00B82767" w:rsidRPr="004A15EF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 w:hint="eastAsia"/>
          <w:szCs w:val="22"/>
        </w:rPr>
        <w:t>포인터를</w:t>
      </w:r>
      <w:r w:rsidRPr="004B4F9E">
        <w:rPr>
          <w:rFonts w:asciiTheme="minorHAnsi" w:eastAsiaTheme="minorHAnsi"/>
          <w:szCs w:val="22"/>
        </w:rPr>
        <w:t xml:space="preserve"> 활용한 간단한 예제를 통해 개념을 이해할 수 있다.</w:t>
      </w:r>
    </w:p>
    <w:p w14:paraId="51CCE84A" w14:textId="3F1B7095" w:rsidR="00B82767" w:rsidRPr="00221B5E" w:rsidRDefault="00B82767" w:rsidP="00B82767">
      <w:pPr>
        <w:rPr>
          <w:rFonts w:asciiTheme="minorHAnsi" w:eastAsiaTheme="minorHAnsi"/>
          <w:sz w:val="28"/>
          <w:szCs w:val="28"/>
        </w:rPr>
      </w:pPr>
      <w:r w:rsidRPr="00221B5E">
        <w:rPr>
          <w:rFonts w:asciiTheme="minorHAnsi" w:eastAsiaTheme="minorHAnsi"/>
          <w:sz w:val="28"/>
          <w:szCs w:val="28"/>
        </w:rPr>
        <w:t>- 예제 1: 변수의 값 수정</w:t>
      </w:r>
    </w:p>
    <w:p w14:paraId="51422478" w14:textId="77777777" w:rsidR="003E5E6B" w:rsidRDefault="003E5E6B" w:rsidP="00B82767">
      <w:pPr>
        <w:rPr>
          <w:rFonts w:asciiTheme="minorHAnsi" w:eastAsiaTheme="minorHAnsi"/>
          <w:szCs w:val="22"/>
        </w:rPr>
      </w:pPr>
      <w:r w:rsidRPr="003E5E6B">
        <w:rPr>
          <w:rFonts w:asciiTheme="minorHAnsi" w:eastAsiaTheme="minorHAnsi"/>
          <w:szCs w:val="22"/>
        </w:rPr>
        <w:lastRenderedPageBreak/>
        <w:drawing>
          <wp:inline distT="0" distB="0" distL="0" distR="0" wp14:anchorId="0F9BB3CF" wp14:editId="3B8AE151">
            <wp:extent cx="3191320" cy="2010056"/>
            <wp:effectExtent l="0" t="0" r="0" b="9525"/>
            <wp:docPr id="1910476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619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1D86" w14:textId="59F2C37B" w:rsidR="00B82767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출력 결과: `</w:t>
      </w:r>
      <w:proofErr w:type="spellStart"/>
      <w:r w:rsidRPr="004B4F9E">
        <w:rPr>
          <w:rFonts w:asciiTheme="minorHAnsi" w:eastAsiaTheme="minorHAnsi"/>
          <w:szCs w:val="22"/>
        </w:rPr>
        <w:t>nx</w:t>
      </w:r>
      <w:proofErr w:type="spellEnd"/>
      <w:r w:rsidRPr="004B4F9E">
        <w:rPr>
          <w:rFonts w:asciiTheme="minorHAnsi" w:eastAsiaTheme="minorHAnsi"/>
          <w:szCs w:val="22"/>
        </w:rPr>
        <w:t xml:space="preserve">: 37, </w:t>
      </w:r>
      <w:proofErr w:type="spellStart"/>
      <w:r w:rsidRPr="004B4F9E">
        <w:rPr>
          <w:rFonts w:asciiTheme="minorHAnsi" w:eastAsiaTheme="minorHAnsi"/>
          <w:szCs w:val="22"/>
        </w:rPr>
        <w:t>ny</w:t>
      </w:r>
      <w:proofErr w:type="spellEnd"/>
      <w:r w:rsidRPr="004B4F9E">
        <w:rPr>
          <w:rFonts w:asciiTheme="minorHAnsi" w:eastAsiaTheme="minorHAnsi"/>
          <w:szCs w:val="22"/>
        </w:rPr>
        <w:t>: 36`</w:t>
      </w:r>
    </w:p>
    <w:p w14:paraId="3BD923E4" w14:textId="77777777" w:rsidR="0002328A" w:rsidRPr="004B4F9E" w:rsidRDefault="0002328A" w:rsidP="00B82767">
      <w:pPr>
        <w:rPr>
          <w:rFonts w:asciiTheme="minorHAnsi" w:eastAsiaTheme="minorHAnsi"/>
          <w:szCs w:val="22"/>
        </w:rPr>
      </w:pPr>
    </w:p>
    <w:p w14:paraId="5F7F7CC8" w14:textId="77673343" w:rsidR="0002328A" w:rsidRPr="0002328A" w:rsidRDefault="0002328A" w:rsidP="0002328A">
      <w:pPr>
        <w:rPr>
          <w:rFonts w:asciiTheme="minorHAnsi" w:eastAsiaTheme="minorHAnsi" w:hint="eastAsia"/>
          <w:sz w:val="28"/>
          <w:szCs w:val="28"/>
        </w:rPr>
      </w:pPr>
      <w:r w:rsidRPr="0002328A">
        <w:rPr>
          <w:rFonts w:asciiTheme="minorHAnsi" w:eastAsiaTheme="minorHAnsi" w:hint="eastAsia"/>
          <w:sz w:val="28"/>
          <w:szCs w:val="28"/>
        </w:rPr>
        <w:t>-</w:t>
      </w:r>
      <w:r>
        <w:rPr>
          <w:rFonts w:asciiTheme="minorHAnsi" w:eastAsiaTheme="minorHAnsi"/>
          <w:sz w:val="28"/>
          <w:szCs w:val="28"/>
        </w:rPr>
        <w:t xml:space="preserve"> </w:t>
      </w:r>
      <w:r w:rsidR="00B82767" w:rsidRPr="0002328A">
        <w:rPr>
          <w:rFonts w:asciiTheme="minorHAnsi" w:eastAsiaTheme="minorHAnsi"/>
          <w:sz w:val="28"/>
          <w:szCs w:val="28"/>
        </w:rPr>
        <w:t>예제 2: 메모리 주소 출력</w:t>
      </w:r>
    </w:p>
    <w:p w14:paraId="32284A06" w14:textId="6EA042EF" w:rsidR="0002328A" w:rsidRPr="00F56CE0" w:rsidRDefault="0002328A" w:rsidP="00F56CE0">
      <w:pPr>
        <w:ind w:left="440"/>
        <w:rPr>
          <w:rFonts w:asciiTheme="minorHAnsi" w:eastAsiaTheme="minorHAnsi"/>
          <w:sz w:val="28"/>
          <w:szCs w:val="28"/>
        </w:rPr>
      </w:pPr>
      <w:r w:rsidRPr="0002328A">
        <w:drawing>
          <wp:inline distT="0" distB="0" distL="0" distR="0" wp14:anchorId="1534B826" wp14:editId="0617C3CC">
            <wp:extent cx="2991267" cy="2019582"/>
            <wp:effectExtent l="0" t="0" r="0" b="0"/>
            <wp:docPr id="645945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582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C1D" w14:textId="1C128584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- 출력 결과:</w:t>
      </w:r>
    </w:p>
    <w:p w14:paraId="369BDE56" w14:textId="467A64A3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x의 주소: 0x7ffeeaa</w:t>
      </w:r>
    </w:p>
    <w:p w14:paraId="14AD4D0E" w14:textId="0716F7BD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p가 가리키는 주소: 0x7ffeeaa</w:t>
      </w:r>
    </w:p>
    <w:p w14:paraId="5771D452" w14:textId="0F4481CE" w:rsidR="00B82767" w:rsidRPr="004B4F9E" w:rsidRDefault="00B82767" w:rsidP="00B82767">
      <w:pPr>
        <w:rPr>
          <w:rFonts w:asciiTheme="minorHAnsi" w:eastAsiaTheme="minorHAnsi"/>
          <w:szCs w:val="22"/>
        </w:rPr>
      </w:pPr>
      <w:r w:rsidRPr="004B4F9E">
        <w:rPr>
          <w:rFonts w:asciiTheme="minorHAnsi" w:eastAsiaTheme="minorHAnsi"/>
          <w:szCs w:val="22"/>
        </w:rPr>
        <w:t>p가 가리키는 값: 100</w:t>
      </w:r>
    </w:p>
    <w:p w14:paraId="5E7944F3" w14:textId="77777777" w:rsidR="00B82767" w:rsidRPr="004B4F9E" w:rsidRDefault="00B82767" w:rsidP="00B82767">
      <w:pPr>
        <w:rPr>
          <w:rFonts w:asciiTheme="minorHAnsi" w:eastAsiaTheme="minorHAnsi"/>
          <w:szCs w:val="22"/>
        </w:rPr>
      </w:pPr>
    </w:p>
    <w:p w14:paraId="413C31BD" w14:textId="08E1B5A2" w:rsidR="00B82767" w:rsidRPr="0002328A" w:rsidRDefault="00B82767" w:rsidP="00B82767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192F0B">
        <w:rPr>
          <w:rFonts w:asciiTheme="minorHAnsi" w:eastAsiaTheme="minorHAnsi"/>
          <w:b/>
          <w:bCs/>
          <w:sz w:val="36"/>
          <w:szCs w:val="36"/>
        </w:rPr>
        <w:t>**7. 결론**</w:t>
      </w:r>
    </w:p>
    <w:p w14:paraId="06475B58" w14:textId="44E54130" w:rsidR="00B22A22" w:rsidRPr="004B4F9E" w:rsidRDefault="00B82767" w:rsidP="00B82767">
      <w:pPr>
        <w:rPr>
          <w:rFonts w:asciiTheme="minorHAnsi" w:eastAsiaTheme="minorHAnsi" w:hint="eastAsia"/>
          <w:szCs w:val="22"/>
        </w:rPr>
      </w:pPr>
      <w:r w:rsidRPr="004B4F9E">
        <w:rPr>
          <w:rFonts w:asciiTheme="minorHAnsi" w:eastAsiaTheme="minorHAnsi" w:hint="eastAsia"/>
          <w:szCs w:val="22"/>
        </w:rPr>
        <w:t>포인터는</w:t>
      </w:r>
      <w:r w:rsidRPr="004B4F9E">
        <w:rPr>
          <w:rFonts w:asciiTheme="minorHAnsi" w:eastAsiaTheme="minorHAnsi"/>
          <w:szCs w:val="22"/>
        </w:rPr>
        <w:t xml:space="preserve"> 메모리 주소를 통해 데이터에 간접적으로 접근할 수 있는 강력한 도구이다. 포인터를 이해하면 데이터 구조, 배열, 함수 매개변수 전달 등 다양한 프로그래밍 기법을 효과적으로 활용할 수 있다. 포인터는 효율적인 메모리 사용과 데이터 조작을 가능하게 하며, 특히 동적 메모리 할당, 데이터 구조 구현에서 핵심적인 역할을 한다. </w:t>
      </w:r>
    </w:p>
    <w:sectPr w:rsidR="00B22A22" w:rsidRPr="004B4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15E63"/>
    <w:multiLevelType w:val="multilevel"/>
    <w:tmpl w:val="8AB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4FAC"/>
    <w:multiLevelType w:val="multilevel"/>
    <w:tmpl w:val="8B7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2307"/>
    <w:multiLevelType w:val="hybridMultilevel"/>
    <w:tmpl w:val="C4E8A124"/>
    <w:lvl w:ilvl="0" w:tplc="6916F9F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950FB0"/>
    <w:multiLevelType w:val="multilevel"/>
    <w:tmpl w:val="F51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16271"/>
    <w:multiLevelType w:val="multilevel"/>
    <w:tmpl w:val="BF2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A1438"/>
    <w:multiLevelType w:val="multilevel"/>
    <w:tmpl w:val="D6D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F3CA0"/>
    <w:multiLevelType w:val="multilevel"/>
    <w:tmpl w:val="095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940788">
    <w:abstractNumId w:val="6"/>
  </w:num>
  <w:num w:numId="2" w16cid:durableId="1433012838">
    <w:abstractNumId w:val="5"/>
  </w:num>
  <w:num w:numId="3" w16cid:durableId="282539169">
    <w:abstractNumId w:val="1"/>
  </w:num>
  <w:num w:numId="4" w16cid:durableId="1785033936">
    <w:abstractNumId w:val="3"/>
  </w:num>
  <w:num w:numId="5" w16cid:durableId="572811551">
    <w:abstractNumId w:val="0"/>
  </w:num>
  <w:num w:numId="6" w16cid:durableId="1244145703">
    <w:abstractNumId w:val="4"/>
  </w:num>
  <w:num w:numId="7" w16cid:durableId="112226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66"/>
    <w:rsid w:val="0002328A"/>
    <w:rsid w:val="00095F13"/>
    <w:rsid w:val="0010159B"/>
    <w:rsid w:val="001360D7"/>
    <w:rsid w:val="00192F0B"/>
    <w:rsid w:val="001E217C"/>
    <w:rsid w:val="001F1076"/>
    <w:rsid w:val="00221B5E"/>
    <w:rsid w:val="00223F95"/>
    <w:rsid w:val="002D45D9"/>
    <w:rsid w:val="003C15AE"/>
    <w:rsid w:val="003E5E6B"/>
    <w:rsid w:val="004363B9"/>
    <w:rsid w:val="004A15EF"/>
    <w:rsid w:val="004B4F9E"/>
    <w:rsid w:val="005336D3"/>
    <w:rsid w:val="00864C66"/>
    <w:rsid w:val="0092715A"/>
    <w:rsid w:val="009426A3"/>
    <w:rsid w:val="00B22A22"/>
    <w:rsid w:val="00B33B7C"/>
    <w:rsid w:val="00B82767"/>
    <w:rsid w:val="00BC3FEC"/>
    <w:rsid w:val="00BF77F7"/>
    <w:rsid w:val="00C71499"/>
    <w:rsid w:val="00D436A0"/>
    <w:rsid w:val="00DB79BA"/>
    <w:rsid w:val="00DE7D1B"/>
    <w:rsid w:val="00E57E09"/>
    <w:rsid w:val="00F56CE0"/>
    <w:rsid w:val="00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6D09"/>
  <w15:chartTrackingRefBased/>
  <w15:docId w15:val="{9C865F26-0BB8-466A-8B36-47454535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C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C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C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C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C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C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C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C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C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C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C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C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C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C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C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C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C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C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2</cp:revision>
  <dcterms:created xsi:type="dcterms:W3CDTF">2024-11-17T15:44:00Z</dcterms:created>
  <dcterms:modified xsi:type="dcterms:W3CDTF">2024-11-17T15:44:00Z</dcterms:modified>
</cp:coreProperties>
</file>