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4DA62" w14:textId="77777777" w:rsidR="003654BD" w:rsidRDefault="00A56968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1F7AB9F2" w14:textId="77777777" w:rsidR="003654BD" w:rsidRDefault="00A56968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423C324F" w14:textId="77777777" w:rsidR="003654BD" w:rsidRDefault="003654BD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654BD" w14:paraId="6F00F992" w14:textId="77777777">
        <w:trPr>
          <w:jc w:val="center"/>
        </w:trPr>
        <w:tc>
          <w:tcPr>
            <w:tcW w:w="4508" w:type="dxa"/>
          </w:tcPr>
          <w:p w14:paraId="1A62DFC9" w14:textId="77777777" w:rsidR="003654BD" w:rsidRDefault="00A5696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E2FE8C0" w14:textId="0C0C640E" w:rsidR="003654BD" w:rsidRDefault="007A4C6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09 March </w:t>
            </w:r>
            <w:r w:rsidR="00A56968">
              <w:rPr>
                <w:rFonts w:ascii="Arial" w:eastAsia="Arial" w:hAnsi="Arial" w:cs="Arial"/>
              </w:rPr>
              <w:t>2026</w:t>
            </w:r>
          </w:p>
        </w:tc>
      </w:tr>
      <w:tr w:rsidR="003654BD" w14:paraId="4325A9F4" w14:textId="77777777">
        <w:trPr>
          <w:trHeight w:val="285"/>
          <w:jc w:val="center"/>
        </w:trPr>
        <w:tc>
          <w:tcPr>
            <w:tcW w:w="4508" w:type="dxa"/>
          </w:tcPr>
          <w:p w14:paraId="13733E7E" w14:textId="77777777" w:rsidR="003654BD" w:rsidRDefault="00A5696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7312357" w14:textId="49EF5455" w:rsidR="003654BD" w:rsidRDefault="007A4C6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SWTID-2026-3216</w:t>
            </w:r>
          </w:p>
        </w:tc>
      </w:tr>
      <w:tr w:rsidR="003654BD" w14:paraId="553D29CC" w14:textId="77777777">
        <w:trPr>
          <w:jc w:val="center"/>
        </w:trPr>
        <w:tc>
          <w:tcPr>
            <w:tcW w:w="4508" w:type="dxa"/>
          </w:tcPr>
          <w:p w14:paraId="16F5DE51" w14:textId="77777777" w:rsidR="003654BD" w:rsidRDefault="00A5696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15E99BF" w14:textId="77777777" w:rsidR="003654BD" w:rsidRDefault="00A5696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 – Simple CRUD &amp; JWT Backend</w:t>
            </w:r>
          </w:p>
        </w:tc>
      </w:tr>
      <w:tr w:rsidR="003654BD" w14:paraId="5143873E" w14:textId="77777777">
        <w:trPr>
          <w:jc w:val="center"/>
        </w:trPr>
        <w:tc>
          <w:tcPr>
            <w:tcW w:w="4508" w:type="dxa"/>
          </w:tcPr>
          <w:p w14:paraId="2679693A" w14:textId="77777777" w:rsidR="003654BD" w:rsidRDefault="00A5696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AC6A20D" w14:textId="77777777" w:rsidR="003654BD" w:rsidRDefault="00A5696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6A82A0B" w14:textId="77777777" w:rsidR="003654BD" w:rsidRDefault="003654BD">
      <w:pPr>
        <w:rPr>
          <w:rFonts w:ascii="Arial" w:eastAsia="Arial" w:hAnsi="Arial" w:cs="Arial"/>
          <w:b/>
          <w:bCs/>
        </w:rPr>
      </w:pPr>
    </w:p>
    <w:p w14:paraId="1C61BDA4" w14:textId="77777777" w:rsidR="003654BD" w:rsidRDefault="00A5696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6CB507A7" w14:textId="77777777" w:rsidR="003654BD" w:rsidRDefault="00A5696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7F39204" w14:textId="77777777" w:rsidR="003654BD" w:rsidRDefault="00A56968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1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3654BD" w14:paraId="284571D7" w14:textId="77777777">
        <w:trPr>
          <w:trHeight w:val="398"/>
        </w:trPr>
        <w:tc>
          <w:tcPr>
            <w:tcW w:w="834" w:type="dxa"/>
          </w:tcPr>
          <w:p w14:paraId="5635A980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4006" w:type="dxa"/>
          </w:tcPr>
          <w:p w14:paraId="63B46BB0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18" w:type="dxa"/>
          </w:tcPr>
          <w:p w14:paraId="1B943720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35" w:type="dxa"/>
          </w:tcPr>
          <w:p w14:paraId="20138797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3654BD" w14:paraId="53083096" w14:textId="77777777">
        <w:trPr>
          <w:trHeight w:val="489"/>
        </w:trPr>
        <w:tc>
          <w:tcPr>
            <w:tcW w:w="834" w:type="dxa"/>
          </w:tcPr>
          <w:p w14:paraId="0B2D119C" w14:textId="77777777" w:rsidR="003654BD" w:rsidRDefault="003654B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B09529B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0FB2E259" w14:textId="77777777" w:rsidR="003654BD" w:rsidRDefault="00A569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API testing interface or optional web UI</w:t>
            </w:r>
          </w:p>
        </w:tc>
        <w:tc>
          <w:tcPr>
            <w:tcW w:w="4135" w:type="dxa"/>
          </w:tcPr>
          <w:p w14:paraId="5CA2223C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Postman / Thunder Client / (Optional) React</w:t>
            </w:r>
          </w:p>
        </w:tc>
      </w:tr>
      <w:tr w:rsidR="003654BD" w14:paraId="58DE5E1B" w14:textId="77777777">
        <w:trPr>
          <w:trHeight w:val="470"/>
        </w:trPr>
        <w:tc>
          <w:tcPr>
            <w:tcW w:w="834" w:type="dxa"/>
          </w:tcPr>
          <w:p w14:paraId="7C3CCDB2" w14:textId="77777777" w:rsidR="003654BD" w:rsidRDefault="003654B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3AC1263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5218" w:type="dxa"/>
          </w:tcPr>
          <w:p w14:paraId="3B4A2905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Handles authentication, CRUD operations, and business logic</w:t>
            </w:r>
          </w:p>
        </w:tc>
        <w:tc>
          <w:tcPr>
            <w:tcW w:w="4135" w:type="dxa"/>
          </w:tcPr>
          <w:p w14:paraId="2714827B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3654BD" w14:paraId="11D3F345" w14:textId="77777777">
        <w:trPr>
          <w:trHeight w:val="310"/>
        </w:trPr>
        <w:tc>
          <w:tcPr>
            <w:tcW w:w="834" w:type="dxa"/>
          </w:tcPr>
          <w:p w14:paraId="65CD1F34" w14:textId="77777777" w:rsidR="003654BD" w:rsidRDefault="003654B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932EF3A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Layer</w:t>
            </w:r>
          </w:p>
          <w:p w14:paraId="021035AD" w14:textId="77777777" w:rsidR="003654BD" w:rsidRDefault="003654B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218" w:type="dxa"/>
          </w:tcPr>
          <w:p w14:paraId="42E7EAC4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Stores users and records/transactions </w:t>
            </w:r>
          </w:p>
        </w:tc>
        <w:tc>
          <w:tcPr>
            <w:tcW w:w="4135" w:type="dxa"/>
          </w:tcPr>
          <w:p w14:paraId="56262E88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MongoDB, Mongoose</w:t>
            </w:r>
          </w:p>
        </w:tc>
      </w:tr>
      <w:tr w:rsidR="003654BD" w14:paraId="1E579ECE" w14:textId="77777777">
        <w:trPr>
          <w:trHeight w:val="489"/>
        </w:trPr>
        <w:tc>
          <w:tcPr>
            <w:tcW w:w="834" w:type="dxa"/>
          </w:tcPr>
          <w:p w14:paraId="0B286C12" w14:textId="77777777" w:rsidR="003654BD" w:rsidRDefault="003654B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8C6A563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5218" w:type="dxa"/>
          </w:tcPr>
          <w:p w14:paraId="67C39F4E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Secures APIs using token-based authentication</w:t>
            </w:r>
          </w:p>
        </w:tc>
        <w:tc>
          <w:tcPr>
            <w:tcW w:w="4135" w:type="dxa"/>
          </w:tcPr>
          <w:p w14:paraId="56C35318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 (JSON Web Token),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</w:p>
        </w:tc>
      </w:tr>
      <w:tr w:rsidR="003654BD" w14:paraId="43626DD8" w14:textId="77777777">
        <w:trPr>
          <w:trHeight w:val="445"/>
        </w:trPr>
        <w:tc>
          <w:tcPr>
            <w:tcW w:w="834" w:type="dxa"/>
          </w:tcPr>
          <w:p w14:paraId="22740B92" w14:textId="77777777" w:rsidR="003654BD" w:rsidRDefault="00A569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4006" w:type="dxa"/>
          </w:tcPr>
          <w:p w14:paraId="58ECA57F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Configuration</w:t>
            </w:r>
          </w:p>
        </w:tc>
        <w:tc>
          <w:tcPr>
            <w:tcW w:w="5218" w:type="dxa"/>
          </w:tcPr>
          <w:p w14:paraId="0995E197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variables and DB connection setup</w:t>
            </w:r>
          </w:p>
        </w:tc>
        <w:tc>
          <w:tcPr>
            <w:tcW w:w="4135" w:type="dxa"/>
          </w:tcPr>
          <w:p w14:paraId="55FC1946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  <w:r>
              <w:rPr>
                <w:rFonts w:ascii="Arial" w:eastAsia="Arial" w:hAnsi="Arial" w:cs="Arial"/>
              </w:rPr>
              <w:t>, Node.js</w:t>
            </w:r>
          </w:p>
        </w:tc>
      </w:tr>
      <w:tr w:rsidR="003654BD" w14:paraId="134659EC" w14:textId="77777777">
        <w:trPr>
          <w:trHeight w:val="489"/>
        </w:trPr>
        <w:tc>
          <w:tcPr>
            <w:tcW w:w="834" w:type="dxa"/>
          </w:tcPr>
          <w:p w14:paraId="321CC206" w14:textId="77777777" w:rsidR="003654BD" w:rsidRDefault="00A569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4006" w:type="dxa"/>
          </w:tcPr>
          <w:p w14:paraId="144C2FC2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Layer</w:t>
            </w:r>
          </w:p>
        </w:tc>
        <w:tc>
          <w:tcPr>
            <w:tcW w:w="5218" w:type="dxa"/>
          </w:tcPr>
          <w:p w14:paraId="49D0D535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Exposes REST APIs for register, login, and CRUD operations</w:t>
            </w:r>
          </w:p>
        </w:tc>
        <w:tc>
          <w:tcPr>
            <w:tcW w:w="4135" w:type="dxa"/>
          </w:tcPr>
          <w:p w14:paraId="6B9020C7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Express.js, REST APIs</w:t>
            </w:r>
          </w:p>
        </w:tc>
      </w:tr>
    </w:tbl>
    <w:p w14:paraId="0CF46E4E" w14:textId="77777777" w:rsidR="003654BD" w:rsidRDefault="003654B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8386953" w14:textId="77777777" w:rsidR="003654BD" w:rsidRDefault="00A56968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3654BD" w14:paraId="118BF434" w14:textId="77777777">
        <w:trPr>
          <w:trHeight w:val="539"/>
          <w:tblHeader/>
        </w:trPr>
        <w:tc>
          <w:tcPr>
            <w:tcW w:w="826" w:type="dxa"/>
          </w:tcPr>
          <w:p w14:paraId="472D5777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3181408E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469656A3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108676E5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3654BD" w14:paraId="7F05896B" w14:textId="77777777">
        <w:trPr>
          <w:trHeight w:val="229"/>
        </w:trPr>
        <w:tc>
          <w:tcPr>
            <w:tcW w:w="826" w:type="dxa"/>
          </w:tcPr>
          <w:p w14:paraId="41242D88" w14:textId="77777777" w:rsidR="003654BD" w:rsidRDefault="003654B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3F38E8E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1B09063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Uses open-source backend frameworks and libraries</w:t>
            </w:r>
          </w:p>
        </w:tc>
        <w:tc>
          <w:tcPr>
            <w:tcW w:w="4097" w:type="dxa"/>
          </w:tcPr>
          <w:p w14:paraId="7DA005A5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Mongoose</w:t>
            </w:r>
          </w:p>
        </w:tc>
      </w:tr>
      <w:tr w:rsidR="003654BD" w14:paraId="01EF3F9E" w14:textId="77777777">
        <w:trPr>
          <w:trHeight w:val="542"/>
        </w:trPr>
        <w:tc>
          <w:tcPr>
            <w:tcW w:w="826" w:type="dxa"/>
          </w:tcPr>
          <w:p w14:paraId="1275BF17" w14:textId="77777777" w:rsidR="003654BD" w:rsidRDefault="003654B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A309A84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 Authentication</w:t>
            </w:r>
          </w:p>
        </w:tc>
        <w:tc>
          <w:tcPr>
            <w:tcW w:w="5170" w:type="dxa"/>
          </w:tcPr>
          <w:p w14:paraId="45A48688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Protects routes using token-based authentication</w:t>
            </w:r>
          </w:p>
        </w:tc>
        <w:tc>
          <w:tcPr>
            <w:tcW w:w="4097" w:type="dxa"/>
          </w:tcPr>
          <w:p w14:paraId="53C9DB4F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JWT,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</w:p>
        </w:tc>
      </w:tr>
      <w:tr w:rsidR="003654BD" w14:paraId="1B265F1B" w14:textId="77777777">
        <w:trPr>
          <w:trHeight w:val="542"/>
        </w:trPr>
        <w:tc>
          <w:tcPr>
            <w:tcW w:w="826" w:type="dxa"/>
          </w:tcPr>
          <w:p w14:paraId="526842AD" w14:textId="77777777" w:rsidR="003654BD" w:rsidRDefault="00A569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969" w:type="dxa"/>
          </w:tcPr>
          <w:p w14:paraId="04D2BC1F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Integration</w:t>
            </w:r>
          </w:p>
        </w:tc>
        <w:tc>
          <w:tcPr>
            <w:tcW w:w="5170" w:type="dxa"/>
          </w:tcPr>
          <w:p w14:paraId="2387B081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Connects and performs operations on NoSQL database</w:t>
            </w:r>
          </w:p>
        </w:tc>
        <w:tc>
          <w:tcPr>
            <w:tcW w:w="4097" w:type="dxa"/>
          </w:tcPr>
          <w:p w14:paraId="278B0408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</w:tc>
      </w:tr>
      <w:tr w:rsidR="003654BD" w14:paraId="4C06F0B5" w14:textId="77777777">
        <w:trPr>
          <w:trHeight w:val="542"/>
        </w:trPr>
        <w:tc>
          <w:tcPr>
            <w:tcW w:w="826" w:type="dxa"/>
          </w:tcPr>
          <w:p w14:paraId="2A1B4B21" w14:textId="77777777" w:rsidR="003654BD" w:rsidRDefault="00A569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969" w:type="dxa"/>
          </w:tcPr>
          <w:p w14:paraId="741DECEE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RESTful Architecture</w:t>
            </w:r>
          </w:p>
        </w:tc>
        <w:tc>
          <w:tcPr>
            <w:tcW w:w="5170" w:type="dxa"/>
          </w:tcPr>
          <w:p w14:paraId="3B174C4A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Follows REST principles for API design</w:t>
            </w:r>
          </w:p>
        </w:tc>
        <w:tc>
          <w:tcPr>
            <w:tcW w:w="4097" w:type="dxa"/>
          </w:tcPr>
          <w:p w14:paraId="07D68708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HTTP, Express.js</w:t>
            </w:r>
          </w:p>
        </w:tc>
      </w:tr>
      <w:tr w:rsidR="003654BD" w14:paraId="68CF796C" w14:textId="77777777">
        <w:trPr>
          <w:trHeight w:val="520"/>
        </w:trPr>
        <w:tc>
          <w:tcPr>
            <w:tcW w:w="826" w:type="dxa"/>
          </w:tcPr>
          <w:p w14:paraId="414D2F70" w14:textId="77777777" w:rsidR="003654BD" w:rsidRDefault="00A569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969" w:type="dxa"/>
          </w:tcPr>
          <w:p w14:paraId="4921B3CE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Structure</w:t>
            </w:r>
          </w:p>
          <w:p w14:paraId="2CFBB0B1" w14:textId="77777777" w:rsidR="003654BD" w:rsidRDefault="003654B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170" w:type="dxa"/>
          </w:tcPr>
          <w:p w14:paraId="4EB63B62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Organized folder structure for controllers, models, routes, middleware</w:t>
            </w:r>
          </w:p>
        </w:tc>
        <w:tc>
          <w:tcPr>
            <w:tcW w:w="4097" w:type="dxa"/>
          </w:tcPr>
          <w:p w14:paraId="40110A93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Project Structure</w:t>
            </w:r>
          </w:p>
        </w:tc>
      </w:tr>
      <w:tr w:rsidR="003654BD" w14:paraId="0C369472" w14:textId="77777777">
        <w:trPr>
          <w:trHeight w:val="542"/>
        </w:trPr>
        <w:tc>
          <w:tcPr>
            <w:tcW w:w="826" w:type="dxa"/>
          </w:tcPr>
          <w:p w14:paraId="7A722422" w14:textId="77777777" w:rsidR="003654BD" w:rsidRDefault="00A569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969" w:type="dxa"/>
          </w:tcPr>
          <w:p w14:paraId="07E12EE1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Configuration</w:t>
            </w:r>
          </w:p>
        </w:tc>
        <w:tc>
          <w:tcPr>
            <w:tcW w:w="5170" w:type="dxa"/>
          </w:tcPr>
          <w:p w14:paraId="64D03166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Keeps secrets and config outside code</w:t>
            </w:r>
          </w:p>
        </w:tc>
        <w:tc>
          <w:tcPr>
            <w:tcW w:w="4097" w:type="dxa"/>
          </w:tcPr>
          <w:p w14:paraId="2203F0B8" w14:textId="77777777" w:rsidR="003654BD" w:rsidRDefault="00A569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  <w:r>
              <w:rPr>
                <w:rFonts w:ascii="Arial" w:eastAsia="Arial" w:hAnsi="Arial" w:cs="Arial"/>
              </w:rPr>
              <w:t xml:space="preserve"> (.env file)</w:t>
            </w:r>
          </w:p>
        </w:tc>
      </w:tr>
    </w:tbl>
    <w:p w14:paraId="24E98579" w14:textId="77777777" w:rsidR="003654BD" w:rsidRDefault="003654B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DB2454E" w14:textId="77777777" w:rsidR="003654BD" w:rsidRDefault="003654BD">
      <w:pPr>
        <w:rPr>
          <w:rFonts w:ascii="Arial" w:eastAsia="Arial" w:hAnsi="Arial" w:cs="Arial"/>
          <w:b/>
          <w:bCs/>
        </w:rPr>
      </w:pPr>
    </w:p>
    <w:p w14:paraId="2B198CB7" w14:textId="77777777" w:rsidR="003654BD" w:rsidRDefault="003654BD">
      <w:pPr>
        <w:rPr>
          <w:rFonts w:ascii="Arial" w:eastAsia="Arial" w:hAnsi="Arial" w:cs="Arial"/>
          <w:b/>
          <w:bCs/>
        </w:rPr>
      </w:pPr>
    </w:p>
    <w:p w14:paraId="0E3817FC" w14:textId="77777777" w:rsidR="003654BD" w:rsidRDefault="003654BD">
      <w:pPr>
        <w:rPr>
          <w:rFonts w:ascii="Arial" w:eastAsia="Arial" w:hAnsi="Arial" w:cs="Arial"/>
          <w:b/>
          <w:bCs/>
        </w:rPr>
      </w:pPr>
    </w:p>
    <w:p w14:paraId="18FCC750" w14:textId="77777777" w:rsidR="003654BD" w:rsidRDefault="003654BD">
      <w:pPr>
        <w:rPr>
          <w:rFonts w:ascii="Arial" w:eastAsia="Arial" w:hAnsi="Arial" w:cs="Arial"/>
          <w:b/>
          <w:bCs/>
        </w:rPr>
      </w:pPr>
    </w:p>
    <w:p w14:paraId="3476F459" w14:textId="77777777" w:rsidR="003654BD" w:rsidRDefault="003654BD">
      <w:pPr>
        <w:rPr>
          <w:rFonts w:ascii="Arial" w:eastAsia="Arial" w:hAnsi="Arial" w:cs="Arial"/>
          <w:b/>
          <w:bCs/>
        </w:rPr>
      </w:pPr>
    </w:p>
    <w:sectPr w:rsidR="003654B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82726F7-41FC-4746-96DF-7595FA9CF72A}"/>
    <w:embedBold r:id="rId2" w:fontKey="{F149AC36-EE53-49FD-8E01-B37D197B1B7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744207A-5838-429C-A7D2-E9D66934354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CAD5BC4-937C-4E80-B81E-C6D8710A57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7ACA"/>
    <w:multiLevelType w:val="multilevel"/>
    <w:tmpl w:val="EC8A23B2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45F4107"/>
    <w:multiLevelType w:val="multilevel"/>
    <w:tmpl w:val="DF22D24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35424587">
    <w:abstractNumId w:val="0"/>
  </w:num>
  <w:num w:numId="2" w16cid:durableId="1282881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4BD"/>
    <w:rsid w:val="003654BD"/>
    <w:rsid w:val="007A4C6C"/>
    <w:rsid w:val="00912070"/>
    <w:rsid w:val="00A5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B6CEF"/>
  <w15:docId w15:val="{AE4E78F3-15A9-493F-8314-61C736A14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238</Words>
  <Characters>1359</Characters>
  <Application>Microsoft Office Word</Application>
  <DocSecurity>4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Rohith</dc:creator>
  <cp:lastModifiedBy>Rohith V</cp:lastModifiedBy>
  <cp:revision>2</cp:revision>
  <dcterms:created xsi:type="dcterms:W3CDTF">2026-03-09T05:32:00Z</dcterms:created>
  <dcterms:modified xsi:type="dcterms:W3CDTF">2026-03-09T05:32:00Z</dcterms:modified>
</cp:coreProperties>
</file>