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             </w:t>
      </w:r>
      <w:sdt>
        <w:sdtPr>
          <w:id w:val="-214687443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36"/>
              <w:szCs w:val="36"/>
              <w:shd w:fill="auto" w:val="clear"/>
              <w:vertAlign w:val="baseline"/>
              <w:rtl w:val="0"/>
            </w:rPr>
            <w:t xml:space="preserve">✦✦✦✦✦✦✦✦✦✦✦✦✦✦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RHYTHMIC TUNES : YOUR MELODIC COMPANION</w:t>
      </w:r>
    </w:p>
    <w:p w:rsidR="00000000" w:rsidDel="00000000" w:rsidP="00000000" w:rsidRDefault="00000000" w:rsidRPr="00000000" w14:paraId="00000004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             </w:t>
      </w:r>
      <w:sdt>
        <w:sdtPr>
          <w:id w:val="-233235891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36"/>
              <w:szCs w:val="36"/>
              <w:shd w:fill="auto" w:val="clear"/>
              <w:vertAlign w:val="baseline"/>
              <w:rtl w:val="0"/>
            </w:rPr>
            <w:t xml:space="preserve">✦✦✦✦✦✦✦✦✦✦✦✦✦✦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Project Title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Rhythmic Tunes – Your Melodic Companion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Team ID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 NM2025TMID29962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TEAM LEADER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Kaviya K (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Mail ID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[202400085@sigc.edu])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TEAM LEADER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-   Prabha K (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Mail ID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[202400805@SIGC.edu])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-   Dharshini R (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Mail ID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[202400695@sigc.edu])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-   Janapriya S (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Mail ID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[202400071@sigc.edu])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2. 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:Rhythmic Tunes is a melodic companion that helps users explore, play, and enjoy music in a personalized way. The platform allows users to listen to rhythmic tunes, discover new songs, and experience an engaging musical environment.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Music playlist creation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Song recommendations based on user choice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Simple and interactive user interface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User authentication and profile management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Admin control for content and user monitoring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3.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React.js with Bootstrap and Material UI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Node.js and Express.js for server logic and APIs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 MongoDB for storing user profiles, playlists, and music data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4. SETUP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Prerequisites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- Node.js</w:t>
        <w:br w:type="textWrapping"/>
        <w:t xml:space="preserve">- MongoDB</w:t>
        <w:br w:type="textWrapping"/>
        <w:t xml:space="preserve">- Git</w:t>
        <w:br w:type="textWrapping"/>
        <w:t xml:space="preserve">- React.js</w:t>
        <w:br w:type="textWrapping"/>
        <w:t xml:space="preserve">- Express.js</w:t>
        <w:br w:type="textWrapping"/>
        <w:t xml:space="preserve">- Mongoose</w:t>
        <w:br w:type="textWrapping"/>
        <w:t xml:space="preserve">- Visual Studio Code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Installation Steps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# Clone the repository  git clone &lt;repo-link&gt;</w:t>
        <w:br w:type="textWrapping"/>
        <w:t xml:space="preserve"># Install client dependencies  cd client  npm install</w:t>
        <w:br w:type="textWrapping"/>
        <w:t xml:space="preserve"># Install server dependencies  cd ../server  npm install</w:t>
      </w:r>
    </w:p>
    <w:p w:rsidR="00000000" w:rsidDel="00000000" w:rsidP="00000000" w:rsidRDefault="00000000" w:rsidRPr="00000000" w14:paraId="00000023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5. 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Rhythmic-Tunes/</w:t>
        <w:br w:type="textWrapping"/>
      </w:r>
      <w:sdt>
        <w:sdtPr>
          <w:id w:val="230853476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-- client/        # React frontend</w:t>
        <w:br w:type="textWrapping"/>
      </w:r>
      <w:sdt>
        <w:sdtPr>
          <w:id w:val="-1276256946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 </w:t>
      </w:r>
      <w:sdt>
        <w:sdtPr>
          <w:id w:val="-1234289275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components/</w:t>
        <w:br w:type="textWrapping"/>
      </w:r>
      <w:sdt>
        <w:sdtPr>
          <w:id w:val="-136680319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 </w:t>
      </w:r>
      <w:sdt>
        <w:sdtPr>
          <w:id w:val="-589227416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pages/</w:t>
        <w:br w:type="textWrapping"/>
      </w:r>
      <w:sdt>
        <w:sdtPr>
          <w:id w:val="1288429773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-- server/        # Node.js backend</w:t>
        <w:br w:type="textWrapping"/>
      </w:r>
      <w:sdt>
        <w:sdtPr>
          <w:id w:val="600486937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 </w:t>
      </w:r>
      <w:sdt>
        <w:sdtPr>
          <w:id w:val="-111901202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routes/</w:t>
        <w:br w:type="textWrapping"/>
      </w:r>
      <w:sdt>
        <w:sdtPr>
          <w:id w:val="313584418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 </w:t>
      </w:r>
      <w:sdt>
        <w:sdtPr>
          <w:id w:val="-959953192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models/</w:t>
        <w:br w:type="textWrapping"/>
      </w:r>
      <w:sdt>
        <w:sdtPr>
          <w:id w:val="1247634621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│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  </w:t>
      </w:r>
      <w:sdt>
        <w:sdtPr>
          <w:id w:val="1851534718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└──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controllers/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6. RUNNING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  <w:br w:type="textWrapping"/>
        <w:t xml:space="preserve">    cd client</w:t>
        <w:br w:type="textWrapping"/>
        <w:t xml:space="preserve">    npm start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  <w:br w:type="textWrapping"/>
        <w:t xml:space="preserve">    cd server</w:t>
        <w:br w:type="textWrapping"/>
        <w:t xml:space="preserve">    npm start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Access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    Open browser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7. API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User APIs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/api/user/register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/api/user/login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Music APIs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/api/music/add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/api/music/:id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Playlist APIs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/api/playlist/create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/api/playlist/:id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Chats / Interaction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/api/chat/send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/api/chat/:userId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720"/>
        </w:tabs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8.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🎶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JWT  -  based authentication for secure login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🎶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Middleware protects private routes 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shd w:fill="auto" w:val="clear"/>
          <w:vertAlign w:val="baseline"/>
          <w:rtl w:val="0"/>
        </w:rPr>
        <w:t xml:space="preserve">9.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Landing Page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Music Dashboard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Playlist Manager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Admin Panel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User Profile Page</w:t>
      </w:r>
    </w:p>
    <w:p w:rsidR="00000000" w:rsidDel="00000000" w:rsidP="00000000" w:rsidRDefault="00000000" w:rsidRPr="00000000" w14:paraId="00000042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10.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0" w:line="48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sdt>
        <w:sdtPr>
          <w:id w:val="1664036864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9b00d3"/>
              <w:sz w:val="24"/>
              <w:szCs w:val="24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Manual testing during each milestone</w:t>
        <w:br w:type="textWrapping"/>
      </w:r>
      <w:sdt>
        <w:sdtPr>
          <w:id w:val="1988211255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9b00d3"/>
              <w:sz w:val="24"/>
              <w:szCs w:val="24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Tools: Postman for API testing, Chrome Dev Tools for frontend debugging</w:t>
      </w:r>
    </w:p>
    <w:p w:rsidR="00000000" w:rsidDel="00000000" w:rsidP="00000000" w:rsidRDefault="00000000" w:rsidRPr="00000000" w14:paraId="00000045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11. SCREENSHOTS /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  <w:rtl w:val="0"/>
        </w:rPr>
        <w:t xml:space="preserve">Demo link 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https://drive.google.com/drive/folders/1-XOWhbWuifbjNJp9bIkQM93yXb9FVuat?usp=drive_link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12. 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8064a2"/>
          <w:sz w:val="24"/>
          <w:szCs w:val="24"/>
          <w:shd w:fill="auto" w:val="clear"/>
          <w:vertAlign w:val="baseline"/>
          <w:rtl w:val="0"/>
        </w:rPr>
        <w:t xml:space="preserve">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Limited music dataset (only sample tunes available)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4"/>
          <w:szCs w:val="24"/>
          <w:shd w:fill="auto" w:val="clear"/>
          <w:vertAlign w:val="baseline"/>
          <w:rtl w:val="0"/>
        </w:rPr>
        <w:t xml:space="preserve">🎶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Some UI elements need better responsiveness on mobile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8064a2"/>
          <w:sz w:val="24"/>
          <w:szCs w:val="24"/>
          <w:shd w:fill="auto" w:val="clear"/>
          <w:vertAlign w:val="baseline"/>
          <w:rtl w:val="0"/>
        </w:rPr>
        <w:t xml:space="preserve">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Advanced Recommendations –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AI-driven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song and playlist suggestions.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4"/>
          <w:szCs w:val="24"/>
          <w:shd w:fill="auto" w:val="clear"/>
          <w:vertAlign w:val="baseline"/>
          <w:rtl w:val="0"/>
        </w:rPr>
        <w:t xml:space="preserve">🎶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Dark Mode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Improved UI personalization.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8064a2"/>
          <w:sz w:val="24"/>
          <w:szCs w:val="24"/>
          <w:shd w:fill="auto" w:val="clear"/>
          <w:vertAlign w:val="baseline"/>
          <w:rtl w:val="0"/>
        </w:rPr>
        <w:t xml:space="preserve">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Cross-Platform Support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Mobile apps for iOS and Android.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4"/>
          <w:szCs w:val="24"/>
          <w:shd w:fill="auto" w:val="clear"/>
          <w:vertAlign w:val="baseline"/>
          <w:rtl w:val="0"/>
        </w:rPr>
        <w:t xml:space="preserve">🎶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Collaborative Playlists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Multiple users creating and editing playlists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8064a2"/>
          <w:sz w:val="24"/>
          <w:szCs w:val="24"/>
          <w:shd w:fill="auto" w:val="clear"/>
          <w:vertAlign w:val="baseline"/>
          <w:rtl w:val="0"/>
        </w:rPr>
        <w:t xml:space="preserve">🎧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Voice Commands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Hands-free music control.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4"/>
          <w:szCs w:val="24"/>
          <w:shd w:fill="auto" w:val="clear"/>
          <w:vertAlign w:val="baseline"/>
          <w:rtl w:val="0"/>
        </w:rPr>
        <w:t xml:space="preserve">🎶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Enhanced Offline Mode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Full offline access with better storage management.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8064a2"/>
          <w:sz w:val="24"/>
          <w:szCs w:val="24"/>
          <w:shd w:fill="auto" w:val="clear"/>
          <w:vertAlign w:val="baseline"/>
          <w:rtl w:val="0"/>
        </w:rPr>
        <w:t xml:space="preserve">🎧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Social Features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Follow friends, share playlists, and discover through community trends.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13. 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sdt>
        <w:sdtPr>
          <w:id w:val="-1035929868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4dbb"/>
              <w:sz w:val="28"/>
              <w:szCs w:val="28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Cambria" w:cs="Cambria" w:eastAsia="Cambria" w:hAnsi="Cambria"/>
          <w:color w:val="004dbb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Advanced Recommendations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AI-driven song and playlist suggestions.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8"/>
          <w:szCs w:val="28"/>
          <w:shd w:fill="auto" w:val="clear"/>
          <w:vertAlign w:val="baseline"/>
          <w:rtl w:val="0"/>
        </w:rPr>
        <w:t xml:space="preserve">🎼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Dark Mode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Improved UI personalization.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sdt>
        <w:sdtPr>
          <w:id w:val="-218175700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4dbb"/>
              <w:sz w:val="28"/>
              <w:szCs w:val="28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Cross-Platform Support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Mobile apps for iOS and Android.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8"/>
          <w:szCs w:val="28"/>
          <w:shd w:fill="auto" w:val="clear"/>
          <w:vertAlign w:val="baseline"/>
          <w:rtl w:val="0"/>
        </w:rPr>
        <w:t xml:space="preserve">🎼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Collaborative Playlists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Multiple users creating and editing playlists together.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sdt>
        <w:sdtPr>
          <w:id w:val="-428449468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4dbb"/>
              <w:sz w:val="28"/>
              <w:szCs w:val="28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Voice Commands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Hands-free music control.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c9f16"/>
          <w:sz w:val="28"/>
          <w:szCs w:val="28"/>
          <w:shd w:fill="auto" w:val="clear"/>
          <w:vertAlign w:val="baseline"/>
          <w:rtl w:val="0"/>
        </w:rPr>
        <w:t xml:space="preserve">🎼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Enhanced Offline Mode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Full offline access with better storage management.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sdt>
        <w:sdtPr>
          <w:id w:val="1389411835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4dbb"/>
              <w:sz w:val="28"/>
              <w:szCs w:val="28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Social Features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– Follow friends, share playlists, and discover through community trends.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🎼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shd w:fill="auto" w:val="clear"/>
          <w:vertAlign w:val="baseline"/>
          <w:rtl w:val="0"/>
        </w:rPr>
        <w:t xml:space="preserve">      </w:t>
      </w:r>
      <w:sdt>
        <w:sdtPr>
          <w:id w:val="-628519043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40"/>
              <w:szCs w:val="40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</w:t>
      </w:r>
      <w:sdt>
        <w:sdtPr>
          <w:id w:val="-1275793713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40"/>
              <w:szCs w:val="40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52"/>
          <w:szCs w:val="52"/>
          <w:shd w:fill="auto" w:val="clear"/>
          <w:vertAlign w:val="baseline"/>
          <w:rtl w:val="0"/>
        </w:rPr>
        <w:t xml:space="preserve">THANK YOU </w:t>
      </w: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48"/>
          <w:szCs w:val="48"/>
          <w:shd w:fill="auto" w:val="clear"/>
          <w:vertAlign w:val="baseline"/>
          <w:rtl w:val="0"/>
        </w:rPr>
        <w:t xml:space="preserve">  </w:t>
      </w:r>
      <w:sdt>
        <w:sdtPr>
          <w:id w:val="-1218720492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40"/>
              <w:szCs w:val="40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</w:t>
      </w:r>
      <w:sdt>
        <w:sdtPr>
          <w:id w:val="1527595625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40"/>
              <w:szCs w:val="40"/>
              <w:shd w:fill="auto" w:val="clear"/>
              <w:vertAlign w:val="baseline"/>
              <w:rtl w:val="0"/>
            </w:rPr>
            <w:t xml:space="preserve">♫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🎼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 Unicode MS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Cambria Math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3000/" TargetMode="External"/><Relationship Id="rId8" Type="http://schemas.openxmlformats.org/officeDocument/2006/relationships/hyperlink" Target="https://drive.google.com/drive/folders/1-XOWhbWuifbjNJp9bIkQM93yXb9FVua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Relationship Id="rId6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MOlrHHXsElQ1mixJKBpvqngyx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zgAciExUV9xalBGVloyQnBwaVJBZkQxRnZvYk5zSDIwSHVJZ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