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A73E8" w:sz="1"/>
              <w:left w:val="single" w:color="1A73E8" w:sz="1"/>
              <w:bottom w:val="single" w:color="1A73E8" w:sz="1"/>
              <w:right w:val="single" w:color="1A73E8" w:sz="1"/>
            </w:tcBorders>
            <w:shd w:fill="1A1A2E" w:val="clear"/>
            <w:tcMar>
              <w:top w:type="dxa" w:w="400"/>
              <w:left w:type="dxa" w:w="400"/>
              <w:bottom w:type="dxa" w:w="400"/>
              <w:right w:type="dxa" w:w="400"/>
            </w:tcMar>
          </w:tcPr>
          <w:p>
            <w:pPr>
              <w:spacing w:before="0" w:after="80"/>
              <w:jc w:val="center"/>
            </w:pPr>
            <w:r>
              <w:rPr>
                <w:rFonts w:ascii="Arial" w:cs="Arial" w:eastAsia="Arial" w:hAnsi="Arial"/>
                <w:b/>
                <w:bCs/>
                <w:color w:val="FFFFFF"/>
                <w:sz w:val="40"/>
                <w:szCs w:val="40"/>
              </w:rPr>
              <w:t xml:space="preserve">TRENDPULSE — HACKATHON BATTLE PLAN</w:t>
            </w:r>
          </w:p>
          <w:p>
            <w:pPr>
              <w:spacing w:before="0" w:after="80"/>
              <w:jc w:val="center"/>
            </w:pPr>
            <w:r>
              <w:rPr>
                <w:rFonts w:ascii="Arial" w:cs="Arial" w:eastAsia="Arial" w:hAnsi="Arial"/>
                <w:color w:val="A0C4FF"/>
                <w:sz w:val="26"/>
                <w:szCs w:val="26"/>
              </w:rPr>
              <w:t xml:space="preserve">PS-04 | Social Media Trend &amp; Sentiment Dashboard</w:t>
            </w:r>
          </w:p>
          <w:p>
            <w:pPr>
              <w:spacing w:before="80" w:after="0"/>
              <w:jc w:val="center"/>
            </w:pPr>
            <w:r>
              <w:rPr>
                <w:rFonts w:ascii="Arial" w:cs="Arial" w:eastAsia="Arial" w:hAnsi="Arial"/>
                <w:color w:val="9CA3AF"/>
                <w:sz w:val="20"/>
                <w:szCs w:val="20"/>
              </w:rPr>
              <w:t xml:space="preserve">Team Cyber Techies  •  Xavier Institute of Engineering  •  12-Hour Hackathon</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
              <w:bottom w:val="single" w:color="1A73E8" w:sz="1"/>
              <w:right w:val="single" w:color="1A73E8" w:sz="1"/>
            </w:tcBorders>
            <w:shd w:fill="EBF3FF" w:val="clear"/>
            <w:tcMar>
              <w:top w:type="dxa" w:w="160"/>
              <w:left w:type="dxa" w:w="200"/>
              <w:bottom w:type="dxa" w:w="160"/>
              <w:right w:type="dxa" w:w="200"/>
            </w:tcMar>
          </w:tcPr>
          <w:p>
            <w:pPr>
              <w:spacing w:before="0" w:after="0"/>
            </w:pPr>
            <w:r>
              <w:rPr>
                <w:rFonts w:ascii="Arial" w:cs="Arial" w:eastAsia="Arial" w:hAnsi="Arial"/>
                <w:color w:val="1A1A2E"/>
                <w:sz w:val="21"/>
                <w:szCs w:val="21"/>
              </w:rPr>
              <w:t xml:space="preserve">This document is your complete technical reference for building, winning, and presenting TrendPulse in 12 hours. Read it fully before the clock starts.</w:t>
            </w:r>
          </w:p>
        </w:tc>
      </w:tr>
    </w:tbl>
    <w:p>
      <w:pPr>
        <w:spacing w:before="160" w:after="0"/>
      </w:pPr>
      <w:r>
        <w:t xml:space="preserve"/>
      </w:r>
    </w:p>
    <w:p>
      <w:pPr>
        <w:shd w:fill="1A73E8" w:val="clear"/>
        <w:spacing w:before="360" w:after="200"/>
      </w:pPr>
      <w:r>
        <w:rPr>
          <w:rFonts w:ascii="Arial" w:cs="Arial" w:eastAsia="Arial" w:hAnsi="Arial"/>
          <w:b/>
          <w:bCs/>
          <w:color w:val="FFFFFF"/>
          <w:sz w:val="26"/>
          <w:szCs w:val="26"/>
        </w:rPr>
        <w:t xml:space="preserve">  SECTION 1 — UNDERSTANDING THE PROBLEM STATEMENT  </w:t>
      </w:r>
    </w:p>
    <w:p>
      <w:pPr>
        <w:pStyle w:val="Heading2"/>
        <w:pBdr>
          <w:bottom w:val="single" w:color="1A73E8" w:sz="4" w:space="4"/>
        </w:pBdr>
        <w:spacing w:before="320" w:after="120"/>
      </w:pPr>
      <w:r>
        <w:rPr>
          <w:rFonts w:ascii="Arial" w:cs="Arial" w:eastAsia="Arial" w:hAnsi="Arial"/>
          <w:b/>
          <w:bCs/>
          <w:color w:val="0F3460"/>
          <w:sz w:val="28"/>
          <w:szCs w:val="28"/>
        </w:rPr>
        <w:t xml:space="preserve">What Problem Are You Solving?</w:t>
      </w:r>
    </w:p>
    <w:p>
      <w:pPr>
        <w:spacing w:before="80" w:after="80"/>
      </w:pPr>
      <w:r>
        <w:rPr>
          <w:rFonts w:ascii="Arial" w:cs="Arial" w:eastAsia="Arial" w:hAnsi="Arial"/>
          <w:color w:val="1A1A2E"/>
          <w:sz w:val="22"/>
          <w:szCs w:val="22"/>
        </w:rPr>
        <w:t xml:space="preserve">Problem Statement PS-04 asks teams to build a Social Media Trend &amp; Sentiment Dashboard. This is a real-world problem that every brand, PR agency, product team, and political campaign faces daily. Here is the core challenge: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FEF2F2" w:val="clear"/>
            <w:tcMar>
              <w:top w:type="dxa" w:w="160"/>
              <w:left w:type="dxa" w:w="200"/>
              <w:bottom w:type="dxa" w:w="160"/>
              <w:right w:type="dxa" w:w="200"/>
            </w:tcMar>
          </w:tcPr>
          <w:p>
            <w:pPr>
              <w:spacing w:before="0" w:after="0"/>
            </w:pPr>
            <w:r>
              <w:rPr>
                <w:rFonts w:ascii="Arial" w:cs="Arial" w:eastAsia="Arial" w:hAnsi="Arial"/>
                <w:color w:val="1A1A2E"/>
                <w:sz w:val="21"/>
                <w:szCs w:val="21"/>
              </w:rPr>
              <w:t xml:space="preserve">Modern organizations are BLIND to what is happening on social media in real time. They discover crises after the fact, spend hours on manual monitoring, and have no unified place where trend detection + sentiment scoring + instant alerts come together.</w:t>
            </w:r>
          </w:p>
        </w:tc>
      </w:tr>
    </w:tbl>
    <w:p>
      <w:pPr>
        <w:spacing w:before="100" w:after="0"/>
      </w:pPr>
      <w:r>
        <w:t xml:space="preserve"/>
      </w:r>
    </w:p>
    <w:p>
      <w:pPr>
        <w:pStyle w:val="Heading3"/>
        <w:spacing w:before="240" w:after="100"/>
      </w:pPr>
      <w:r>
        <w:rPr>
          <w:rFonts w:ascii="Arial" w:cs="Arial" w:eastAsia="Arial" w:hAnsi="Arial"/>
          <w:b/>
          <w:bCs/>
          <w:color w:val="1A1A2E"/>
          <w:sz w:val="24"/>
          <w:szCs w:val="24"/>
        </w:rPr>
        <w:t xml:space="preserve">The Three Pain Points</w:t>
      </w:r>
    </w:p>
    <w:p>
      <w:pPr>
        <w:pStyle w:val="ListParagraph"/>
        <w:numPr>
          <w:ilvl w:val="0"/>
          <w:numId w:val="2"/>
        </w:numPr>
        <w:spacing w:before="60" w:after="60"/>
      </w:pPr>
      <w:r>
        <w:rPr>
          <w:rFonts w:ascii="Arial" w:cs="Arial" w:eastAsia="Arial" w:hAnsi="Arial"/>
          <w:color w:val="1A1A2E"/>
          <w:sz w:val="22"/>
          <w:szCs w:val="22"/>
        </w:rPr>
        <w:t xml:space="preserve">Delayed Awareness — Brands miss viral trends until too late. 72% of brand crises start on social media; avg response window is 4-6 hours.</w:t>
      </w:r>
    </w:p>
    <w:p>
      <w:pPr>
        <w:pStyle w:val="ListParagraph"/>
        <w:numPr>
          <w:ilvl w:val="0"/>
          <w:numId w:val="2"/>
        </w:numPr>
        <w:spacing w:before="60" w:after="60"/>
      </w:pPr>
      <w:r>
        <w:rPr>
          <w:rFonts w:ascii="Arial" w:cs="Arial" w:eastAsia="Arial" w:hAnsi="Arial"/>
          <w:color w:val="1A1A2E"/>
          <w:sz w:val="22"/>
          <w:szCs w:val="22"/>
        </w:rPr>
        <w:t xml:space="preserve">Manual Overload — Monitoring posts manually is slow, error-prone, unscalable. Manual monitoring misses 60% of spikes.</w:t>
      </w:r>
    </w:p>
    <w:p>
      <w:pPr>
        <w:pStyle w:val="ListParagraph"/>
        <w:numPr>
          <w:ilvl w:val="0"/>
          <w:numId w:val="2"/>
        </w:numPr>
        <w:spacing w:before="60" w:after="60"/>
      </w:pPr>
      <w:r>
        <w:rPr>
          <w:rFonts w:ascii="Arial" w:cs="Arial" w:eastAsia="Arial" w:hAnsi="Arial"/>
          <w:color w:val="1A1A2E"/>
          <w:sz w:val="22"/>
          <w:szCs w:val="22"/>
        </w:rPr>
        <w:t xml:space="preserve">No Unified View — No single dashboard combines trend detection, sentiment scoring, and real-time alerts in one place.</w:t>
      </w:r>
    </w:p>
    <w:p>
      <w:pPr>
        <w:spacing w:before="80" w:after="0"/>
      </w:pPr>
      <w:r>
        <w:t xml:space="preserve"/>
      </w:r>
    </w:p>
    <w:p>
      <w:pPr>
        <w:pStyle w:val="Heading3"/>
        <w:spacing w:before="240" w:after="100"/>
      </w:pPr>
      <w:r>
        <w:rPr>
          <w:rFonts w:ascii="Arial" w:cs="Arial" w:eastAsia="Arial" w:hAnsi="Arial"/>
          <w:b/>
          <w:bCs/>
          <w:color w:val="1A1A2E"/>
          <w:sz w:val="24"/>
          <w:szCs w:val="24"/>
        </w:rPr>
        <w:t xml:space="preserve">Why This Problem Matters to Judges</w:t>
      </w:r>
    </w:p>
    <w:p>
      <w:pPr>
        <w:spacing w:before="80" w:after="80"/>
      </w:pPr>
      <w:r>
        <w:rPr>
          <w:rFonts w:ascii="Arial" w:cs="Arial" w:eastAsia="Arial" w:hAnsi="Arial"/>
          <w:color w:val="1A1A2E"/>
          <w:sz w:val="22"/>
          <w:szCs w:val="22"/>
        </w:rPr>
        <w:t xml:space="preserve">Brand reputation is built over years and destroyed in hours. A single viral negative post can cost a company millions. TrendPulse is not a toy dashboard — it is a crisis prevention system. Frame it this way during your demo.</w:t>
      </w:r>
    </w:p>
    <w:p>
      <w:pPr>
        <w:spacing w:before="120" w:after="0"/>
      </w:pPr>
      <w:r>
        <w:t xml:space="preserve"/>
      </w:r>
    </w:p>
    <w:p>
      <w:pPr>
        <w:shd w:fill="1A73E8" w:val="clear"/>
        <w:spacing w:before="360" w:after="200"/>
      </w:pPr>
      <w:r>
        <w:rPr>
          <w:rFonts w:ascii="Arial" w:cs="Arial" w:eastAsia="Arial" w:hAnsi="Arial"/>
          <w:b/>
          <w:bCs/>
          <w:color w:val="FFFFFF"/>
          <w:sz w:val="26"/>
          <w:szCs w:val="26"/>
        </w:rPr>
        <w:t xml:space="preserve">  SECTION 2 — YOUR SOLUTION IN DEPTH  </w:t>
      </w:r>
    </w:p>
    <w:p>
      <w:pPr>
        <w:pStyle w:val="Heading2"/>
        <w:pBdr>
          <w:bottom w:val="single" w:color="1A73E8" w:sz="4" w:space="4"/>
        </w:pBdr>
        <w:spacing w:before="320" w:after="120"/>
      </w:pPr>
      <w:r>
        <w:rPr>
          <w:rFonts w:ascii="Arial" w:cs="Arial" w:eastAsia="Arial" w:hAnsi="Arial"/>
          <w:b/>
          <w:bCs/>
          <w:color w:val="0F3460"/>
          <w:sz w:val="28"/>
          <w:szCs w:val="28"/>
        </w:rPr>
        <w:t xml:space="preserve">What TrendPulse Actually Does</w:t>
      </w:r>
    </w:p>
    <w:p>
      <w:pPr>
        <w:spacing w:before="80" w:after="80"/>
      </w:pPr>
      <w:r>
        <w:rPr>
          <w:rFonts w:ascii="Arial" w:cs="Arial" w:eastAsia="Arial" w:hAnsi="Arial"/>
          <w:color w:val="1A1A2E"/>
          <w:sz w:val="22"/>
          <w:szCs w:val="22"/>
        </w:rPr>
        <w:t xml:space="preserve">TrendPulse is a real-time social media intelligence dashboard with four core capabilities: Collect → Analyze → Visualize → Alert. Each layer: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80"/>
        <w:gridCol w:w="2780"/>
      </w:tblGrid>
      <w:tr>
        <w:trPr>
          <w:tblHeader/>
        </w:trPr>
        <w:tc>
          <w:tcPr>
            <w:tcW w:type="dxa" w:w="1600"/>
            <w:tcBorders>
              <w:top w:val="single" w:color="1A1A2E" w:sz="1"/>
              <w:left w:val="single" w:color="1A1A2E" w:sz="1"/>
              <w:bottom w:val="single" w:color="1A1A2E" w:sz="1"/>
              <w:right w:val="single" w:color="1A1A2E" w:sz="1"/>
            </w:tcBorders>
            <w:shd w:fill="0F3460"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Layer</w:t>
            </w:r>
          </w:p>
        </w:tc>
        <w:tc>
          <w:tcPr>
            <w:tcW w:type="dxa" w:w="2400"/>
            <w:tcBorders>
              <w:top w:val="single" w:color="1A1A2E" w:sz="1"/>
              <w:left w:val="single" w:color="1A1A2E" w:sz="1"/>
              <w:bottom w:val="single" w:color="1A1A2E" w:sz="1"/>
              <w:right w:val="single" w:color="1A1A2E" w:sz="1"/>
            </w:tcBorders>
            <w:shd w:fill="0F3460"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What It Does</w:t>
            </w:r>
          </w:p>
        </w:tc>
        <w:tc>
          <w:tcPr>
            <w:tcW w:type="dxa" w:w="2580"/>
            <w:tcBorders>
              <w:top w:val="single" w:color="1A1A2E" w:sz="1"/>
              <w:left w:val="single" w:color="1A1A2E" w:sz="1"/>
              <w:bottom w:val="single" w:color="1A1A2E" w:sz="1"/>
              <w:right w:val="single" w:color="1A1A2E" w:sz="1"/>
            </w:tcBorders>
            <w:shd w:fill="0F3460"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Technology</w:t>
            </w:r>
          </w:p>
        </w:tc>
        <w:tc>
          <w:tcPr>
            <w:tcW w:type="dxa" w:w="2780"/>
            <w:tcBorders>
              <w:top w:val="single" w:color="1A1A2E" w:sz="1"/>
              <w:left w:val="single" w:color="1A1A2E" w:sz="1"/>
              <w:bottom w:val="single" w:color="1A1A2E" w:sz="1"/>
              <w:right w:val="single" w:color="1A1A2E" w:sz="1"/>
            </w:tcBorders>
            <w:shd w:fill="0F3460"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User Benefit</w:t>
            </w:r>
          </w:p>
        </w:tc>
      </w:tr>
      <w:tr>
        <w:tc>
          <w:tcPr>
            <w:tcW w:type="dxa" w:w="1600"/>
            <w:tcBorders>
              <w:top w:val="single" w:color="E5E7EB" w:sz="1"/>
              <w:left w:val="single" w:color="E5E7EB" w:sz="1"/>
              <w:bottom w:val="single" w:color="E5E7EB" w:sz="1"/>
              <w:right w:val="single" w:color="E5E7EB" w:sz="1"/>
            </w:tcBorders>
            <w:shd w:fill="EBF3FF" w:val="clear"/>
            <w:tcMar>
              <w:top w:type="dxa" w:w="80"/>
              <w:left w:type="dxa" w:w="120"/>
              <w:bottom w:type="dxa" w:w="80"/>
              <w:right w:type="dxa" w:w="120"/>
            </w:tcMar>
          </w:tcPr>
          <w:p>
            <w:pPr>
              <w:spacing w:before="0" w:after="0"/>
            </w:pPr>
            <w:r>
              <w:rPr>
                <w:rFonts w:ascii="Arial" w:cs="Arial" w:eastAsia="Arial" w:hAnsi="Arial"/>
                <w:b/>
                <w:bCs/>
                <w:color w:val="1A73E8"/>
                <w:sz w:val="20"/>
                <w:szCs w:val="20"/>
              </w:rPr>
              <w:t xml:space="preserve">Collect</w:t>
            </w:r>
          </w:p>
        </w:tc>
        <w:tc>
          <w:tcPr>
            <w:tcW w:type="dxa" w:w="2400"/>
            <w:tcBorders>
              <w:top w:val="single" w:color="E5E7EB" w:sz="1"/>
              <w:left w:val="single" w:color="E5E7EB" w:sz="1"/>
              <w:bottom w:val="single" w:color="E5E7EB" w:sz="1"/>
              <w:right w:val="single" w:color="E5E7EB" w:sz="1"/>
            </w:tcBorders>
            <w:shd w:fill="EBF3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Aggregates simulated social posts with hashtags, keywords, timestamps</w:t>
            </w:r>
          </w:p>
        </w:tc>
        <w:tc>
          <w:tcPr>
            <w:tcW w:type="dxa" w:w="2580"/>
            <w:tcBorders>
              <w:top w:val="single" w:color="E5E7EB" w:sz="1"/>
              <w:left w:val="single" w:color="E5E7EB" w:sz="1"/>
              <w:bottom w:val="single" w:color="E5E7EB" w:sz="1"/>
              <w:right w:val="single" w:color="E5E7EB" w:sz="1"/>
            </w:tcBorders>
            <w:shd w:fill="EBF3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Python + Flask + JSON Dataset</w:t>
            </w:r>
          </w:p>
        </w:tc>
        <w:tc>
          <w:tcPr>
            <w:tcW w:type="dxa" w:w="2780"/>
            <w:tcBorders>
              <w:top w:val="single" w:color="E5E7EB" w:sz="1"/>
              <w:left w:val="single" w:color="E5E7EB" w:sz="1"/>
              <w:bottom w:val="single" w:color="E5E7EB" w:sz="1"/>
              <w:right w:val="single" w:color="E5E7EB" w:sz="1"/>
            </w:tcBorders>
            <w:shd w:fill="EBF3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Continuous stream without API keys</w:t>
            </w:r>
          </w:p>
        </w:tc>
      </w:tr>
      <w:tr>
        <w:tc>
          <w:tcPr>
            <w:tcW w:type="dxa" w:w="16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pPr>
              <w:spacing w:before="0" w:after="0"/>
            </w:pPr>
            <w:r>
              <w:rPr>
                <w:rFonts w:ascii="Arial" w:cs="Arial" w:eastAsia="Arial" w:hAnsi="Arial"/>
                <w:b/>
                <w:bCs/>
                <w:color w:val="16A34A"/>
                <w:sz w:val="20"/>
                <w:szCs w:val="20"/>
              </w:rPr>
              <w:t xml:space="preserve">Analyze</w:t>
            </w:r>
          </w:p>
        </w:tc>
        <w:tc>
          <w:tcPr>
            <w:tcW w:type="dxa" w:w="24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Runs AI sentiment on every post; classifies Positive/Neutral/Negative</w:t>
            </w:r>
          </w:p>
        </w:tc>
        <w:tc>
          <w:tcPr>
            <w:tcW w:type="dxa" w:w="258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VADER + HuggingFace distilbert</w:t>
            </w:r>
          </w:p>
        </w:tc>
        <w:tc>
          <w:tcPr>
            <w:tcW w:type="dxa" w:w="278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Instant accurate score on each post</w:t>
            </w:r>
          </w:p>
        </w:tc>
      </w:tr>
      <w:tr>
        <w:tc>
          <w:tcPr>
            <w:tcW w:type="dxa" w:w="160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Arial" w:cs="Arial" w:eastAsia="Arial" w:hAnsi="Arial"/>
                <w:b/>
                <w:bCs/>
                <w:color w:val="EA580C"/>
                <w:sz w:val="20"/>
                <w:szCs w:val="20"/>
              </w:rPr>
              <w:t xml:space="preserve">Visualize</w:t>
            </w:r>
          </w:p>
        </w:tc>
        <w:tc>
          <w:tcPr>
            <w:tcW w:type="dxa" w:w="240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Interactive charts, word clouds, trend lines update live every 2s</w:t>
            </w:r>
          </w:p>
        </w:tc>
        <w:tc>
          <w:tcPr>
            <w:tcW w:type="dxa" w:w="258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Chart.js + D3.js + wordcloud2.js</w:t>
            </w:r>
          </w:p>
        </w:tc>
        <w:tc>
          <w:tcPr>
            <w:tcW w:type="dxa" w:w="278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Immediate visual understanding of trends</w:t>
            </w:r>
          </w:p>
        </w:tc>
      </w:tr>
      <w:tr>
        <w:tc>
          <w:tcPr>
            <w:tcW w:type="dxa" w:w="160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pPr>
              <w:spacing w:before="0" w:after="0"/>
            </w:pPr>
            <w:r>
              <w:rPr>
                <w:rFonts w:ascii="Arial" w:cs="Arial" w:eastAsia="Arial" w:hAnsi="Arial"/>
                <w:b/>
                <w:bCs/>
                <w:color w:val="DC2626"/>
                <w:sz w:val="20"/>
                <w:szCs w:val="20"/>
              </w:rPr>
              <w:t xml:space="preserve">Alert</w:t>
            </w:r>
          </w:p>
        </w:tc>
        <w:tc>
          <w:tcPr>
            <w:tcW w:type="dxa" w:w="240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Triggers spike alert when negative sentiment crosses threshold</w:t>
            </w:r>
          </w:p>
        </w:tc>
        <w:tc>
          <w:tcPr>
            <w:tcW w:type="dxa" w:w="258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Flask backend + JS alert banner</w:t>
            </w:r>
          </w:p>
        </w:tc>
        <w:tc>
          <w:tcPr>
            <w:tcW w:type="dxa" w:w="278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Zero missed crises — react in seconds</w:t>
            </w:r>
          </w:p>
        </w:tc>
      </w:tr>
    </w:tbl>
    <w:p>
      <w:pPr>
        <w:spacing w:before="120" w:after="0"/>
      </w:pPr>
      <w:r>
        <w:t xml:space="preserve"/>
      </w:r>
    </w:p>
    <w:p>
      <w:pPr>
        <w:pStyle w:val="Heading3"/>
        <w:spacing w:before="240" w:after="100"/>
      </w:pPr>
      <w:r>
        <w:rPr>
          <w:rFonts w:ascii="Arial" w:cs="Arial" w:eastAsia="Arial" w:hAnsi="Arial"/>
          <w:b/>
          <w:bCs/>
          <w:color w:val="1A1A2E"/>
          <w:sz w:val="24"/>
          <w:szCs w:val="24"/>
        </w:rPr>
        <w:t xml:space="preserve">Crisis Early Warning Score — Your Winning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
              <w:bottom w:val="single" w:color="EA580C" w:sz="1"/>
              <w:right w:val="single" w:color="EA580C" w:sz="1"/>
            </w:tcBorders>
            <w:shd w:fill="FFF7ED" w:val="clear"/>
            <w:tcMar>
              <w:top w:type="dxa" w:w="160"/>
              <w:left w:type="dxa" w:w="200"/>
              <w:bottom w:type="dxa" w:w="160"/>
              <w:right w:type="dxa" w:w="200"/>
            </w:tcMar>
          </w:tcPr>
          <w:p>
            <w:pPr>
              <w:spacing w:before="0" w:after="0"/>
            </w:pPr>
            <w:r>
              <w:rPr>
                <w:rFonts w:ascii="Arial" w:cs="Arial" w:eastAsia="Arial" w:hAnsi="Arial"/>
                <w:color w:val="1A1A2E"/>
                <w:sz w:val="21"/>
                <w:szCs w:val="21"/>
              </w:rPr>
              <w:t xml:space="preserve">YOUR VALUE ADDITION: Compute a 0-100 Crisis Score using negative sentiment ratio + spike velocity + post volume growth. Display as Safe (0-39), Watch (40-69), Crisis (70-100) with recommended actions. This is the feature that will make judges remember you.</w:t>
            </w:r>
          </w:p>
        </w:tc>
      </w:tr>
    </w:tbl>
    <w:p>
      <w:pPr>
        <w:spacing w:before="8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It transforms raw data into a decision-support tool — judges love actionable outputs.</w:t>
      </w:r>
    </w:p>
    <w:p>
      <w:pPr>
        <w:pStyle w:val="ListParagraph"/>
        <w:numPr>
          <w:ilvl w:val="0"/>
          <w:numId w:val="2"/>
        </w:numPr>
        <w:spacing w:before="60" w:after="60"/>
      </w:pPr>
      <w:r>
        <w:rPr>
          <w:rFonts w:ascii="Arial" w:cs="Arial" w:eastAsia="Arial" w:hAnsi="Arial"/>
          <w:color w:val="1A1A2E"/>
          <w:sz w:val="22"/>
          <w:szCs w:val="22"/>
        </w:rPr>
        <w:t xml:space="preserve">The Safe / Watch / Crisis color badge is visually intuitive and demo-friendly.</w:t>
      </w:r>
    </w:p>
    <w:p>
      <w:pPr>
        <w:pStyle w:val="ListParagraph"/>
        <w:numPr>
          <w:ilvl w:val="0"/>
          <w:numId w:val="2"/>
        </w:numPr>
        <w:spacing w:before="60" w:after="60"/>
      </w:pPr>
      <w:r>
        <w:rPr>
          <w:rFonts w:ascii="Arial" w:cs="Arial" w:eastAsia="Arial" w:hAnsi="Arial"/>
          <w:color w:val="1A1A2E"/>
          <w:sz w:val="22"/>
          <w:szCs w:val="22"/>
        </w:rPr>
        <w:t xml:space="preserve">Recommended actions (e.g., 'Issue response', 'Monitor hashtag', 'Escalate') make it look like an enterprise product.</w:t>
      </w:r>
    </w:p>
    <w:p>
      <w:pPr>
        <w:pStyle w:val="ListParagraph"/>
        <w:numPr>
          <w:ilvl w:val="0"/>
          <w:numId w:val="2"/>
        </w:numPr>
        <w:spacing w:before="60" w:after="60"/>
      </w:pPr>
      <w:r>
        <w:rPr>
          <w:rFonts w:ascii="Arial" w:cs="Arial" w:eastAsia="Arial" w:hAnsi="Arial"/>
          <w:color w:val="1A1A2E"/>
          <w:sz w:val="22"/>
          <w:szCs w:val="22"/>
        </w:rPr>
        <w:t xml:space="preserve">Storing score history lets you show trend-over-time, giving your demo a narrative arc.</w:t>
      </w:r>
    </w:p>
    <w:p>
      <w:pPr>
        <w:spacing w:before="120" w:after="0"/>
      </w:pPr>
      <w:r>
        <w:t xml:space="preserve"/>
      </w:r>
    </w:p>
    <w:p>
      <w:pPr>
        <w:shd w:fill="1A73E8" w:val="clear"/>
        <w:spacing w:before="360" w:after="200"/>
      </w:pPr>
      <w:r>
        <w:rPr>
          <w:rFonts w:ascii="Arial" w:cs="Arial" w:eastAsia="Arial" w:hAnsi="Arial"/>
          <w:b/>
          <w:bCs/>
          <w:color w:val="FFFFFF"/>
          <w:sz w:val="26"/>
          <w:szCs w:val="26"/>
        </w:rPr>
        <w:t xml:space="preserve">  SECTION 3 — DATASETS FOR TRAINING &amp; DEMO  </w:t>
      </w:r>
    </w:p>
    <w:p>
      <w:pPr>
        <w:pStyle w:val="Heading2"/>
        <w:pBdr>
          <w:bottom w:val="single" w:color="1A73E8" w:sz="4" w:space="4"/>
        </w:pBdr>
        <w:spacing w:before="320" w:after="120"/>
      </w:pPr>
      <w:r>
        <w:rPr>
          <w:rFonts w:ascii="Arial" w:cs="Arial" w:eastAsia="Arial" w:hAnsi="Arial"/>
          <w:b/>
          <w:bCs/>
          <w:color w:val="0F3460"/>
          <w:sz w:val="28"/>
          <w:szCs w:val="28"/>
        </w:rPr>
        <w:t xml:space="preserve">Where to Find Your Dataset</w:t>
      </w:r>
    </w:p>
    <w:p>
      <w:pPr>
        <w:spacing w:before="80" w:after="80"/>
      </w:pPr>
      <w:r>
        <w:rPr>
          <w:rFonts w:ascii="Arial" w:cs="Arial" w:eastAsia="Arial" w:hAnsi="Arial"/>
          <w:color w:val="1A1A2E"/>
          <w:sz w:val="22"/>
          <w:szCs w:val="22"/>
        </w:rPr>
        <w:t xml:space="preserve">Your strategy of using a simulated JSON dataset (~500 posts) is the right call for a hackathon. Here is a complete breakdown:</w:t>
      </w:r>
    </w:p>
    <w:p>
      <w:pPr>
        <w:spacing w:before="80" w:after="0"/>
      </w:pPr>
      <w:r>
        <w:t xml:space="preserve"/>
      </w:r>
    </w:p>
    <w:p>
      <w:pPr>
        <w:pStyle w:val="Heading3"/>
        <w:spacing w:before="240" w:after="100"/>
      </w:pPr>
      <w:r>
        <w:rPr>
          <w:rFonts w:ascii="Arial" w:cs="Arial" w:eastAsia="Arial" w:hAnsi="Arial"/>
          <w:b/>
          <w:bCs/>
          <w:color w:val="1A1A2E"/>
          <w:sz w:val="24"/>
          <w:szCs w:val="24"/>
        </w:rPr>
        <w:t xml:space="preserve">Option A — Pre-built Public Sentiment Datasets (for Model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1A1A2E" w:sz="1"/>
              <w:left w:val="single" w:color="1A1A2E" w:sz="1"/>
              <w:bottom w:val="single" w:color="1A1A2E" w:sz="1"/>
              <w:right w:val="single" w:color="1A1A2E" w:sz="1"/>
            </w:tcBorders>
            <w:shd w:fill="0F3460"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Dataset</w:t>
            </w:r>
          </w:p>
        </w:tc>
        <w:tc>
          <w:tcPr>
            <w:tcW w:type="dxa" w:w="3200"/>
            <w:tcBorders>
              <w:top w:val="single" w:color="1A1A2E" w:sz="1"/>
              <w:left w:val="single" w:color="1A1A2E" w:sz="1"/>
              <w:bottom w:val="single" w:color="1A1A2E" w:sz="1"/>
              <w:right w:val="single" w:color="1A1A2E" w:sz="1"/>
            </w:tcBorders>
            <w:shd w:fill="0F3460"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Source</w:t>
            </w:r>
          </w:p>
        </w:tc>
        <w:tc>
          <w:tcPr>
            <w:tcW w:type="dxa" w:w="3560"/>
            <w:tcBorders>
              <w:top w:val="single" w:color="1A1A2E" w:sz="1"/>
              <w:left w:val="single" w:color="1A1A2E" w:sz="1"/>
              <w:bottom w:val="single" w:color="1A1A2E" w:sz="1"/>
              <w:right w:val="single" w:color="1A1A2E" w:sz="1"/>
            </w:tcBorders>
            <w:shd w:fill="0F3460"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Best For</w:t>
            </w:r>
          </w:p>
        </w:tc>
      </w:tr>
      <w:tr>
        <w:tc>
          <w:tcPr>
            <w:tcW w:type="dxa" w:w="2600"/>
            <w:tcBorders>
              <w:top w:val="single" w:color="E5E7EB" w:sz="1"/>
              <w:left w:val="single" w:color="E5E7EB" w:sz="1"/>
              <w:bottom w:val="single" w:color="E5E7EB" w:sz="1"/>
              <w:right w:val="single" w:color="E5E7EB" w:sz="1"/>
            </w:tcBorders>
            <w:shd w:fill="EBF3FF" w:val="clear"/>
            <w:tcMar>
              <w:top w:type="dxa" w:w="80"/>
              <w:left w:type="dxa" w:w="120"/>
              <w:bottom w:type="dxa" w:w="80"/>
              <w:right w:type="dxa" w:w="120"/>
            </w:tcMar>
          </w:tcPr>
          <w:p>
            <w:pPr>
              <w:spacing w:before="0" w:after="0"/>
            </w:pPr>
            <w:r>
              <w:rPr>
                <w:rFonts w:ascii="Arial" w:cs="Arial" w:eastAsia="Arial" w:hAnsi="Arial"/>
                <w:b/>
                <w:bCs/>
                <w:color w:val="1A1A2E"/>
                <w:sz w:val="20"/>
                <w:szCs w:val="20"/>
              </w:rPr>
              <w:t xml:space="preserve">Twitter Sentiment140</w:t>
            </w:r>
          </w:p>
        </w:tc>
        <w:tc>
          <w:tcPr>
            <w:tcW w:type="dxa" w:w="3200"/>
            <w:tcBorders>
              <w:top w:val="single" w:color="E5E7EB" w:sz="1"/>
              <w:left w:val="single" w:color="E5E7EB" w:sz="1"/>
              <w:bottom w:val="single" w:color="E5E7EB" w:sz="1"/>
              <w:right w:val="single" w:color="E5E7EB" w:sz="1"/>
            </w:tcBorders>
            <w:shd w:fill="EBF3FF" w:val="clear"/>
            <w:tcMar>
              <w:top w:type="dxa" w:w="80"/>
              <w:left w:type="dxa" w:w="120"/>
              <w:bottom w:type="dxa" w:w="80"/>
              <w:right w:type="dxa" w:w="120"/>
            </w:tcMar>
          </w:tcPr>
          <w:p>
            <w:pPr>
              <w:spacing w:before="0" w:after="0"/>
            </w:pPr>
            <w:r>
              <w:rPr>
                <w:rFonts w:ascii="Arial" w:cs="Arial" w:eastAsia="Arial" w:hAnsi="Arial"/>
                <w:b w:val="false"/>
                <w:bCs w:val="false"/>
                <w:color w:val="1A73E8"/>
                <w:sz w:val="20"/>
                <w:szCs w:val="20"/>
              </w:rPr>
              <w:t xml:space="preserve">kaggle.com — search 'sentiment140'</w:t>
            </w:r>
          </w:p>
        </w:tc>
        <w:tc>
          <w:tcPr>
            <w:tcW w:type="dxa" w:w="3560"/>
            <w:tcBorders>
              <w:top w:val="single" w:color="E5E7EB" w:sz="1"/>
              <w:left w:val="single" w:color="E5E7EB" w:sz="1"/>
              <w:bottom w:val="single" w:color="E5E7EB" w:sz="1"/>
              <w:right w:val="single" w:color="E5E7EB" w:sz="1"/>
            </w:tcBorders>
            <w:shd w:fill="EBF3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1.6M tweets, pre-labelled Pos/Neg. Gold standard.</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bCs/>
                <w:color w:val="1A1A2E"/>
                <w:sz w:val="20"/>
                <w:szCs w:val="20"/>
              </w:rPr>
              <w:t xml:space="preserve">SST-2 (Stanford)</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73E8"/>
                <w:sz w:val="20"/>
                <w:szCs w:val="20"/>
              </w:rPr>
              <w:t xml:space="preserve">huggingface.co/datasets/sst2</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Binary sentiment. Great for fine-tuning DistilBERT.</w:t>
            </w:r>
          </w:p>
        </w:tc>
      </w:tr>
      <w:tr>
        <w:tc>
          <w:tcPr>
            <w:tcW w:type="dxa" w:w="2600"/>
            <w:tcBorders>
              <w:top w:val="single" w:color="E5E7EB" w:sz="1"/>
              <w:left w:val="single" w:color="E5E7EB" w:sz="1"/>
              <w:bottom w:val="single" w:color="E5E7EB" w:sz="1"/>
              <w:right w:val="single" w:color="E5E7EB" w:sz="1"/>
            </w:tcBorders>
            <w:shd w:fill="EBF3FF" w:val="clear"/>
            <w:tcMar>
              <w:top w:type="dxa" w:w="80"/>
              <w:left w:type="dxa" w:w="120"/>
              <w:bottom w:type="dxa" w:w="80"/>
              <w:right w:type="dxa" w:w="120"/>
            </w:tcMar>
          </w:tcPr>
          <w:p>
            <w:pPr>
              <w:spacing w:before="0" w:after="0"/>
            </w:pPr>
            <w:r>
              <w:rPr>
                <w:rFonts w:ascii="Arial" w:cs="Arial" w:eastAsia="Arial" w:hAnsi="Arial"/>
                <w:b/>
                <w:bCs/>
                <w:color w:val="1A1A2E"/>
                <w:sz w:val="20"/>
                <w:szCs w:val="20"/>
              </w:rPr>
              <w:t xml:space="preserve">SemEval Twitter Sentiment</w:t>
            </w:r>
          </w:p>
        </w:tc>
        <w:tc>
          <w:tcPr>
            <w:tcW w:type="dxa" w:w="3200"/>
            <w:tcBorders>
              <w:top w:val="single" w:color="E5E7EB" w:sz="1"/>
              <w:left w:val="single" w:color="E5E7EB" w:sz="1"/>
              <w:bottom w:val="single" w:color="E5E7EB" w:sz="1"/>
              <w:right w:val="single" w:color="E5E7EB" w:sz="1"/>
            </w:tcBorders>
            <w:shd w:fill="EBF3FF" w:val="clear"/>
            <w:tcMar>
              <w:top w:type="dxa" w:w="80"/>
              <w:left w:type="dxa" w:w="120"/>
              <w:bottom w:type="dxa" w:w="80"/>
              <w:right w:type="dxa" w:w="120"/>
            </w:tcMar>
          </w:tcPr>
          <w:p>
            <w:pPr>
              <w:spacing w:before="0" w:after="0"/>
            </w:pPr>
            <w:r>
              <w:rPr>
                <w:rFonts w:ascii="Arial" w:cs="Arial" w:eastAsia="Arial" w:hAnsi="Arial"/>
                <w:b w:val="false"/>
                <w:bCs w:val="false"/>
                <w:color w:val="1A73E8"/>
                <w:sz w:val="20"/>
                <w:szCs w:val="20"/>
              </w:rPr>
              <w:t xml:space="preserve">kaggle.com — 'SemEval 2017 Task 4'</w:t>
            </w:r>
          </w:p>
        </w:tc>
        <w:tc>
          <w:tcPr>
            <w:tcW w:type="dxa" w:w="3560"/>
            <w:tcBorders>
              <w:top w:val="single" w:color="E5E7EB" w:sz="1"/>
              <w:left w:val="single" w:color="E5E7EB" w:sz="1"/>
              <w:bottom w:val="single" w:color="E5E7EB" w:sz="1"/>
              <w:right w:val="single" w:color="E5E7EB" w:sz="1"/>
            </w:tcBorders>
            <w:shd w:fill="EBF3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3-class (Pos/Neu/Neg) Twitter-specific. Perfect match.</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bCs/>
                <w:color w:val="1A1A2E"/>
                <w:sz w:val="20"/>
                <w:szCs w:val="20"/>
              </w:rPr>
              <w:t xml:space="preserve">Reddit Comments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73E8"/>
                <w:sz w:val="20"/>
                <w:szCs w:val="20"/>
              </w:rPr>
              <w:t xml:space="preserve">pushshift.io / Kaggle</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For post-hackathon multi-platform extension.</w:t>
            </w:r>
          </w:p>
        </w:tc>
      </w:tr>
    </w:tbl>
    <w:p>
      <w:pPr>
        <w:spacing w:before="100" w:after="0"/>
      </w:pPr>
      <w:r>
        <w:t xml:space="preserve"/>
      </w:r>
    </w:p>
    <w:p>
      <w:pPr>
        <w:pStyle w:val="Heading3"/>
        <w:spacing w:before="240" w:after="100"/>
      </w:pPr>
      <w:r>
        <w:rPr>
          <w:rFonts w:ascii="Arial" w:cs="Arial" w:eastAsia="Arial" w:hAnsi="Arial"/>
          <w:b/>
          <w:bCs/>
          <w:color w:val="1A1A2E"/>
          <w:sz w:val="24"/>
          <w:szCs w:val="24"/>
        </w:rPr>
        <w:t xml:space="preserve">Option B — Generate Your Demo Dataset (Recommended for Hackathon)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
              <w:bottom w:val="single" w:color="16A34A" w:sz="1"/>
              <w:right w:val="single" w:color="16A34A" w:sz="1"/>
            </w:tcBorders>
            <w:shd w:fill="F0FDF4" w:val="clear"/>
            <w:tcMar>
              <w:top w:type="dxa" w:w="160"/>
              <w:left w:type="dxa" w:w="200"/>
              <w:bottom w:type="dxa" w:w="160"/>
              <w:right w:type="dxa" w:w="200"/>
            </w:tcMar>
          </w:tcPr>
          <w:p>
            <w:pPr>
              <w:spacing w:before="0" w:after="0"/>
            </w:pPr>
            <w:r>
              <w:rPr>
                <w:rFonts w:ascii="Arial" w:cs="Arial" w:eastAsia="Arial" w:hAnsi="Arial"/>
                <w:color w:val="1A1A2E"/>
                <w:sz w:val="21"/>
                <w:szCs w:val="21"/>
              </w:rPr>
              <w:t xml:space="preserve">For the hackathon demo, do NOT rely on downloading and cleaning public datasets. Generate 500 realistic synthetic posts using Python — it takes 15 minutes and gives you full control over distribution.</w:t>
            </w:r>
          </w:p>
        </w:tc>
      </w:tr>
    </w:tbl>
    <w:p>
      <w:pPr>
        <w:spacing w:before="80" w:after="0"/>
      </w:pPr>
      <w:r>
        <w:t xml:space="preserve"/>
      </w:r>
    </w:p>
    <w:p>
      <w:pPr>
        <w:spacing w:before="80" w:after="80"/>
      </w:pPr>
      <w:r>
        <w:rPr>
          <w:rFonts w:ascii="Arial" w:cs="Arial" w:eastAsia="Arial" w:hAnsi="Arial"/>
          <w:color w:val="1A1A2E"/>
          <w:sz w:val="22"/>
          <w:szCs w:val="22"/>
        </w:rPr>
        <w:t xml:space="preserve">Key tip: Deliberately inject a sentiment spike cluster (50 negative posts in a 2-hour window) into your dataset. This makes your alert system trigger dramatically during the demo — which is your biggest wow moment.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40"/>
              <w:left w:type="dxa" w:w="200"/>
              <w:bottom w:type="dxa" w:w="140"/>
              <w:right w:type="dxa" w:w="200"/>
            </w:tcMar>
          </w:tcPr>
          <w:p>
            <w:pPr>
              <w:spacing w:before="0" w:after="40"/>
            </w:pPr>
            <w:r>
              <w:rPr>
                <w:rFonts w:ascii="Courier New" w:cs="Courier New" w:eastAsia="Courier New" w:hAnsi="Courier New"/>
                <w:color w:val="86EFAC"/>
                <w:sz w:val="19"/>
                <w:szCs w:val="19"/>
              </w:rPr>
              <w:t xml:space="preserve">import json, random, datetime</w:t>
            </w:r>
          </w:p>
          <w:p>
            <w:pPr>
              <w:spacing w:before="0" w:after="40"/>
            </w:pPr>
            <w:r>
              <w:rPr>
                <w:rFonts w:ascii="Courier New" w:cs="Courier New" w:eastAsia="Courier New" w:hAnsi="Courier New"/>
                <w:color w:val="86EFAC"/>
                <w:sz w:val="19"/>
                <w:szCs w:val="19"/>
              </w:rPr>
              <w:t xml:space="preserve">sentiments = ['positive']*200 + ['neutral']*150 + ['negative']*150</w:t>
            </w:r>
          </w:p>
          <w:p>
            <w:pPr>
              <w:spacing w:before="0" w:after="40"/>
            </w:pPr>
            <w:r>
              <w:rPr>
                <w:rFonts w:ascii="Courier New" w:cs="Courier New" w:eastAsia="Courier New" w:hAnsi="Courier New"/>
                <w:color w:val="86EFAC"/>
                <w:sz w:val="19"/>
                <w:szCs w:val="19"/>
              </w:rPr>
              <w:t xml:space="preserve"># Create templates per sentiment class</w:t>
            </w:r>
          </w:p>
          <w:p>
            <w:pPr>
              <w:spacing w:before="0" w:after="40"/>
            </w:pPr>
            <w:r>
              <w:rPr>
                <w:rFonts w:ascii="Courier New" w:cs="Courier New" w:eastAsia="Courier New" w:hAnsi="Courier New"/>
                <w:color w:val="86EFAC"/>
                <w:sz w:val="19"/>
                <w:szCs w:val="19"/>
              </w:rPr>
              <w:t xml:space="preserve">positive_templates = ['Loving the new #AI launch!', 'Great product! #Tech', ...]</w:t>
            </w:r>
          </w:p>
          <w:p>
            <w:pPr>
              <w:spacing w:before="0" w:after="40"/>
            </w:pPr>
            <w:r>
              <w:rPr>
                <w:rFonts w:ascii="Courier New" w:cs="Courier New" w:eastAsia="Courier New" w:hAnsi="Courier New"/>
                <w:color w:val="6B7280"/>
                <w:sz w:val="19"/>
                <w:szCs w:val="19"/>
              </w:rPr>
              <w:t xml:space="preserve"># Spread timestamps over last 24 hours</w:t>
            </w:r>
          </w:p>
          <w:p>
            <w:pPr>
              <w:spacing w:before="0" w:after="40"/>
            </w:pPr>
            <w:r>
              <w:rPr>
                <w:rFonts w:ascii="Courier New" w:cs="Courier New" w:eastAsia="Courier New" w:hAnsi="Courier New"/>
                <w:color w:val="6B7280"/>
                <w:sz w:val="19"/>
                <w:szCs w:val="19"/>
              </w:rPr>
              <w:t xml:space="preserve"># SPIKE: inject 50 negatives in a 2-hour window for demo drama</w:t>
            </w:r>
          </w:p>
          <w:p>
            <w:pPr>
              <w:spacing w:before="0" w:after="40"/>
            </w:pPr>
            <w:r>
              <w:rPr>
                <w:rFonts w:ascii="Courier New" w:cs="Courier New" w:eastAsia="Courier New" w:hAnsi="Courier New"/>
                <w:color w:val="6B7280"/>
                <w:sz w:val="19"/>
                <w:szCs w:val="19"/>
              </w:rPr>
              <w:t xml:space="preserve"># Save as posts.json — seed this into MongoDB at start</w:t>
            </w:r>
          </w:p>
        </w:tc>
      </w:tr>
    </w:tbl>
    <w:p>
      <w:pPr>
        <w:spacing w:before="120" w:after="0"/>
      </w:pPr>
      <w:r>
        <w:t xml:space="preserve"/>
      </w:r>
    </w:p>
    <w:p>
      <w:pPr>
        <w:shd w:fill="1A73E8" w:val="clear"/>
        <w:spacing w:before="360" w:after="200"/>
      </w:pPr>
      <w:r>
        <w:rPr>
          <w:rFonts w:ascii="Arial" w:cs="Arial" w:eastAsia="Arial" w:hAnsi="Arial"/>
          <w:b/>
          <w:bCs/>
          <w:color w:val="FFFFFF"/>
          <w:sz w:val="26"/>
          <w:szCs w:val="26"/>
        </w:rPr>
        <w:t xml:space="preserve">  SECTION 4 — AI MODELS: WHICH ONE TO USE  </w:t>
      </w:r>
    </w:p>
    <w:p>
      <w:pPr>
        <w:pStyle w:val="Heading2"/>
        <w:pBdr>
          <w:bottom w:val="single" w:color="1A73E8" w:sz="4" w:space="4"/>
        </w:pBdr>
        <w:spacing w:before="320" w:after="120"/>
      </w:pPr>
      <w:r>
        <w:rPr>
          <w:rFonts w:ascii="Arial" w:cs="Arial" w:eastAsia="Arial" w:hAnsi="Arial"/>
          <w:b/>
          <w:bCs/>
          <w:color w:val="0F3460"/>
          <w:sz w:val="28"/>
          <w:szCs w:val="28"/>
        </w:rPr>
        <w:t xml:space="preserve">Sentiment Models — Full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960"/>
        <w:gridCol w:w="2200"/>
      </w:tblGrid>
      <w:tr>
        <w:trPr>
          <w:tblHeader/>
        </w:trPr>
        <w:tc>
          <w:tcPr>
            <w:tcW w:type="dxa" w:w="2200"/>
            <w:tcBorders>
              <w:top w:val="single" w:color="1A1A2E" w:sz="1"/>
              <w:left w:val="single" w:color="1A1A2E" w:sz="1"/>
              <w:bottom w:val="single" w:color="1A1A2E" w:sz="1"/>
              <w:right w:val="single" w:color="1A1A2E" w:sz="1"/>
            </w:tcBorders>
            <w:shd w:fill="0F3460"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Model</w:t>
            </w:r>
          </w:p>
        </w:tc>
        <w:tc>
          <w:tcPr>
            <w:tcW w:type="dxa" w:w="1400"/>
            <w:tcBorders>
              <w:top w:val="single" w:color="1A1A2E" w:sz="1"/>
              <w:left w:val="single" w:color="1A1A2E" w:sz="1"/>
              <w:bottom w:val="single" w:color="1A1A2E" w:sz="1"/>
              <w:right w:val="single" w:color="1A1A2E" w:sz="1"/>
            </w:tcBorders>
            <w:shd w:fill="0F3460"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Speed</w:t>
            </w:r>
          </w:p>
        </w:tc>
        <w:tc>
          <w:tcPr>
            <w:tcW w:type="dxa" w:w="1600"/>
            <w:tcBorders>
              <w:top w:val="single" w:color="1A1A2E" w:sz="1"/>
              <w:left w:val="single" w:color="1A1A2E" w:sz="1"/>
              <w:bottom w:val="single" w:color="1A1A2E" w:sz="1"/>
              <w:right w:val="single" w:color="1A1A2E" w:sz="1"/>
            </w:tcBorders>
            <w:shd w:fill="0F3460"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Accuracy</w:t>
            </w:r>
          </w:p>
        </w:tc>
        <w:tc>
          <w:tcPr>
            <w:tcW w:type="dxa" w:w="1960"/>
            <w:tcBorders>
              <w:top w:val="single" w:color="1A1A2E" w:sz="1"/>
              <w:left w:val="single" w:color="1A1A2E" w:sz="1"/>
              <w:bottom w:val="single" w:color="1A1A2E" w:sz="1"/>
              <w:right w:val="single" w:color="1A1A2E" w:sz="1"/>
            </w:tcBorders>
            <w:shd w:fill="0F3460"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Setup Effort</w:t>
            </w:r>
          </w:p>
        </w:tc>
        <w:tc>
          <w:tcPr>
            <w:tcW w:type="dxa" w:w="2200"/>
            <w:tcBorders>
              <w:top w:val="single" w:color="1A1A2E" w:sz="1"/>
              <w:left w:val="single" w:color="1A1A2E" w:sz="1"/>
              <w:bottom w:val="single" w:color="1A1A2E" w:sz="1"/>
              <w:right w:val="single" w:color="1A1A2E" w:sz="1"/>
            </w:tcBorders>
            <w:shd w:fill="0F3460"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Verdict</w:t>
            </w:r>
          </w:p>
        </w:tc>
      </w:tr>
      <w:tr>
        <w:tc>
          <w:tcPr>
            <w:tcW w:type="dxa" w:w="22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pPr>
              <w:spacing w:before="0" w:after="0"/>
            </w:pPr>
            <w:r>
              <w:rPr>
                <w:rFonts w:ascii="Arial" w:cs="Arial" w:eastAsia="Arial" w:hAnsi="Arial"/>
                <w:b/>
                <w:bCs/>
                <w:color w:val="1A1A2E"/>
                <w:sz w:val="20"/>
                <w:szCs w:val="20"/>
              </w:rPr>
              <w:t xml:space="preserve">VADER (rule-based)</w:t>
            </w:r>
          </w:p>
        </w:tc>
        <w:tc>
          <w:tcPr>
            <w:tcW w:type="dxa" w:w="14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Instant</w:t>
            </w:r>
          </w:p>
        </w:tc>
        <w:tc>
          <w:tcPr>
            <w:tcW w:type="dxa" w:w="16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Good for social</w:t>
            </w:r>
          </w:p>
        </w:tc>
        <w:tc>
          <w:tcPr>
            <w:tcW w:type="dxa" w:w="19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pip install — 2 lines</w:t>
            </w:r>
          </w:p>
        </w:tc>
        <w:tc>
          <w:tcPr>
            <w:tcW w:type="dxa" w:w="22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pPr>
              <w:spacing w:before="0" w:after="0"/>
            </w:pPr>
            <w:r>
              <w:rPr>
                <w:rFonts w:ascii="Arial" w:cs="Arial" w:eastAsia="Arial" w:hAnsi="Arial"/>
                <w:b/>
                <w:bCs/>
                <w:color w:val="16A34A"/>
                <w:sz w:val="20"/>
                <w:szCs w:val="20"/>
              </w:rPr>
              <w:t xml:space="preserve">Use for real-time feed</w:t>
            </w:r>
          </w:p>
        </w:tc>
      </w:tr>
      <w:tr>
        <w:tc>
          <w:tcPr>
            <w:tcW w:type="dxa" w:w="2200"/>
            <w:tcBorders>
              <w:top w:val="single" w:color="E5E7EB" w:sz="1"/>
              <w:left w:val="single" w:color="E5E7EB" w:sz="1"/>
              <w:bottom w:val="single" w:color="E5E7EB" w:sz="1"/>
              <w:right w:val="single" w:color="E5E7EB" w:sz="1"/>
            </w:tcBorders>
            <w:shd w:fill="EBF3FF" w:val="clear"/>
            <w:tcMar>
              <w:top w:type="dxa" w:w="80"/>
              <w:left w:type="dxa" w:w="120"/>
              <w:bottom w:type="dxa" w:w="80"/>
              <w:right w:type="dxa" w:w="120"/>
            </w:tcMar>
          </w:tcPr>
          <w:p>
            <w:pPr>
              <w:spacing w:before="0" w:after="0"/>
            </w:pPr>
            <w:r>
              <w:rPr>
                <w:rFonts w:ascii="Arial" w:cs="Arial" w:eastAsia="Arial" w:hAnsi="Arial"/>
                <w:b/>
                <w:bCs/>
                <w:color w:val="1A1A2E"/>
                <w:sz w:val="20"/>
                <w:szCs w:val="20"/>
              </w:rPr>
              <w:t xml:space="preserve">distilbert-finetuned-sst-2</w:t>
            </w:r>
          </w:p>
        </w:tc>
        <w:tc>
          <w:tcPr>
            <w:tcW w:type="dxa" w:w="1400"/>
            <w:tcBorders>
              <w:top w:val="single" w:color="E5E7EB" w:sz="1"/>
              <w:left w:val="single" w:color="E5E7EB" w:sz="1"/>
              <w:bottom w:val="single" w:color="E5E7EB" w:sz="1"/>
              <w:right w:val="single" w:color="E5E7EB" w:sz="1"/>
            </w:tcBorders>
            <w:shd w:fill="EBF3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~100ms/post</w:t>
            </w:r>
          </w:p>
        </w:tc>
        <w:tc>
          <w:tcPr>
            <w:tcW w:type="dxa" w:w="1600"/>
            <w:tcBorders>
              <w:top w:val="single" w:color="E5E7EB" w:sz="1"/>
              <w:left w:val="single" w:color="E5E7EB" w:sz="1"/>
              <w:bottom w:val="single" w:color="E5E7EB" w:sz="1"/>
              <w:right w:val="single" w:color="E5E7EB" w:sz="1"/>
            </w:tcBorders>
            <w:shd w:fill="EBF3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Excellent (91%+)</w:t>
            </w:r>
          </w:p>
        </w:tc>
        <w:tc>
          <w:tcPr>
            <w:tcW w:type="dxa" w:w="1960"/>
            <w:tcBorders>
              <w:top w:val="single" w:color="E5E7EB" w:sz="1"/>
              <w:left w:val="single" w:color="E5E7EB" w:sz="1"/>
              <w:bottom w:val="single" w:color="E5E7EB" w:sz="1"/>
              <w:right w:val="single" w:color="E5E7EB" w:sz="1"/>
            </w:tcBorders>
            <w:shd w:fill="EBF3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pipeline() — 10 lines</w:t>
            </w:r>
          </w:p>
        </w:tc>
        <w:tc>
          <w:tcPr>
            <w:tcW w:type="dxa" w:w="2200"/>
            <w:tcBorders>
              <w:top w:val="single" w:color="E5E7EB" w:sz="1"/>
              <w:left w:val="single" w:color="E5E7EB" w:sz="1"/>
              <w:bottom w:val="single" w:color="E5E7EB" w:sz="1"/>
              <w:right w:val="single" w:color="E5E7EB" w:sz="1"/>
            </w:tcBorders>
            <w:shd w:fill="EBF3FF" w:val="clear"/>
            <w:tcMar>
              <w:top w:type="dxa" w:w="80"/>
              <w:left w:type="dxa" w:w="120"/>
              <w:bottom w:type="dxa" w:w="80"/>
              <w:right w:type="dxa" w:w="120"/>
            </w:tcMar>
          </w:tcPr>
          <w:p>
            <w:pPr>
              <w:spacing w:before="0" w:after="0"/>
            </w:pPr>
            <w:r>
              <w:rPr>
                <w:rFonts w:ascii="Arial" w:cs="Arial" w:eastAsia="Arial" w:hAnsi="Arial"/>
                <w:b/>
                <w:bCs/>
                <w:color w:val="1A73E8"/>
                <w:sz w:val="20"/>
                <w:szCs w:val="20"/>
              </w:rPr>
              <w:t xml:space="preserve">Use for batch + demo highlight</w:t>
            </w:r>
          </w:p>
        </w:tc>
      </w:tr>
      <w:tr>
        <w:tc>
          <w:tcPr>
            <w:tcW w:type="dxa" w:w="220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Arial" w:cs="Arial" w:eastAsia="Arial" w:hAnsi="Arial"/>
                <w:b/>
                <w:bCs/>
                <w:color w:val="1A1A2E"/>
                <w:sz w:val="20"/>
                <w:szCs w:val="20"/>
              </w:rPr>
              <w:t xml:space="preserve">twitter-roberta-base-sentiment</w:t>
            </w:r>
          </w:p>
        </w:tc>
        <w:tc>
          <w:tcPr>
            <w:tcW w:type="dxa" w:w="140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Moderate</w:t>
            </w:r>
          </w:p>
        </w:tc>
        <w:tc>
          <w:tcPr>
            <w:tcW w:type="dxa" w:w="160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Best for Twitter text</w:t>
            </w:r>
          </w:p>
        </w:tc>
        <w:tc>
          <w:tcPr>
            <w:tcW w:type="dxa" w:w="196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Swap model name only</w:t>
            </w:r>
          </w:p>
        </w:tc>
        <w:tc>
          <w:tcPr>
            <w:tcW w:type="dxa" w:w="220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Arial" w:cs="Arial" w:eastAsia="Arial" w:hAnsi="Arial"/>
                <w:b w:val="false"/>
                <w:bCs w:val="false"/>
                <w:color w:val="EA580C"/>
                <w:sz w:val="20"/>
                <w:szCs w:val="20"/>
              </w:rPr>
              <w:t xml:space="preserve">Optional upgrade if time allows</w:t>
            </w:r>
          </w:p>
        </w:tc>
      </w:tr>
      <w:tr>
        <w:tc>
          <w:tcPr>
            <w:tcW w:type="dxa" w:w="220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pPr>
              <w:spacing w:before="0" w:after="0"/>
            </w:pPr>
            <w:r>
              <w:rPr>
                <w:rFonts w:ascii="Arial" w:cs="Arial" w:eastAsia="Arial" w:hAnsi="Arial"/>
                <w:b/>
                <w:bCs/>
                <w:color w:val="1A1A2E"/>
                <w:sz w:val="20"/>
                <w:szCs w:val="20"/>
              </w:rPr>
              <w:t xml:space="preserve">Training from scratch</w:t>
            </w:r>
          </w:p>
        </w:tc>
        <w:tc>
          <w:tcPr>
            <w:tcW w:type="dxa" w:w="140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Hours</w:t>
            </w:r>
          </w:p>
        </w:tc>
        <w:tc>
          <w:tcPr>
            <w:tcW w:type="dxa" w:w="160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Variable</w:t>
            </w:r>
          </w:p>
        </w:tc>
        <w:tc>
          <w:tcPr>
            <w:tcW w:type="dxa" w:w="196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Very high</w:t>
            </w:r>
          </w:p>
        </w:tc>
        <w:tc>
          <w:tcPr>
            <w:tcW w:type="dxa" w:w="220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pPr>
              <w:spacing w:before="0" w:after="0"/>
            </w:pPr>
            <w:r>
              <w:rPr>
                <w:rFonts w:ascii="Arial" w:cs="Arial" w:eastAsia="Arial" w:hAnsi="Arial"/>
                <w:b/>
                <w:bCs/>
                <w:color w:val="DC2626"/>
                <w:sz w:val="20"/>
                <w:szCs w:val="20"/>
              </w:rPr>
              <w:t xml:space="preserve">DO NOT do in hackathon</w:t>
            </w:r>
          </w:p>
        </w:tc>
      </w:tr>
    </w:tbl>
    <w:p>
      <w:pPr>
        <w:spacing w:before="100" w:after="0"/>
      </w:pPr>
      <w:r>
        <w:t xml:space="preserve"/>
      </w:r>
    </w:p>
    <w:p>
      <w:pPr>
        <w:pStyle w:val="Heading3"/>
        <w:spacing w:before="240" w:after="100"/>
      </w:pPr>
      <w:r>
        <w:rPr>
          <w:rFonts w:ascii="Arial" w:cs="Arial" w:eastAsia="Arial" w:hAnsi="Arial"/>
          <w:b/>
          <w:bCs/>
          <w:color w:val="1A1A2E"/>
          <w:sz w:val="24"/>
          <w:szCs w:val="24"/>
        </w:rPr>
        <w:t xml:space="preserve">Recommended: VADER + DistilBERT Hybrid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
              <w:bottom w:val="single" w:color="1A73E8" w:sz="1"/>
              <w:right w:val="single" w:color="1A73E8" w:sz="1"/>
            </w:tcBorders>
            <w:shd w:fill="EBF3FF" w:val="clear"/>
            <w:tcMar>
              <w:top w:type="dxa" w:w="160"/>
              <w:left w:type="dxa" w:w="200"/>
              <w:bottom w:type="dxa" w:w="160"/>
              <w:right w:type="dxa" w:w="200"/>
            </w:tcMar>
          </w:tcPr>
          <w:p>
            <w:pPr>
              <w:spacing w:before="0" w:after="0"/>
            </w:pPr>
            <w:r>
              <w:rPr>
                <w:rFonts w:ascii="Arial" w:cs="Arial" w:eastAsia="Arial" w:hAnsi="Arial"/>
                <w:color w:val="1A1A2E"/>
                <w:sz w:val="21"/>
                <w:szCs w:val="21"/>
              </w:rPr>
              <w:t xml:space="preserve">STRATEGY: Run VADER first (instant) for the real-time feed display. Run DistilBERT in a background thread for deeper analysis. Tell judges: 'We use a two-stage NLP pipeline — VADER for speed, transformer-based model for accuracy.' This sounds very professional.</w:t>
            </w:r>
          </w:p>
        </w:tc>
      </w:tr>
    </w:tbl>
    <w:p>
      <w:pPr>
        <w:spacing w:before="80" w:after="0"/>
      </w:pPr>
      <w:r>
        <w:t xml:space="preserve"/>
      </w:r>
    </w:p>
    <w:p>
      <w:pPr>
        <w:pStyle w:val="Heading3"/>
        <w:spacing w:before="240" w:after="100"/>
      </w:pPr>
      <w:r>
        <w:rPr>
          <w:rFonts w:ascii="Arial" w:cs="Arial" w:eastAsia="Arial" w:hAnsi="Arial"/>
          <w:b/>
          <w:bCs/>
          <w:color w:val="1A1A2E"/>
          <w:sz w:val="24"/>
          <w:szCs w:val="24"/>
        </w:rPr>
        <w:t xml:space="preserve">How to Load the Pre-trained Model (No Training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40"/>
              <w:left w:type="dxa" w:w="200"/>
              <w:bottom w:type="dxa" w:w="140"/>
              <w:right w:type="dxa" w:w="200"/>
            </w:tcMar>
          </w:tcPr>
          <w:p>
            <w:pPr>
              <w:spacing w:before="0" w:after="40"/>
            </w:pPr>
            <w:r>
              <w:rPr>
                <w:rFonts w:ascii="Courier New" w:cs="Courier New" w:eastAsia="Courier New" w:hAnsi="Courier New"/>
                <w:color w:val="86EFAC"/>
                <w:sz w:val="19"/>
                <w:szCs w:val="19"/>
              </w:rPr>
              <w:t xml:space="preserve">from transformers import pipeline</w:t>
            </w:r>
          </w:p>
          <w:p>
            <w:pPr>
              <w:spacing w:before="0" w:after="40"/>
            </w:pPr>
            <w:r>
              <w:rPr>
                <w:rFonts w:ascii="Courier New" w:cs="Courier New" w:eastAsia="Courier New" w:hAnsi="Courier New"/>
                <w:color w:val="86EFAC"/>
                <w:sz w:val="19"/>
                <w:szCs w:val="19"/>
              </w:rPr>
              <w:t xml:space="preserve"># DistilBERT — best for hackathon</w:t>
            </w:r>
          </w:p>
          <w:p>
            <w:pPr>
              <w:spacing w:before="0" w:after="40"/>
            </w:pPr>
            <w:r>
              <w:rPr>
                <w:rFonts w:ascii="Courier New" w:cs="Courier New" w:eastAsia="Courier New" w:hAnsi="Courier New"/>
                <w:color w:val="86EFAC"/>
                <w:sz w:val="19"/>
                <w:szCs w:val="19"/>
              </w:rPr>
              <w:t xml:space="preserve">classifier = pipeline('sentiment-analysis')</w:t>
            </w:r>
          </w:p>
          <w:p>
            <w:pPr>
              <w:spacing w:before="0" w:after="40"/>
            </w:pPr>
            <w:r>
              <w:rPr>
                <w:rFonts w:ascii="Courier New" w:cs="Courier New" w:eastAsia="Courier New" w:hAnsi="Courier New"/>
                <w:color w:val="6B7280"/>
                <w:sz w:val="19"/>
                <w:szCs w:val="19"/>
              </w:rPr>
              <w:t xml:space="preserve"># Twitter-specific (slightly better for social media text)</w:t>
            </w:r>
          </w:p>
          <w:p>
            <w:pPr>
              <w:spacing w:before="0" w:after="40"/>
            </w:pPr>
            <w:r>
              <w:rPr>
                <w:rFonts w:ascii="Courier New" w:cs="Courier New" w:eastAsia="Courier New" w:hAnsi="Courier New"/>
                <w:color w:val="86EFAC"/>
                <w:sz w:val="19"/>
                <w:szCs w:val="19"/>
              </w:rPr>
              <w:t xml:space="preserve">classifier = pipeline('sentiment-analysis', model='cardiffnlp/twitter-roberta-base-sentiment')</w:t>
            </w:r>
          </w:p>
          <w:p>
            <w:pPr>
              <w:spacing w:before="0" w:after="40"/>
            </w:pPr>
            <w:r>
              <w:rPr>
                <w:rFonts w:ascii="Courier New" w:cs="Courier New" w:eastAsia="Courier New" w:hAnsi="Courier New"/>
                <w:color w:val="6B7280"/>
                <w:sz w:val="19"/>
                <w:szCs w:val="19"/>
              </w:rPr>
              <w:t xml:space="preserve"># VADER for real-time (instant, no GPU needed)</w:t>
            </w:r>
          </w:p>
          <w:p>
            <w:pPr>
              <w:spacing w:before="0" w:after="40"/>
            </w:pPr>
            <w:r>
              <w:rPr>
                <w:rFonts w:ascii="Courier New" w:cs="Courier New" w:eastAsia="Courier New" w:hAnsi="Courier New"/>
                <w:color w:val="86EFAC"/>
                <w:sz w:val="19"/>
                <w:szCs w:val="19"/>
              </w:rPr>
              <w:t xml:space="preserve">from vaderSentiment.vaderSentiment import SentimentIntensityAnalyzer</w:t>
            </w:r>
          </w:p>
          <w:p>
            <w:pPr>
              <w:spacing w:before="0" w:after="40"/>
            </w:pPr>
            <w:r>
              <w:rPr>
                <w:rFonts w:ascii="Courier New" w:cs="Courier New" w:eastAsia="Courier New" w:hAnsi="Courier New"/>
                <w:color w:val="86EFAC"/>
                <w:sz w:val="19"/>
                <w:szCs w:val="19"/>
              </w:rPr>
              <w:t xml:space="preserve">analyzer = SentimentIntensityAnalyzer()</w:t>
            </w:r>
          </w:p>
          <w:p>
            <w:pPr>
              <w:spacing w:before="0" w:after="40"/>
            </w:pPr>
            <w:r>
              <w:rPr>
                <w:rFonts w:ascii="Courier New" w:cs="Courier New" w:eastAsia="Courier New" w:hAnsi="Courier New"/>
                <w:color w:val="6B7280"/>
                <w:sz w:val="19"/>
                <w:szCs w:val="19"/>
              </w:rPr>
              <w:t xml:space="preserve"># DOWNLOAD MODELS TONIGHT — not at hackathon venue!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FEF2F2" w:val="clear"/>
            <w:tcMar>
              <w:top w:type="dxa" w:w="160"/>
              <w:left w:type="dxa" w:w="200"/>
              <w:bottom w:type="dxa" w:w="160"/>
              <w:right w:type="dxa" w:w="200"/>
            </w:tcMar>
          </w:tcPr>
          <w:p>
            <w:pPr>
              <w:spacing w:before="0" w:after="0"/>
            </w:pPr>
            <w:r>
              <w:rPr>
                <w:rFonts w:ascii="Arial" w:cs="Arial" w:eastAsia="Arial" w:hAnsi="Arial"/>
                <w:color w:val="1A1A2E"/>
                <w:sz w:val="21"/>
                <w:szCs w:val="21"/>
              </w:rPr>
              <w:t xml:space="preserve">DOWNLOAD MODELS BEFORE THE HACKATHON. Run the pipeline() call at home tonight. HuggingFace will cache the model (~270MB). At the venue, it loads from cache instantly — no internet needed.</w:t>
            </w:r>
          </w:p>
        </w:tc>
      </w:tr>
    </w:tbl>
    <w:p>
      <w:pPr>
        <w:spacing w:before="120" w:after="0"/>
      </w:pPr>
      <w:r>
        <w:t xml:space="preserve"/>
      </w:r>
    </w:p>
    <w:p>
      <w:pPr>
        <w:shd w:fill="1A73E8" w:val="clear"/>
        <w:spacing w:before="360" w:after="200"/>
      </w:pPr>
      <w:r>
        <w:rPr>
          <w:rFonts w:ascii="Arial" w:cs="Arial" w:eastAsia="Arial" w:hAnsi="Arial"/>
          <w:b/>
          <w:bCs/>
          <w:color w:val="FFFFFF"/>
          <w:sz w:val="26"/>
          <w:szCs w:val="26"/>
        </w:rPr>
        <w:t xml:space="preserve">  SECTION 5 — HOUR-BY-HOUR EXECUTION PLAN  </w:t>
      </w:r>
    </w:p>
    <w:p>
      <w:pPr>
        <w:pStyle w:val="Heading2"/>
        <w:pBdr>
          <w:bottom w:val="single" w:color="1A73E8" w:sz="4" w:space="4"/>
        </w:pBdr>
        <w:spacing w:before="320" w:after="120"/>
      </w:pPr>
      <w:r>
        <w:rPr>
          <w:rFonts w:ascii="Arial" w:cs="Arial" w:eastAsia="Arial" w:hAnsi="Arial"/>
          <w:b/>
          <w:bCs/>
          <w:color w:val="0F3460"/>
          <w:sz w:val="28"/>
          <w:szCs w:val="28"/>
        </w:rPr>
        <w:t xml:space="preserve">12-Hour Hackathon Workflow</w:t>
      </w:r>
    </w:p>
    <w:p>
      <w:pPr>
        <w:pStyle w:val="Heading3"/>
        <w:spacing w:before="240" w:after="100"/>
      </w:pPr>
      <w:r>
        <w:rPr>
          <w:rFonts w:ascii="Arial" w:cs="Arial" w:eastAsia="Arial" w:hAnsi="Arial"/>
          <w:b/>
          <w:bCs/>
          <w:color w:val="1A1A2E"/>
          <w:sz w:val="24"/>
          <w:szCs w:val="24"/>
        </w:rPr>
        <w:t xml:space="preserve">Block 1 — Foundation (Hours 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
              <w:bottom w:val="single" w:color="1A73E8" w:sz="1"/>
              <w:right w:val="single" w:color="1A73E8" w:sz="1"/>
            </w:tcBorders>
            <w:shd w:fill="EBF3FF" w:val="clear"/>
            <w:tcMar>
              <w:top w:type="dxa" w:w="160"/>
              <w:left w:type="dxa" w:w="200"/>
              <w:bottom w:type="dxa" w:w="160"/>
              <w:right w:type="dxa" w:w="200"/>
            </w:tcMar>
          </w:tcPr>
          <w:p>
            <w:pPr>
              <w:spacing w:before="0" w:after="0"/>
            </w:pPr>
            <w:r>
              <w:rPr>
                <w:rFonts w:ascii="Arial" w:cs="Arial" w:eastAsia="Arial" w:hAnsi="Arial"/>
                <w:color w:val="1A1A2E"/>
                <w:sz w:val="21"/>
                <w:szCs w:val="21"/>
              </w:rPr>
              <w:t xml:space="preserve">Goal: All 4 team members unblocked. Backend skeleton + DB up. Login UI wireframed. Sentiment pipeline returning results.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1A1A2E" w:sz="1"/>
              <w:left w:val="single" w:color="1A1A2E" w:sz="1"/>
              <w:bottom w:val="single" w:color="1A1A2E" w:sz="1"/>
              <w:right w:val="single" w:color="1A1A2E" w:sz="1"/>
            </w:tcBorders>
            <w:shd w:fill="0F3460"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Who</w:t>
            </w:r>
          </w:p>
        </w:tc>
        <w:tc>
          <w:tcPr>
            <w:tcW w:type="dxa" w:w="1800"/>
            <w:tcBorders>
              <w:top w:val="single" w:color="1A1A2E" w:sz="1"/>
              <w:left w:val="single" w:color="1A1A2E" w:sz="1"/>
              <w:bottom w:val="single" w:color="1A1A2E" w:sz="1"/>
              <w:right w:val="single" w:color="1A1A2E" w:sz="1"/>
            </w:tcBorders>
            <w:shd w:fill="0F3460"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Time</w:t>
            </w:r>
          </w:p>
        </w:tc>
        <w:tc>
          <w:tcPr>
            <w:tcW w:type="dxa" w:w="5960"/>
            <w:tcBorders>
              <w:top w:val="single" w:color="1A1A2E" w:sz="1"/>
              <w:left w:val="single" w:color="1A1A2E" w:sz="1"/>
              <w:bottom w:val="single" w:color="1A1A2E" w:sz="1"/>
              <w:right w:val="single" w:color="1A1A2E" w:sz="1"/>
            </w:tcBorders>
            <w:shd w:fill="0F3460"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Task</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bCs/>
                <w:color w:val="0F3460"/>
                <w:sz w:val="20"/>
                <w:szCs w:val="20"/>
              </w:rPr>
              <w:t xml:space="preserve">Manas (AI)</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0:00–0:30</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Generate 500-post synthetic dataset (JSON). Include spike cluster at hours 14–16 for demo drama.</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bCs/>
                <w:color w:val="0F3460"/>
                <w:sz w:val="20"/>
                <w:szCs w:val="20"/>
              </w:rPr>
              <w:t xml:space="preserve">Dinesh (BE)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0:00–1:00</w:t>
            </w:r>
          </w:p>
        </w:tc>
        <w:tc>
          <w:tcPr>
            <w:tcW w:type="dxa" w:w="5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Initialize Flask project, install dependencies, connect MongoDB. Create users/posts/alerts collections.</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bCs/>
                <w:color w:val="0F3460"/>
                <w:sz w:val="20"/>
                <w:szCs w:val="20"/>
              </w:rPr>
              <w:t xml:space="preserve">Manas (AI)</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0:30–1:30</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Build VADER pipeline. Test on 10 sample posts. Wrap in Flask endpoint /api/analyze.</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bCs/>
                <w:color w:val="0F3460"/>
                <w:sz w:val="20"/>
                <w:szCs w:val="20"/>
              </w:rPr>
              <w:t xml:space="preserve">John (FE)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0:00–1:30</w:t>
            </w:r>
          </w:p>
        </w:tc>
        <w:tc>
          <w:tcPr>
            <w:tcW w:type="dxa" w:w="5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Set up HTML5 + Tailwind project. Build Login and Register pages with form validation.</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bCs/>
                <w:color w:val="0F3460"/>
                <w:sz w:val="20"/>
                <w:szCs w:val="20"/>
              </w:rPr>
              <w:t xml:space="preserve">Priyanka</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0:00–1:00</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Finalize color palette, component style guide, dashboard UX wireframe. Share with John immediately.</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bCs/>
                <w:color w:val="0F3460"/>
                <w:sz w:val="20"/>
                <w:szCs w:val="20"/>
              </w:rPr>
              <w:t xml:space="preserve">Dinesh (BE)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1:00–2:00</w:t>
            </w:r>
          </w:p>
        </w:tc>
        <w:tc>
          <w:tcPr>
            <w:tcW w:type="dxa" w:w="5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Build auth APIs: POST /api/register, POST /api/login, JWT middleware. Test with Postman.</w:t>
            </w:r>
          </w:p>
        </w:tc>
      </w:tr>
      <w:tr>
        <w:tc>
          <w:tcPr>
            <w:tcW w:type="dxa" w:w="160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pPr>
              <w:spacing w:before="0" w:after="0"/>
            </w:pPr>
            <w:r>
              <w:rPr>
                <w:rFonts w:ascii="Arial" w:cs="Arial" w:eastAsia="Arial" w:hAnsi="Arial"/>
                <w:b/>
                <w:bCs/>
                <w:color w:val="DC2626"/>
                <w:sz w:val="20"/>
                <w:szCs w:val="20"/>
              </w:rPr>
              <w:t xml:space="preserve">ALL — SYNC</w:t>
            </w:r>
          </w:p>
        </w:tc>
        <w:tc>
          <w:tcPr>
            <w:tcW w:type="dxa" w:w="180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2:00–2:30</w:t>
            </w:r>
          </w:p>
        </w:tc>
        <w:tc>
          <w:tcPr>
            <w:tcW w:type="dxa" w:w="596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CHECKPOINT: Agree on API contracts. Dinesh shares Postman collection. Manas shares data schema. Do not skip this.</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bCs/>
                <w:color w:val="0F3460"/>
                <w:sz w:val="20"/>
                <w:szCs w:val="20"/>
              </w:rPr>
              <w:t xml:space="preserve">Dinesh (BE)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2:30–3:00</w:t>
            </w:r>
          </w:p>
        </w:tc>
        <w:tc>
          <w:tcPr>
            <w:tcW w:type="dxa" w:w="5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Build /api/posts (paginated) and /api/stats (sentiment counts, hourly breakdown).</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bCs/>
                <w:color w:val="0F3460"/>
                <w:sz w:val="20"/>
                <w:szCs w:val="20"/>
              </w:rPr>
              <w:t xml:space="preserve">John (FE)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1:30–3:00</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Build dashboard skeleton: navbar, sidebar, post feed section, placeholder chart areas.</w:t>
            </w:r>
          </w:p>
        </w:tc>
      </w:tr>
    </w:tbl>
    <w:p>
      <w:pPr>
        <w:spacing w:before="100" w:after="0"/>
      </w:pPr>
      <w:r>
        <w:t xml:space="preserve"/>
      </w:r>
    </w:p>
    <w:p>
      <w:pPr>
        <w:pStyle w:val="Heading3"/>
        <w:spacing w:before="240" w:after="100"/>
      </w:pPr>
      <w:r>
        <w:rPr>
          <w:rFonts w:ascii="Arial" w:cs="Arial" w:eastAsia="Arial" w:hAnsi="Arial"/>
          <w:b/>
          <w:bCs/>
          <w:color w:val="1A1A2E"/>
          <w:sz w:val="24"/>
          <w:szCs w:val="24"/>
        </w:rPr>
        <w:t xml:space="preserve">Block 2 — Core Integration (Hours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
              <w:bottom w:val="single" w:color="16A34A" w:sz="1"/>
              <w:right w:val="single" w:color="16A34A" w:sz="1"/>
            </w:tcBorders>
            <w:shd w:fill="F0FDF4" w:val="clear"/>
            <w:tcMar>
              <w:top w:type="dxa" w:w="160"/>
              <w:left w:type="dxa" w:w="200"/>
              <w:bottom w:type="dxa" w:w="160"/>
              <w:right w:type="dxa" w:w="200"/>
            </w:tcMar>
          </w:tcPr>
          <w:p>
            <w:pPr>
              <w:spacing w:before="0" w:after="0"/>
            </w:pPr>
            <w:r>
              <w:rPr>
                <w:rFonts w:ascii="Arial" w:cs="Arial" w:eastAsia="Arial" w:hAnsi="Arial"/>
                <w:color w:val="1A1A2E"/>
                <w:sz w:val="21"/>
                <w:szCs w:val="21"/>
              </w:rPr>
              <w:t xml:space="preserve">Goal: Live post feed working on dashboard. Sentiment scores visible. Charts rendering. Login flow connected end-to-end.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1A1A2E" w:sz="1"/>
              <w:left w:val="single" w:color="1A1A2E" w:sz="1"/>
              <w:bottom w:val="single" w:color="1A1A2E" w:sz="1"/>
              <w:right w:val="single" w:color="1A1A2E" w:sz="1"/>
            </w:tcBorders>
            <w:shd w:fill="16A34A"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Who</w:t>
            </w:r>
          </w:p>
        </w:tc>
        <w:tc>
          <w:tcPr>
            <w:tcW w:type="dxa" w:w="1800"/>
            <w:tcBorders>
              <w:top w:val="single" w:color="1A1A2E" w:sz="1"/>
              <w:left w:val="single" w:color="1A1A2E" w:sz="1"/>
              <w:bottom w:val="single" w:color="1A1A2E" w:sz="1"/>
              <w:right w:val="single" w:color="1A1A2E" w:sz="1"/>
            </w:tcBorders>
            <w:shd w:fill="16A34A"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Time</w:t>
            </w:r>
          </w:p>
        </w:tc>
        <w:tc>
          <w:tcPr>
            <w:tcW w:type="dxa" w:w="5960"/>
            <w:tcBorders>
              <w:top w:val="single" w:color="1A1A2E" w:sz="1"/>
              <w:left w:val="single" w:color="1A1A2E" w:sz="1"/>
              <w:bottom w:val="single" w:color="1A1A2E" w:sz="1"/>
              <w:right w:val="single" w:color="1A1A2E" w:sz="1"/>
            </w:tcBorders>
            <w:shd w:fill="16A34A"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Task</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bCs/>
                <w:color w:val="0F3460"/>
                <w:sz w:val="20"/>
                <w:szCs w:val="20"/>
              </w:rPr>
              <w:t xml:space="preserve">John (FE)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3:00–4:30</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Integrate /api/posts. Render color-coded post cards (green=positive, red=negative, gray=neutral).</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bCs/>
                <w:color w:val="0F3460"/>
                <w:sz w:val="20"/>
                <w:szCs w:val="20"/>
              </w:rPr>
              <w:t xml:space="preserve">Dinesh (BE)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3:00–4:00</w:t>
            </w:r>
          </w:p>
        </w:tc>
        <w:tc>
          <w:tcPr>
            <w:tcW w:type="dxa" w:w="5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Seed MongoDB with the 500-post dataset. Confirm pagination. Build /api/crisis-score endpoint.</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bCs/>
                <w:color w:val="0F3460"/>
                <w:sz w:val="20"/>
                <w:szCs w:val="20"/>
              </w:rPr>
              <w:t xml:space="preserve">Manas (AI)</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3:00–5:00</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Integrate DistilBERT pipeline. Run batch analysis on all 500 posts. Store results in MongoDB.</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bCs/>
                <w:color w:val="0F3460"/>
                <w:sz w:val="20"/>
                <w:szCs w:val="20"/>
              </w:rPr>
              <w:t xml:space="preserve">John (FE)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4:30–6:00</w:t>
            </w:r>
          </w:p>
        </w:tc>
        <w:tc>
          <w:tcPr>
            <w:tcW w:type="dxa" w:w="5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Add Chart.js sentiment donut chart + hourly trend line. Wire to /api/stats. Poll every 2 seconds.</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bCs/>
                <w:color w:val="0F3460"/>
                <w:sz w:val="20"/>
                <w:szCs w:val="20"/>
              </w:rPr>
              <w:t xml:space="preserve">Manas (AI)</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5:00–6:00</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Build Crisis Early Warning Score formula. Expose via /api/crisis-score. Validate thresholds.</w:t>
            </w:r>
          </w:p>
        </w:tc>
      </w:tr>
      <w:tr>
        <w:tc>
          <w:tcPr>
            <w:tcW w:type="dxa" w:w="160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pPr>
              <w:spacing w:before="0" w:after="0"/>
            </w:pPr>
            <w:r>
              <w:rPr>
                <w:rFonts w:ascii="Arial" w:cs="Arial" w:eastAsia="Arial" w:hAnsi="Arial"/>
                <w:b/>
                <w:bCs/>
                <w:color w:val="DC2626"/>
                <w:sz w:val="20"/>
                <w:szCs w:val="20"/>
              </w:rPr>
              <w:t xml:space="preserve">ALL — SYNC</w:t>
            </w:r>
          </w:p>
        </w:tc>
        <w:tc>
          <w:tcPr>
            <w:tcW w:type="dxa" w:w="180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6:00</w:t>
            </w:r>
          </w:p>
        </w:tc>
        <w:tc>
          <w:tcPr>
            <w:tcW w:type="dxa" w:w="596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CHECKPOINT: Dashboard must load live posts + charts. If not, cut DistilBERT, keep VADER only.</w:t>
            </w:r>
          </w:p>
        </w:tc>
      </w:tr>
    </w:tbl>
    <w:p>
      <w:pPr>
        <w:spacing w:before="100" w:after="0"/>
      </w:pPr>
      <w:r>
        <w:t xml:space="preserve"/>
      </w:r>
    </w:p>
    <w:p>
      <w:pPr>
        <w:pStyle w:val="Heading3"/>
        <w:spacing w:before="240" w:after="100"/>
      </w:pPr>
      <w:r>
        <w:rPr>
          <w:rFonts w:ascii="Arial" w:cs="Arial" w:eastAsia="Arial" w:hAnsi="Arial"/>
          <w:b/>
          <w:bCs/>
          <w:color w:val="1A1A2E"/>
          <w:sz w:val="24"/>
          <w:szCs w:val="24"/>
        </w:rPr>
        <w:t xml:space="preserve">Block 3 — Polish &amp; Advanced Features (Hours 6–9)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
              <w:bottom w:val="single" w:color="EA580C" w:sz="1"/>
              <w:right w:val="single" w:color="EA580C" w:sz="1"/>
            </w:tcBorders>
            <w:shd w:fill="FFF7ED" w:val="clear"/>
            <w:tcMar>
              <w:top w:type="dxa" w:w="160"/>
              <w:left w:type="dxa" w:w="200"/>
              <w:bottom w:type="dxa" w:w="160"/>
              <w:right w:type="dxa" w:w="200"/>
            </w:tcMar>
          </w:tcPr>
          <w:p>
            <w:pPr>
              <w:spacing w:before="0" w:after="0"/>
            </w:pPr>
            <w:r>
              <w:rPr>
                <w:rFonts w:ascii="Arial" w:cs="Arial" w:eastAsia="Arial" w:hAnsi="Arial"/>
                <w:color w:val="1A1A2E"/>
                <w:sz w:val="21"/>
                <w:szCs w:val="21"/>
              </w:rPr>
              <w:t xml:space="preserve">Goal: Alert banner working. Crisis Score displayed. Word cloud live. Hashtag filtering functional. UI looking sharp.</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1A1A2E" w:sz="1"/>
              <w:left w:val="single" w:color="1A1A2E" w:sz="1"/>
              <w:bottom w:val="single" w:color="1A1A2E" w:sz="1"/>
              <w:right w:val="single" w:color="1A1A2E" w:sz="1"/>
            </w:tcBorders>
            <w:shd w:fill="EA580C"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Who</w:t>
            </w:r>
          </w:p>
        </w:tc>
        <w:tc>
          <w:tcPr>
            <w:tcW w:type="dxa" w:w="1800"/>
            <w:tcBorders>
              <w:top w:val="single" w:color="1A1A2E" w:sz="1"/>
              <w:left w:val="single" w:color="1A1A2E" w:sz="1"/>
              <w:bottom w:val="single" w:color="1A1A2E" w:sz="1"/>
              <w:right w:val="single" w:color="1A1A2E" w:sz="1"/>
            </w:tcBorders>
            <w:shd w:fill="EA580C"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Time</w:t>
            </w:r>
          </w:p>
        </w:tc>
        <w:tc>
          <w:tcPr>
            <w:tcW w:type="dxa" w:w="5960"/>
            <w:tcBorders>
              <w:top w:val="single" w:color="1A1A2E" w:sz="1"/>
              <w:left w:val="single" w:color="1A1A2E" w:sz="1"/>
              <w:bottom w:val="single" w:color="1A1A2E" w:sz="1"/>
              <w:right w:val="single" w:color="1A1A2E" w:sz="1"/>
            </w:tcBorders>
            <w:shd w:fill="EA580C"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Task</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bCs/>
                <w:color w:val="0F3460"/>
                <w:sz w:val="20"/>
                <w:szCs w:val="20"/>
              </w:rPr>
              <w:t xml:space="preserve">John (FE)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6:00–7:30</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Implement flashing red alert banner. Trigger when crisis score crosses threshold. Add animated CSS pulse.</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bCs/>
                <w:color w:val="0F3460"/>
                <w:sz w:val="20"/>
                <w:szCs w:val="20"/>
              </w:rPr>
              <w:t xml:space="preserve">John (FE)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7:30–8:30</w:t>
            </w:r>
          </w:p>
        </w:tc>
        <w:tc>
          <w:tcPr>
            <w:tcW w:type="dxa" w:w="5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Add wordcloud2.js integration. Fetch top keywords from /api/wordcloud. Add hashtag filter dropdown.</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bCs/>
                <w:color w:val="0F3460"/>
                <w:sz w:val="20"/>
                <w:szCs w:val="20"/>
              </w:rPr>
              <w:t xml:space="preserve">Dinesh (BE)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6:00–7:00</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Build /api/wordcloud (word frequency). Build /api/alerts CRUD for alert history.</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bCs/>
                <w:color w:val="0F3460"/>
                <w:sz w:val="20"/>
                <w:szCs w:val="20"/>
              </w:rPr>
              <w:t xml:space="preserve">Manas (AI)</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6:00–7:30</w:t>
            </w:r>
          </w:p>
        </w:tc>
        <w:tc>
          <w:tcPr>
            <w:tcW w:type="dxa" w:w="5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Display Crisis Score on dashboard with Safe/Watch/Crisis badge and recommended action text.</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bCs/>
                <w:color w:val="0F3460"/>
                <w:sz w:val="20"/>
                <w:szCs w:val="20"/>
              </w:rPr>
              <w:t xml:space="preserve">Manas (AI)</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7:30–9:00</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Store crisis score history in MongoDB. Render score trend line on dashboard. Add 5 sample past events.</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bCs/>
                <w:color w:val="0F3460"/>
                <w:sz w:val="20"/>
                <w:szCs w:val="20"/>
              </w:rPr>
              <w:t xml:space="preserve">Priyanka</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6:00–9:00</w:t>
            </w:r>
          </w:p>
        </w:tc>
        <w:tc>
          <w:tcPr>
            <w:tcW w:type="dxa" w:w="5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Dark theme consistency, card shadows, icon styling, responsive layout. Prepare demo script.</w:t>
            </w:r>
          </w:p>
        </w:tc>
      </w:tr>
    </w:tbl>
    <w:p>
      <w:pPr>
        <w:spacing w:before="100" w:after="0"/>
      </w:pPr>
      <w:r>
        <w:t xml:space="preserve"/>
      </w:r>
    </w:p>
    <w:p>
      <w:pPr>
        <w:pStyle w:val="Heading3"/>
        <w:spacing w:before="240" w:after="100"/>
      </w:pPr>
      <w:r>
        <w:rPr>
          <w:rFonts w:ascii="Arial" w:cs="Arial" w:eastAsia="Arial" w:hAnsi="Arial"/>
          <w:b/>
          <w:bCs/>
          <w:color w:val="1A1A2E"/>
          <w:sz w:val="24"/>
          <w:szCs w:val="24"/>
        </w:rPr>
        <w:t xml:space="preserve">Block 4 — Testing, Demo Prep &amp; Submission (Hours 9–12)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FEF2F2" w:val="clear"/>
            <w:tcMar>
              <w:top w:type="dxa" w:w="160"/>
              <w:left w:type="dxa" w:w="200"/>
              <w:bottom w:type="dxa" w:w="160"/>
              <w:right w:type="dxa" w:w="200"/>
            </w:tcMar>
          </w:tcPr>
          <w:p>
            <w:pPr>
              <w:spacing w:before="0" w:after="0"/>
            </w:pPr>
            <w:r>
              <w:rPr>
                <w:rFonts w:ascii="Arial" w:cs="Arial" w:eastAsia="Arial" w:hAnsi="Arial"/>
                <w:color w:val="1A1A2E"/>
                <w:sz w:val="21"/>
                <w:szCs w:val="21"/>
              </w:rPr>
              <w:t xml:space="preserve">Goal: Zero crashes during demo. All 4 members know exactly what they will say. README complete. Submission packaged.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1A1A2E" w:sz="1"/>
              <w:left w:val="single" w:color="1A1A2E" w:sz="1"/>
              <w:bottom w:val="single" w:color="1A1A2E" w:sz="1"/>
              <w:right w:val="single" w:color="1A1A2E" w:sz="1"/>
            </w:tcBorders>
            <w:shd w:fill="991B1B"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Who</w:t>
            </w:r>
          </w:p>
        </w:tc>
        <w:tc>
          <w:tcPr>
            <w:tcW w:type="dxa" w:w="1800"/>
            <w:tcBorders>
              <w:top w:val="single" w:color="1A1A2E" w:sz="1"/>
              <w:left w:val="single" w:color="1A1A2E" w:sz="1"/>
              <w:bottom w:val="single" w:color="1A1A2E" w:sz="1"/>
              <w:right w:val="single" w:color="1A1A2E" w:sz="1"/>
            </w:tcBorders>
            <w:shd w:fill="991B1B"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Time</w:t>
            </w:r>
          </w:p>
        </w:tc>
        <w:tc>
          <w:tcPr>
            <w:tcW w:type="dxa" w:w="5960"/>
            <w:tcBorders>
              <w:top w:val="single" w:color="1A1A2E" w:sz="1"/>
              <w:left w:val="single" w:color="1A1A2E" w:sz="1"/>
              <w:bottom w:val="single" w:color="1A1A2E" w:sz="1"/>
              <w:right w:val="single" w:color="1A1A2E" w:sz="1"/>
            </w:tcBorders>
            <w:shd w:fill="991B1B"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Task</w:t>
            </w:r>
          </w:p>
        </w:tc>
      </w:tr>
      <w:tr>
        <w:tc>
          <w:tcPr>
            <w:tcW w:type="dxa" w:w="160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pPr>
              <w:spacing w:before="0" w:after="0"/>
            </w:pPr>
            <w:r>
              <w:rPr>
                <w:rFonts w:ascii="Arial" w:cs="Arial" w:eastAsia="Arial" w:hAnsi="Arial"/>
                <w:b/>
                <w:bCs/>
                <w:color w:val="0F3460"/>
                <w:sz w:val="20"/>
                <w:szCs w:val="20"/>
              </w:rPr>
              <w:t xml:space="preserve">All</w:t>
            </w:r>
          </w:p>
        </w:tc>
        <w:tc>
          <w:tcPr>
            <w:tcW w:type="dxa" w:w="180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9:00–10:00</w:t>
            </w:r>
          </w:p>
        </w:tc>
        <w:tc>
          <w:tcPr>
            <w:tcW w:type="dxa" w:w="596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Full end-to-end test: Register → login → dashboard → spike → alert fires → crisis score jumps. Fix bugs.</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bCs/>
                <w:color w:val="0F3460"/>
                <w:sz w:val="20"/>
                <w:szCs w:val="20"/>
              </w:rPr>
              <w:t xml:space="preserve">Priyanka</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9:00–10:30</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Write final demo script. Assign speaking parts. Prepare 60-second wow moment (trigger spike live).</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bCs/>
                <w:color w:val="0F3460"/>
                <w:sz w:val="20"/>
                <w:szCs w:val="20"/>
              </w:rPr>
              <w:t xml:space="preserve">John (FE)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10:00–11:00</w:t>
            </w:r>
          </w:p>
        </w:tc>
        <w:tc>
          <w:tcPr>
            <w:tcW w:type="dxa" w:w="5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Mobile responsiveness. UI animations and micro-interactions. Favicon and branding touch-ups.</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bCs/>
                <w:color w:val="0F3460"/>
                <w:sz w:val="20"/>
                <w:szCs w:val="20"/>
              </w:rPr>
              <w:t xml:space="preserve">Dinesh (BE)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10:00–11:00</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Write README with setup steps. Finalize seed script. Document environment variables.</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bCs/>
                <w:color w:val="DC2626"/>
                <w:sz w:val="20"/>
                <w:szCs w:val="20"/>
              </w:rPr>
              <w:t xml:space="preserve">All</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11:00–11:30</w:t>
            </w:r>
          </w:p>
        </w:tc>
        <w:tc>
          <w:tcPr>
            <w:tcW w:type="dxa" w:w="5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DEMO REHEARSAL — Full run-through with timer. Each person speaks their part. Fix weak spots.</w:t>
            </w:r>
          </w:p>
        </w:tc>
      </w:tr>
      <w:tr>
        <w:tc>
          <w:tcPr>
            <w:tcW w:type="dxa" w:w="160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pPr>
              <w:spacing w:before="0" w:after="0"/>
            </w:pPr>
            <w:r>
              <w:rPr>
                <w:rFonts w:ascii="Arial" w:cs="Arial" w:eastAsia="Arial" w:hAnsi="Arial"/>
                <w:b/>
                <w:bCs/>
                <w:color w:val="0F3460"/>
                <w:sz w:val="20"/>
                <w:szCs w:val="20"/>
              </w:rPr>
              <w:t xml:space="preserve">Priyanka</w:t>
            </w:r>
          </w:p>
        </w:tc>
        <w:tc>
          <w:tcPr>
            <w:tcW w:type="dxa" w:w="180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11:30–12:00</w:t>
            </w:r>
          </w:p>
        </w:tc>
        <w:tc>
          <w:tcPr>
            <w:tcW w:type="dxa" w:w="596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Final packaging: screenshots, GIFs, PPT, submission form. Buffer for last-minute fixes.</w:t>
            </w:r>
          </w:p>
        </w:tc>
      </w:tr>
    </w:tbl>
    <w:p>
      <w:pPr>
        <w:spacing w:before="120" w:after="0"/>
      </w:pPr>
      <w:r>
        <w:t xml:space="preserve"/>
      </w:r>
    </w:p>
    <w:p>
      <w:pPr>
        <w:shd w:fill="1A73E8" w:val="clear"/>
        <w:spacing w:before="360" w:after="200"/>
      </w:pPr>
      <w:r>
        <w:rPr>
          <w:rFonts w:ascii="Arial" w:cs="Arial" w:eastAsia="Arial" w:hAnsi="Arial"/>
          <w:b/>
          <w:bCs/>
          <w:color w:val="FFFFFF"/>
          <w:sz w:val="26"/>
          <w:szCs w:val="26"/>
        </w:rPr>
        <w:t xml:space="preserve">  SECTION 6 — HOW TO WIN: ENHANCEMENT STRATEGIES  </w:t>
      </w:r>
    </w:p>
    <w:p>
      <w:pPr>
        <w:pStyle w:val="Heading2"/>
        <w:pBdr>
          <w:bottom w:val="single" w:color="1A73E8" w:sz="4" w:space="4"/>
        </w:pBdr>
        <w:spacing w:before="320" w:after="120"/>
      </w:pPr>
      <w:r>
        <w:rPr>
          <w:rFonts w:ascii="Arial" w:cs="Arial" w:eastAsia="Arial" w:hAnsi="Arial"/>
          <w:b/>
          <w:bCs/>
          <w:color w:val="0F3460"/>
          <w:sz w:val="28"/>
          <w:szCs w:val="28"/>
        </w:rPr>
        <w:t xml:space="preserve">What Separates Winners from Participants</w:t>
      </w:r>
    </w:p>
    <w:p>
      <w:pPr>
        <w:pStyle w:val="Heading3"/>
        <w:spacing w:before="240" w:after="100"/>
      </w:pPr>
      <w:r>
        <w:rPr>
          <w:rFonts w:ascii="Arial" w:cs="Arial" w:eastAsia="Arial" w:hAnsi="Arial"/>
          <w:b/>
          <w:bCs/>
          <w:color w:val="1A1A2E"/>
          <w:sz w:val="24"/>
          <w:szCs w:val="24"/>
        </w:rPr>
        <w:t xml:space="preserve">Must-Have Enhancements (High Impact, Low Effort)</w:t>
      </w:r>
    </w:p>
    <w:p>
      <w:pPr>
        <w:pStyle w:val="ListParagraph"/>
        <w:numPr>
          <w:ilvl w:val="0"/>
          <w:numId w:val="2"/>
        </w:numPr>
        <w:spacing w:before="60" w:after="60"/>
      </w:pPr>
      <w:r>
        <w:rPr>
          <w:rFonts w:ascii="Arial" w:cs="Arial" w:eastAsia="Arial" w:hAnsi="Arial"/>
          <w:color w:val="1A1A2E"/>
          <w:sz w:val="22"/>
          <w:szCs w:val="22"/>
        </w:rPr>
        <w:t xml:space="preserve">Live Demo Spike Trigger Button — Add a hidden admin button that injects 20 negative posts at once. Press it during demo → alert fires → crisis score jumps → judges gasp. Pre-plan this as your big moment.</w:t>
      </w:r>
    </w:p>
    <w:p>
      <w:pPr>
        <w:pStyle w:val="ListParagraph"/>
        <w:numPr>
          <w:ilvl w:val="0"/>
          <w:numId w:val="2"/>
        </w:numPr>
        <w:spacing w:before="60" w:after="60"/>
      </w:pPr>
      <w:r>
        <w:rPr>
          <w:rFonts w:ascii="Arial" w:cs="Arial" w:eastAsia="Arial" w:hAnsi="Arial"/>
          <w:color w:val="1A1A2E"/>
          <w:sz w:val="22"/>
          <w:szCs w:val="22"/>
        </w:rPr>
        <w:t xml:space="preserve">Animated Crisis Score Gauge — Use Chart.js gauge or D3 arc to show the 0-100 score visually. Watching the needle swing from Safe to Crisis is memorable and screenshot-worthy.</w:t>
      </w:r>
    </w:p>
    <w:p>
      <w:pPr>
        <w:pStyle w:val="ListParagraph"/>
        <w:numPr>
          <w:ilvl w:val="0"/>
          <w:numId w:val="2"/>
        </w:numPr>
        <w:spacing w:before="60" w:after="60"/>
      </w:pPr>
      <w:r>
        <w:rPr>
          <w:rFonts w:ascii="Arial" w:cs="Arial" w:eastAsia="Arial" w:hAnsi="Arial"/>
          <w:color w:val="1A1A2E"/>
          <w:sz w:val="22"/>
          <w:szCs w:val="22"/>
        </w:rPr>
        <w:t xml:space="preserve">Recommended Action Panel — Based on crisis score, display dynamic text: 'Issue a public statement', 'Engage top 5 negative commenters', 'Alert PR team'. This is your AI-powered decision support layer.</w:t>
      </w:r>
    </w:p>
    <w:p>
      <w:pPr>
        <w:pStyle w:val="ListParagraph"/>
        <w:numPr>
          <w:ilvl w:val="0"/>
          <w:numId w:val="2"/>
        </w:numPr>
        <w:spacing w:before="60" w:after="60"/>
      </w:pPr>
      <w:r>
        <w:rPr>
          <w:rFonts w:ascii="Arial" w:cs="Arial" w:eastAsia="Arial" w:hAnsi="Arial"/>
          <w:color w:val="1A1A2E"/>
          <w:sz w:val="22"/>
          <w:szCs w:val="22"/>
        </w:rPr>
        <w:t xml:space="preserve">Comparative Trend View — Show two hashtags side-by-side (#iPhone vs #Samsung). Makes the product feel like a real competitive intelligence tool.</w:t>
      </w:r>
    </w:p>
    <w:p>
      <w:pPr>
        <w:spacing w:before="80" w:after="0"/>
      </w:pPr>
      <w:r>
        <w:t xml:space="preserve"/>
      </w:r>
    </w:p>
    <w:p>
      <w:pPr>
        <w:pStyle w:val="Heading3"/>
        <w:spacing w:before="240" w:after="100"/>
      </w:pPr>
      <w:r>
        <w:rPr>
          <w:rFonts w:ascii="Arial" w:cs="Arial" w:eastAsia="Arial" w:hAnsi="Arial"/>
          <w:b/>
          <w:bCs/>
          <w:color w:val="1A1A2E"/>
          <w:sz w:val="24"/>
          <w:szCs w:val="24"/>
        </w:rPr>
        <w:t xml:space="preserve">Stretch Enhancements (If Time Permits)</w:t>
      </w:r>
    </w:p>
    <w:p>
      <w:pPr>
        <w:pStyle w:val="ListParagraph"/>
        <w:numPr>
          <w:ilvl w:val="0"/>
          <w:numId w:val="2"/>
        </w:numPr>
        <w:spacing w:before="60" w:after="60"/>
      </w:pPr>
      <w:r>
        <w:rPr>
          <w:rFonts w:ascii="Arial" w:cs="Arial" w:eastAsia="Arial" w:hAnsi="Arial"/>
          <w:color w:val="1A1A2E"/>
          <w:sz w:val="22"/>
          <w:szCs w:val="22"/>
        </w:rPr>
        <w:t xml:space="preserve">Telegram / Email Alert Integration — Use python-telegram-bot or Flask-Mail to send a real notification when crisis fires. Live phone notification during demo = instant wow factor. Takes ~45 minutes.</w:t>
      </w:r>
    </w:p>
    <w:p>
      <w:pPr>
        <w:pStyle w:val="ListParagraph"/>
        <w:numPr>
          <w:ilvl w:val="0"/>
          <w:numId w:val="2"/>
        </w:numPr>
        <w:spacing w:before="60" w:after="60"/>
      </w:pPr>
      <w:r>
        <w:rPr>
          <w:rFonts w:ascii="Arial" w:cs="Arial" w:eastAsia="Arial" w:hAnsi="Arial"/>
          <w:color w:val="1A1A2E"/>
          <w:sz w:val="22"/>
          <w:szCs w:val="22"/>
        </w:rPr>
        <w:t xml:space="preserve">Sentiment Confidence Score — Show DistilBERT confidence % alongside each post (e.g., 'Negative — 94% confident'). Reinforces real AI, not keyword matching.</w:t>
      </w:r>
    </w:p>
    <w:p>
      <w:pPr>
        <w:pStyle w:val="ListParagraph"/>
        <w:numPr>
          <w:ilvl w:val="0"/>
          <w:numId w:val="2"/>
        </w:numPr>
        <w:spacing w:before="60" w:after="60"/>
      </w:pPr>
      <w:r>
        <w:rPr>
          <w:rFonts w:ascii="Arial" w:cs="Arial" w:eastAsia="Arial" w:hAnsi="Arial"/>
          <w:color w:val="1A1A2E"/>
          <w:sz w:val="22"/>
          <w:szCs w:val="22"/>
        </w:rPr>
        <w:t xml:space="preserve">Entity Recognition — Use spaCy to extract brand names, people, and places from posts. Show 'Top Mentioned Entities' alongside the word cloud.</w:t>
      </w:r>
    </w:p>
    <w:p>
      <w:pPr>
        <w:pStyle w:val="ListParagraph"/>
        <w:numPr>
          <w:ilvl w:val="0"/>
          <w:numId w:val="2"/>
        </w:numPr>
        <w:spacing w:before="60" w:after="60"/>
      </w:pPr>
      <w:r>
        <w:rPr>
          <w:rFonts w:ascii="Arial" w:cs="Arial" w:eastAsia="Arial" w:hAnsi="Arial"/>
          <w:color w:val="1A1A2E"/>
          <w:sz w:val="22"/>
          <w:szCs w:val="22"/>
        </w:rPr>
        <w:t xml:space="preserve">Export Report Button — 'Download PDF Report' button that exports the current dashboard snapshot. Makes TrendPulse feel like enterprise SaaS.</w:t>
      </w:r>
    </w:p>
    <w:p>
      <w:pPr>
        <w:spacing w:before="80" w:after="0"/>
      </w:pPr>
      <w:r>
        <w:t xml:space="preserve"/>
      </w:r>
    </w:p>
    <w:p>
      <w:pPr>
        <w:pStyle w:val="Heading3"/>
        <w:spacing w:before="240" w:after="100"/>
      </w:pPr>
      <w:r>
        <w:rPr>
          <w:rFonts w:ascii="Arial" w:cs="Arial" w:eastAsia="Arial" w:hAnsi="Arial"/>
          <w:b/>
          <w:bCs/>
          <w:color w:val="1A1A2E"/>
          <w:sz w:val="24"/>
          <w:szCs w:val="24"/>
        </w:rPr>
        <w:t xml:space="preserve">Presentation Tips That Win Prizes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
              <w:bottom w:val="single" w:color="1A73E8" w:sz="1"/>
              <w:right w:val="single" w:color="1A73E8" w:sz="1"/>
            </w:tcBorders>
            <w:shd w:fill="EBF3FF" w:val="clear"/>
            <w:tcMar>
              <w:top w:type="dxa" w:w="160"/>
              <w:left w:type="dxa" w:w="200"/>
              <w:bottom w:type="dxa" w:w="160"/>
              <w:right w:type="dxa" w:w="200"/>
            </w:tcMar>
          </w:tcPr>
          <w:p>
            <w:pPr>
              <w:spacing w:before="0" w:after="0"/>
            </w:pPr>
            <w:r>
              <w:rPr>
                <w:rFonts w:ascii="Arial" w:cs="Arial" w:eastAsia="Arial" w:hAnsi="Arial"/>
                <w:color w:val="1A1A2E"/>
                <w:sz w:val="21"/>
                <w:szCs w:val="21"/>
              </w:rPr>
              <w:t xml:space="preserve">The #1 mistake hackathon teams make: they demo features, not stories. Tell THIS story: 'It is Monday morning. A negative tweet goes viral. TrendPulse detects it in 2 seconds, fires an alert, computes a Crisis Score of 78, and tells your team exactly what to do. Without TrendPulse, you would have found out 4 hours later — too late.'</w:t>
            </w:r>
          </w:p>
        </w:tc>
      </w:tr>
    </w:tbl>
    <w:p>
      <w:pPr>
        <w:spacing w:before="8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Open with: '72% of brand crises start on social media. Most companies find out 4 hours too late.' Then say 'We built the solution.'</w:t>
      </w:r>
    </w:p>
    <w:p>
      <w:pPr>
        <w:pStyle w:val="ListParagraph"/>
        <w:numPr>
          <w:ilvl w:val="0"/>
          <w:numId w:val="2"/>
        </w:numPr>
        <w:spacing w:before="60" w:after="60"/>
      </w:pPr>
      <w:r>
        <w:rPr>
          <w:rFonts w:ascii="Arial" w:cs="Arial" w:eastAsia="Arial" w:hAnsi="Arial"/>
          <w:color w:val="1A1A2E"/>
          <w:sz w:val="22"/>
          <w:szCs w:val="22"/>
        </w:rPr>
        <w:t xml:space="preserve">Narrate the demo: 'Notice the crisis score just jumped from 31 to 74 — the system detected a sentiment spike and is now recommending we issue a public statement.'</w:t>
      </w:r>
    </w:p>
    <w:p>
      <w:pPr>
        <w:pStyle w:val="ListParagraph"/>
        <w:numPr>
          <w:ilvl w:val="0"/>
          <w:numId w:val="2"/>
        </w:numPr>
        <w:spacing w:before="60" w:after="60"/>
      </w:pPr>
      <w:r>
        <w:rPr>
          <w:rFonts w:ascii="Arial" w:cs="Arial" w:eastAsia="Arial" w:hAnsi="Arial"/>
          <w:color w:val="1A1A2E"/>
          <w:sz w:val="22"/>
          <w:szCs w:val="22"/>
        </w:rPr>
        <w:t xml:space="preserve">Close with scale: 'In a real deployment with Twitter API, TrendPulse monitors 10,000 posts per minute — enterprise-ready on day one.'</w:t>
      </w:r>
    </w:p>
    <w:p>
      <w:pPr>
        <w:pStyle w:val="ListParagraph"/>
        <w:numPr>
          <w:ilvl w:val="0"/>
          <w:numId w:val="2"/>
        </w:numPr>
        <w:spacing w:before="60" w:after="60"/>
      </w:pPr>
      <w:r>
        <w:rPr>
          <w:rFonts w:ascii="Arial" w:cs="Arial" w:eastAsia="Arial" w:hAnsi="Arial"/>
          <w:color w:val="1A1A2E"/>
          <w:sz w:val="22"/>
          <w:szCs w:val="22"/>
        </w:rPr>
        <w:t xml:space="preserve">When judges ask 'what if AI gets it wrong?' — say: 'VADER is 80% accurate on social text. DistilBERT pushes to 91%. We flag borderline cases for human review — by design.'</w:t>
      </w:r>
    </w:p>
    <w:p>
      <w:pPr>
        <w:spacing w:before="120" w:after="0"/>
      </w:pPr>
      <w:r>
        <w:t xml:space="preserve"/>
      </w:r>
    </w:p>
    <w:p>
      <w:pPr>
        <w:shd w:fill="1A73E8" w:val="clear"/>
        <w:spacing w:before="360" w:after="200"/>
      </w:pPr>
      <w:r>
        <w:rPr>
          <w:rFonts w:ascii="Arial" w:cs="Arial" w:eastAsia="Arial" w:hAnsi="Arial"/>
          <w:b/>
          <w:bCs/>
          <w:color w:val="FFFFFF"/>
          <w:sz w:val="26"/>
          <w:szCs w:val="26"/>
        </w:rPr>
        <w:t xml:space="preserve">  SECTION 7 — TECHNICAL SETUP CHEAT SHEET  </w:t>
      </w:r>
    </w:p>
    <w:p>
      <w:pPr>
        <w:pStyle w:val="Heading2"/>
        <w:pBdr>
          <w:bottom w:val="single" w:color="1A73E8" w:sz="4" w:space="4"/>
        </w:pBdr>
        <w:spacing w:before="320" w:after="120"/>
      </w:pPr>
      <w:r>
        <w:rPr>
          <w:rFonts w:ascii="Arial" w:cs="Arial" w:eastAsia="Arial" w:hAnsi="Arial"/>
          <w:b/>
          <w:bCs/>
          <w:color w:val="0F3460"/>
          <w:sz w:val="28"/>
          <w:szCs w:val="28"/>
        </w:rPr>
        <w:t xml:space="preserve">API Endpoint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1A1A2E" w:sz="1"/>
              <w:left w:val="single" w:color="1A1A2E" w:sz="1"/>
              <w:bottom w:val="single" w:color="1A1A2E" w:sz="1"/>
              <w:right w:val="single" w:color="1A1A2E" w:sz="1"/>
            </w:tcBorders>
            <w:shd w:fill="0F3460"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Endpoint</w:t>
            </w:r>
          </w:p>
        </w:tc>
        <w:tc>
          <w:tcPr>
            <w:tcW w:type="dxa" w:w="1400"/>
            <w:tcBorders>
              <w:top w:val="single" w:color="1A1A2E" w:sz="1"/>
              <w:left w:val="single" w:color="1A1A2E" w:sz="1"/>
              <w:bottom w:val="single" w:color="1A1A2E" w:sz="1"/>
              <w:right w:val="single" w:color="1A1A2E" w:sz="1"/>
            </w:tcBorders>
            <w:shd w:fill="0F3460"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Method</w:t>
            </w:r>
          </w:p>
        </w:tc>
        <w:tc>
          <w:tcPr>
            <w:tcW w:type="dxa" w:w="5560"/>
            <w:tcBorders>
              <w:top w:val="single" w:color="1A1A2E" w:sz="1"/>
              <w:left w:val="single" w:color="1A1A2E" w:sz="1"/>
              <w:bottom w:val="single" w:color="1A1A2E" w:sz="1"/>
              <w:right w:val="single" w:color="1A1A2E" w:sz="1"/>
            </w:tcBorders>
            <w:shd w:fill="0F3460"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Purpose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/api/register</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6A34A"/>
                <w:sz w:val="20"/>
                <w:szCs w:val="20"/>
              </w:rPr>
              <w:t xml:space="preserve">POST</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Create new user account (name, email, password hash via bcrypt)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/api/login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6A34A"/>
                <w:sz w:val="20"/>
                <w:szCs w:val="20"/>
              </w:rPr>
              <w:t xml:space="preserve">POST</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Authenticate user, return JWT token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/api/posts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73E8"/>
                <w:sz w:val="20"/>
                <w:szCs w:val="20"/>
              </w:rPr>
              <w:t xml:space="preserve">GET</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Paginated post feed with sentiment labels. Supports ?hashtag= filter.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/api/stats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73E8"/>
                <w:sz w:val="20"/>
                <w:szCs w:val="20"/>
              </w:rPr>
              <w:t xml:space="preserve">GET</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Sentiment counts, hourly breakdown, trending hashtags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/api/analyze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6A34A"/>
                <w:sz w:val="20"/>
                <w:szCs w:val="20"/>
              </w:rPr>
              <w:t xml:space="preserve">POST</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Accept text, return sentiment label + score (VADER + DistilBERT)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/api/crisis-score</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73E8"/>
                <w:sz w:val="20"/>
                <w:szCs w:val="20"/>
              </w:rPr>
              <w:t xml:space="preserve">GET</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Current Crisis Score (0-100) + status badge + recommended action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/api/wordcloud</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73E8"/>
                <w:sz w:val="20"/>
                <w:szCs w:val="20"/>
              </w:rPr>
              <w:t xml:space="preserve">GET</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Word frequency dict for wordcloud2.js rendering</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/api/alerts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73E8"/>
                <w:sz w:val="20"/>
                <w:szCs w:val="20"/>
              </w:rPr>
              <w:t xml:space="preserve">GET</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Alert history with timestamp + crisis score at time of trigger</w:t>
            </w:r>
          </w:p>
        </w:tc>
      </w:tr>
    </w:tbl>
    <w:p>
      <w:pPr>
        <w:spacing w:before="80" w:after="0"/>
      </w:pPr>
      <w:r>
        <w:t xml:space="preserve"/>
      </w:r>
    </w:p>
    <w:p>
      <w:pPr>
        <w:pStyle w:val="Heading3"/>
        <w:spacing w:before="240" w:after="100"/>
      </w:pPr>
      <w:r>
        <w:rPr>
          <w:rFonts w:ascii="Arial" w:cs="Arial" w:eastAsia="Arial" w:hAnsi="Arial"/>
          <w:b/>
          <w:bCs/>
          <w:color w:val="1A1A2E"/>
          <w:sz w:val="24"/>
          <w:szCs w:val="24"/>
        </w:rPr>
        <w:t xml:space="preserve">Installation Commands — Run Before Hackathon Tonight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40"/>
              <w:left w:type="dxa" w:w="200"/>
              <w:bottom w:type="dxa" w:w="140"/>
              <w:right w:type="dxa" w:w="200"/>
            </w:tcMar>
          </w:tcPr>
          <w:p>
            <w:pPr>
              <w:spacing w:before="0" w:after="40"/>
            </w:pPr>
            <w:r>
              <w:rPr>
                <w:rFonts w:ascii="Courier New" w:cs="Courier New" w:eastAsia="Courier New" w:hAnsi="Courier New"/>
                <w:color w:val="6B7280"/>
                <w:sz w:val="19"/>
                <w:szCs w:val="19"/>
              </w:rPr>
              <w:t xml:space="preserve"># Python backend dependencies</w:t>
            </w:r>
          </w:p>
          <w:p>
            <w:pPr>
              <w:spacing w:before="0" w:after="40"/>
            </w:pPr>
            <w:r>
              <w:rPr>
                <w:rFonts w:ascii="Courier New" w:cs="Courier New" w:eastAsia="Courier New" w:hAnsi="Courier New"/>
                <w:color w:val="86EFAC"/>
                <w:sz w:val="19"/>
                <w:szCs w:val="19"/>
              </w:rPr>
              <w:t xml:space="preserve">pip install flask flask-cors flask-jwt-extended pymongo vaderSentiment transformers torch</w:t>
            </w:r>
          </w:p>
          <w:p>
            <w:pPr>
              <w:spacing w:before="0" w:after="40"/>
            </w:pPr>
            <w:r>
              <w:rPr>
                <w:rFonts w:ascii="Courier New" w:cs="Courier New" w:eastAsia="Courier New" w:hAnsi="Courier New"/>
                <w:color w:val="6B7280"/>
                <w:sz w:val="19"/>
                <w:szCs w:val="19"/>
              </w:rPr>
              <w:t xml:space="preserve"># Download HuggingFace model now (270MB — do this at home, not at venue)</w:t>
            </w:r>
          </w:p>
          <w:p>
            <w:pPr>
              <w:spacing w:before="0" w:after="40"/>
            </w:pPr>
            <w:r>
              <w:rPr>
                <w:rFonts w:ascii="Courier New" w:cs="Courier New" w:eastAsia="Courier New" w:hAnsi="Courier New"/>
                <w:color w:val="86EFAC"/>
                <w:sz w:val="19"/>
                <w:szCs w:val="19"/>
              </w:rPr>
              <w:t xml:space="preserve">python -c "from transformers import pipeline; pipeline('sentiment-analysis')"</w:t>
            </w:r>
          </w:p>
          <w:p>
            <w:pPr>
              <w:spacing w:before="0" w:after="40"/>
            </w:pPr>
            <w:r>
              <w:rPr>
                <w:rFonts w:ascii="Courier New" w:cs="Courier New" w:eastAsia="Courier New" w:hAnsi="Courier New"/>
                <w:color w:val="6B7280"/>
                <w:sz w:val="19"/>
                <w:szCs w:val="19"/>
              </w:rPr>
              <w:t xml:space="preserve"># Optional: Twitter-specific model (better accuracy on social text)</w:t>
            </w:r>
          </w:p>
          <w:p>
            <w:pPr>
              <w:spacing w:before="0" w:after="40"/>
            </w:pPr>
            <w:r>
              <w:rPr>
                <w:rFonts w:ascii="Courier New" w:cs="Courier New" w:eastAsia="Courier New" w:hAnsi="Courier New"/>
                <w:color w:val="86EFAC"/>
                <w:sz w:val="19"/>
                <w:szCs w:val="19"/>
              </w:rPr>
              <w:t xml:space="preserve">python -c "from transformers import pipeline; pipeline('sentiment-analysis', model='cardiffnlp/twitter-roberta-base-sentiment')"</w:t>
            </w:r>
          </w:p>
          <w:p>
            <w:pPr>
              <w:spacing w:before="0" w:after="40"/>
            </w:pPr>
            <w:r>
              <w:rPr>
                <w:rFonts w:ascii="Courier New" w:cs="Courier New" w:eastAsia="Courier New" w:hAnsi="Courier New"/>
                <w:color w:val="6B7280"/>
                <w:sz w:val="19"/>
                <w:szCs w:val="19"/>
              </w:rPr>
              <w:t xml:space="preserve"># MongoDB — use Atlas free tier OR local install</w:t>
            </w:r>
          </w:p>
          <w:p>
            <w:pPr>
              <w:spacing w:before="0" w:after="40"/>
            </w:pPr>
            <w:r>
              <w:rPr>
                <w:rFonts w:ascii="Courier New" w:cs="Courier New" w:eastAsia="Courier New" w:hAnsi="Courier New"/>
                <w:color w:val="6B7280"/>
                <w:sz w:val="19"/>
                <w:szCs w:val="19"/>
              </w:rPr>
              <w:t xml:space="preserve"># Frontend: Tailwind, Chart.js, wordcloud2.js — all via CDN &lt;script&gt; tags, no npm needed</w:t>
            </w:r>
          </w:p>
        </w:tc>
      </w:tr>
    </w:tbl>
    <w:p>
      <w:pPr>
        <w:spacing w:before="120" w:after="0"/>
      </w:pPr>
      <w:r>
        <w:t xml:space="preserve"/>
      </w:r>
    </w:p>
    <w:p>
      <w:pPr>
        <w:shd w:fill="1A73E8" w:val="clear"/>
        <w:spacing w:before="360" w:after="200"/>
      </w:pPr>
      <w:r>
        <w:rPr>
          <w:rFonts w:ascii="Arial" w:cs="Arial" w:eastAsia="Arial" w:hAnsi="Arial"/>
          <w:b/>
          <w:bCs/>
          <w:color w:val="FFFFFF"/>
          <w:sz w:val="26"/>
          <w:szCs w:val="26"/>
        </w:rPr>
        <w:t xml:space="preserve">  SECTION 8 — RISK MANAGEMENT  </w:t>
      </w:r>
    </w:p>
    <w:p>
      <w:pPr>
        <w:pStyle w:val="Heading2"/>
        <w:pBdr>
          <w:bottom w:val="single" w:color="1A73E8" w:sz="4" w:space="4"/>
        </w:pBdr>
        <w:spacing w:before="320" w:after="120"/>
      </w:pPr>
      <w:r>
        <w:rPr>
          <w:rFonts w:ascii="Arial" w:cs="Arial" w:eastAsia="Arial" w:hAnsi="Arial"/>
          <w:b/>
          <w:bCs/>
          <w:color w:val="0F3460"/>
          <w:sz w:val="28"/>
          <w:szCs w:val="28"/>
        </w:rPr>
        <w:t xml:space="preserve">What Can Go Wrong and How to Handle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A1A2E" w:sz="1"/>
              <w:left w:val="single" w:color="1A1A2E" w:sz="1"/>
              <w:bottom w:val="single" w:color="1A1A2E" w:sz="1"/>
              <w:right w:val="single" w:color="1A1A2E" w:sz="1"/>
            </w:tcBorders>
            <w:shd w:fill="0F3460"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Risk</w:t>
            </w:r>
          </w:p>
        </w:tc>
        <w:tc>
          <w:tcPr>
            <w:tcW w:type="dxa" w:w="1800"/>
            <w:tcBorders>
              <w:top w:val="single" w:color="1A1A2E" w:sz="1"/>
              <w:left w:val="single" w:color="1A1A2E" w:sz="1"/>
              <w:bottom w:val="single" w:color="1A1A2E" w:sz="1"/>
              <w:right w:val="single" w:color="1A1A2E" w:sz="1"/>
            </w:tcBorders>
            <w:shd w:fill="0F3460"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Probability</w:t>
            </w:r>
          </w:p>
        </w:tc>
        <w:tc>
          <w:tcPr>
            <w:tcW w:type="dxa" w:w="4760"/>
            <w:tcBorders>
              <w:top w:val="single" w:color="1A1A2E" w:sz="1"/>
              <w:left w:val="single" w:color="1A1A2E" w:sz="1"/>
              <w:bottom w:val="single" w:color="1A1A2E" w:sz="1"/>
              <w:right w:val="single" w:color="1A1A2E" w:sz="1"/>
            </w:tcBorders>
            <w:shd w:fill="0F3460"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Fallback Plan</w:t>
            </w:r>
          </w:p>
        </w:tc>
      </w:tr>
      <w:tr>
        <w:tc>
          <w:tcPr>
            <w:tcW w:type="dxa" w:w="280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HuggingFace model not downloaded</w:t>
            </w:r>
          </w:p>
        </w:tc>
        <w:tc>
          <w:tcPr>
            <w:tcW w:type="dxa" w:w="180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pPr>
              <w:spacing w:before="0" w:after="0"/>
            </w:pPr>
            <w:r>
              <w:rPr>
                <w:rFonts w:ascii="Arial" w:cs="Arial" w:eastAsia="Arial" w:hAnsi="Arial"/>
                <w:b/>
                <w:bCs/>
                <w:color w:val="DC2626"/>
                <w:sz w:val="20"/>
                <w:szCs w:val="20"/>
              </w:rPr>
              <w:t xml:space="preserve">HIGH</w:t>
            </w:r>
          </w:p>
        </w:tc>
        <w:tc>
          <w:tcPr>
            <w:tcW w:type="dxa" w:w="476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Fall back to VADER only. 80% accurate and instant. Tell judges it is your real-time tier.</w:t>
            </w:r>
          </w:p>
        </w:tc>
      </w:tr>
      <w:tr>
        <w:tc>
          <w:tcPr>
            <w:tcW w:type="dxa" w:w="280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MongoDB fails at venue</w:t>
            </w:r>
          </w:p>
        </w:tc>
        <w:tc>
          <w:tcPr>
            <w:tcW w:type="dxa" w:w="180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Arial" w:cs="Arial" w:eastAsia="Arial" w:hAnsi="Arial"/>
                <w:b w:val="false"/>
                <w:bCs w:val="false"/>
                <w:color w:val="EA580C"/>
                <w:sz w:val="20"/>
                <w:szCs w:val="20"/>
              </w:rPr>
              <w:t xml:space="preserve">MEDIUM</w:t>
            </w:r>
          </w:p>
        </w:tc>
        <w:tc>
          <w:tcPr>
            <w:tcW w:type="dxa" w:w="476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Switch to JSON file storage. Flask reads posts.json directly — zero DB required.</w:t>
            </w:r>
          </w:p>
        </w:tc>
      </w:tr>
      <w:tr>
        <w:tc>
          <w:tcPr>
            <w:tcW w:type="dxa" w:w="280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Frontend-backend CORS errors</w:t>
            </w:r>
          </w:p>
        </w:tc>
        <w:tc>
          <w:tcPr>
            <w:tcW w:type="dxa" w:w="180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Arial" w:cs="Arial" w:eastAsia="Arial" w:hAnsi="Arial"/>
                <w:b w:val="false"/>
                <w:bCs w:val="false"/>
                <w:color w:val="EA580C"/>
                <w:sz w:val="20"/>
                <w:szCs w:val="20"/>
              </w:rPr>
              <w:t xml:space="preserve">MEDIUM</w:t>
            </w:r>
          </w:p>
        </w:tc>
        <w:tc>
          <w:tcPr>
            <w:tcW w:type="dxa" w:w="476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Add flask-cors to backend. Test locally before hackathon starts.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API contract mismatch between John and Dinesh</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EA580C"/>
                <w:sz w:val="20"/>
                <w:szCs w:val="20"/>
              </w:rPr>
              <w:t xml:space="preserve">MEDIUM</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Define and share API contracts in a shared doc at Hour 0. Non-negotiable.</w:t>
            </w:r>
          </w:p>
        </w:tc>
      </w:tr>
      <w:tr>
        <w:tc>
          <w:tcPr>
            <w:tcW w:type="dxa" w:w="2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Demo crashes during presentation</w:t>
            </w:r>
          </w:p>
        </w:tc>
        <w:tc>
          <w:tcPr>
            <w:tcW w:type="dxa" w:w="1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pPr>
              <w:spacing w:before="0" w:after="0"/>
            </w:pPr>
            <w:r>
              <w:rPr>
                <w:rFonts w:ascii="Arial" w:cs="Arial" w:eastAsia="Arial" w:hAnsi="Arial"/>
                <w:b w:val="false"/>
                <w:bCs w:val="false"/>
                <w:color w:val="16A34A"/>
                <w:sz w:val="20"/>
                <w:szCs w:val="20"/>
              </w:rPr>
              <w:t xml:space="preserve">LOW if rehearsed</w:t>
            </w:r>
          </w:p>
        </w:tc>
        <w:tc>
          <w:tcPr>
            <w:tcW w:type="dxa" w:w="47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Keep a screen recording as backup. Play it and narrate live — judges will respect the preparation.</w:t>
            </w:r>
          </w:p>
        </w:tc>
      </w:tr>
    </w:tbl>
    <w:p>
      <w:pPr>
        <w:spacing w:before="120" w:after="0"/>
      </w:pPr>
      <w:r>
        <w:t xml:space="preserve"/>
      </w:r>
    </w:p>
    <w:p>
      <w:pPr>
        <w:shd w:fill="1A73E8" w:val="clear"/>
        <w:spacing w:before="360" w:after="200"/>
      </w:pPr>
      <w:r>
        <w:rPr>
          <w:rFonts w:ascii="Arial" w:cs="Arial" w:eastAsia="Arial" w:hAnsi="Arial"/>
          <w:b/>
          <w:bCs/>
          <w:color w:val="FFFFFF"/>
          <w:sz w:val="26"/>
          <w:szCs w:val="26"/>
        </w:rPr>
        <w:t xml:space="preserve">  SECTION 9 — WHAT NOT TO DO  </w:t>
      </w:r>
    </w:p>
    <w:p>
      <w:pPr>
        <w:pStyle w:val="Heading2"/>
        <w:pBdr>
          <w:bottom w:val="single" w:color="1A73E8" w:sz="4" w:space="4"/>
        </w:pBdr>
        <w:spacing w:before="320" w:after="120"/>
      </w:pPr>
      <w:r>
        <w:rPr>
          <w:rFonts w:ascii="Arial" w:cs="Arial" w:eastAsia="Arial" w:hAnsi="Arial"/>
          <w:b/>
          <w:bCs/>
          <w:color w:val="0F3460"/>
          <w:sz w:val="28"/>
          <w:szCs w:val="28"/>
        </w:rPr>
        <w:t xml:space="preserve">Common Hackathon Mistakes to Avoid</w:t>
      </w:r>
    </w:p>
    <w:p>
      <w:pPr>
        <w:pStyle w:val="ListParagraph"/>
        <w:numPr>
          <w:ilvl w:val="0"/>
          <w:numId w:val="2"/>
        </w:numPr>
        <w:spacing w:before="60" w:after="60"/>
      </w:pPr>
      <w:r>
        <w:rPr>
          <w:rFonts w:ascii="Arial" w:cs="Arial" w:eastAsia="Arial" w:hAnsi="Arial"/>
          <w:color w:val="1A1A2E"/>
          <w:sz w:val="22"/>
          <w:szCs w:val="22"/>
        </w:rPr>
        <w:t xml:space="preserve">DO NOT try to connect to live Twitter/Reddit APIs. Rate limits, OAuth, and approval times will waste 2-3 hours. Your simulated dataset is smarter.</w:t>
      </w:r>
    </w:p>
    <w:p>
      <w:pPr>
        <w:pStyle w:val="ListParagraph"/>
        <w:numPr>
          <w:ilvl w:val="0"/>
          <w:numId w:val="2"/>
        </w:numPr>
        <w:spacing w:before="60" w:after="60"/>
      </w:pPr>
      <w:r>
        <w:rPr>
          <w:rFonts w:ascii="Arial" w:cs="Arial" w:eastAsia="Arial" w:hAnsi="Arial"/>
          <w:color w:val="1A1A2E"/>
          <w:sz w:val="22"/>
          <w:szCs w:val="22"/>
        </w:rPr>
        <w:t xml:space="preserve">DO NOT train a model from scratch. Pre-trained VADER + DistilBERT is the correct choice. Training is for production, not hackathons.</w:t>
      </w:r>
    </w:p>
    <w:p>
      <w:pPr>
        <w:pStyle w:val="ListParagraph"/>
        <w:numPr>
          <w:ilvl w:val="0"/>
          <w:numId w:val="2"/>
        </w:numPr>
        <w:spacing w:before="60" w:after="60"/>
      </w:pPr>
      <w:r>
        <w:rPr>
          <w:rFonts w:ascii="Arial" w:cs="Arial" w:eastAsia="Arial" w:hAnsi="Arial"/>
          <w:color w:val="1A1A2E"/>
          <w:sz w:val="22"/>
          <w:szCs w:val="22"/>
        </w:rPr>
        <w:t xml:space="preserve">DO NOT add features after Hour 9. Hours 9-12 are for testing, polish, and rehearsal — not new code.</w:t>
      </w:r>
    </w:p>
    <w:p>
      <w:pPr>
        <w:pStyle w:val="ListParagraph"/>
        <w:numPr>
          <w:ilvl w:val="0"/>
          <w:numId w:val="2"/>
        </w:numPr>
        <w:spacing w:before="60" w:after="60"/>
      </w:pPr>
      <w:r>
        <w:rPr>
          <w:rFonts w:ascii="Arial" w:cs="Arial" w:eastAsia="Arial" w:hAnsi="Arial"/>
          <w:color w:val="1A1A2E"/>
          <w:sz w:val="22"/>
          <w:szCs w:val="22"/>
        </w:rPr>
        <w:t xml:space="preserve">DO NOT have all 4 members work on the same file. Git conflicts at midnight are a disaster. Divide clearly by component.</w:t>
      </w:r>
    </w:p>
    <w:p>
      <w:pPr>
        <w:pStyle w:val="ListParagraph"/>
        <w:numPr>
          <w:ilvl w:val="0"/>
          <w:numId w:val="2"/>
        </w:numPr>
        <w:spacing w:before="60" w:after="60"/>
      </w:pPr>
      <w:r>
        <w:rPr>
          <w:rFonts w:ascii="Arial" w:cs="Arial" w:eastAsia="Arial" w:hAnsi="Arial"/>
          <w:color w:val="1A1A2E"/>
          <w:sz w:val="22"/>
          <w:szCs w:val="22"/>
        </w:rPr>
        <w:t xml:space="preserve">DO NOT skip the demo rehearsal. Teams that rehearse twice win. Teams that wing it lose.</w:t>
      </w:r>
    </w:p>
    <w:p>
      <w:pPr>
        <w:pStyle w:val="ListParagraph"/>
        <w:numPr>
          <w:ilvl w:val="0"/>
          <w:numId w:val="2"/>
        </w:numPr>
        <w:spacing w:before="60" w:after="60"/>
      </w:pPr>
      <w:r>
        <w:rPr>
          <w:rFonts w:ascii="Arial" w:cs="Arial" w:eastAsia="Arial" w:hAnsi="Arial"/>
          <w:color w:val="1A1A2E"/>
          <w:sz w:val="22"/>
          <w:szCs w:val="22"/>
        </w:rPr>
        <w:t xml:space="preserve">DO NOT let the demo run silently. Narrate every action. Judges watch 20 demos — help them understand yours.</w:t>
      </w:r>
    </w:p>
    <w:p>
      <w:pPr>
        <w:spacing w:before="120" w:after="0"/>
      </w:pPr>
      <w:r>
        <w:t xml:space="preserve"/>
      </w:r>
    </w:p>
    <w:p>
      <w:pPr>
        <w:shd w:fill="1A73E8" w:val="clear"/>
        <w:spacing w:before="360" w:after="200"/>
      </w:pPr>
      <w:r>
        <w:rPr>
          <w:rFonts w:ascii="Arial" w:cs="Arial" w:eastAsia="Arial" w:hAnsi="Arial"/>
          <w:b/>
          <w:bCs/>
          <w:color w:val="FFFFFF"/>
          <w:sz w:val="26"/>
          <w:szCs w:val="26"/>
        </w:rPr>
        <w:t xml:space="preserve">  FINAL SUBMISSION CHECKLIST  </w:t>
      </w:r>
    </w:p>
    <w:p>
      <w:pPr>
        <w:pStyle w:val="Heading2"/>
        <w:pBdr>
          <w:bottom w:val="single" w:color="1A73E8" w:sz="4" w:space="4"/>
        </w:pBdr>
        <w:spacing w:before="320" w:after="120"/>
      </w:pPr>
      <w:r>
        <w:rPr>
          <w:rFonts w:ascii="Arial" w:cs="Arial" w:eastAsia="Arial" w:hAnsi="Arial"/>
          <w:b/>
          <w:bCs/>
          <w:color w:val="0F3460"/>
          <w:sz w:val="28"/>
          <w:szCs w:val="28"/>
        </w:rPr>
        <w:t xml:space="preserve">Before You Submit — Verify Every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bCs/>
                <w:color w:val="1A73E8"/>
                <w:sz w:val="20"/>
                <w:szCs w:val="20"/>
              </w:rPr>
              <w:t xml:space="preserve">☐</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Working login → dashboard flow with zero crashes on clean run</w:t>
            </w:r>
          </w:p>
        </w:tc>
      </w:tr>
      <w:tr>
        <w:tc>
          <w:tcPr>
            <w:tcW w:type="dxa" w:w="7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bCs/>
                <w:color w:val="1A73E8"/>
                <w:sz w:val="20"/>
                <w:szCs w:val="20"/>
              </w:rPr>
              <w:t xml:space="preserve">☐</w:t>
            </w:r>
          </w:p>
        </w:tc>
        <w:tc>
          <w:tcPr>
            <w:tcW w:type="dxa" w:w="86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Live/simulated post feed with color-coded sentiment tags</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bCs/>
                <w:color w:val="1A73E8"/>
                <w:sz w:val="20"/>
                <w:szCs w:val="20"/>
              </w:rPr>
              <w:t xml:space="preserve">☐</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Sentiment charts (donut + trend line) updating in real time</w:t>
            </w:r>
          </w:p>
        </w:tc>
      </w:tr>
      <w:tr>
        <w:tc>
          <w:tcPr>
            <w:tcW w:type="dxa" w:w="7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bCs/>
                <w:color w:val="1A73E8"/>
                <w:sz w:val="20"/>
                <w:szCs w:val="20"/>
              </w:rPr>
              <w:t xml:space="preserve">☐</w:t>
            </w:r>
          </w:p>
        </w:tc>
        <w:tc>
          <w:tcPr>
            <w:tcW w:type="dxa" w:w="86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Spike alert banner triggering correctly on threshold breach</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bCs/>
                <w:color w:val="1A73E8"/>
                <w:sz w:val="20"/>
                <w:szCs w:val="20"/>
              </w:rPr>
              <w:t xml:space="preserve">☐</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Crisis Early Warning Score (0-100) with badge and recommended action</w:t>
            </w:r>
          </w:p>
        </w:tc>
      </w:tr>
      <w:tr>
        <w:tc>
          <w:tcPr>
            <w:tcW w:type="dxa" w:w="7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bCs/>
                <w:color w:val="1A73E8"/>
                <w:sz w:val="20"/>
                <w:szCs w:val="20"/>
              </w:rPr>
              <w:t xml:space="preserve">☐</w:t>
            </w:r>
          </w:p>
        </w:tc>
        <w:tc>
          <w:tcPr>
            <w:tcW w:type="dxa" w:w="86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Word cloud rendering with live keyword data</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bCs/>
                <w:color w:val="1A73E8"/>
                <w:sz w:val="20"/>
                <w:szCs w:val="20"/>
              </w:rPr>
              <w:t xml:space="preserve">☐</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Hashtag filter working — charts and feed update on selection</w:t>
            </w:r>
          </w:p>
        </w:tc>
      </w:tr>
      <w:tr>
        <w:tc>
          <w:tcPr>
            <w:tcW w:type="dxa" w:w="7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bCs/>
                <w:color w:val="1A73E8"/>
                <w:sz w:val="20"/>
                <w:szCs w:val="20"/>
              </w:rPr>
              <w:t xml:space="preserve">☐</w:t>
            </w:r>
          </w:p>
        </w:tc>
        <w:tc>
          <w:tcPr>
            <w:tcW w:type="dxa" w:w="86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README with setup steps and seed data instructions</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bCs/>
                <w:color w:val="1A73E8"/>
                <w:sz w:val="20"/>
                <w:szCs w:val="20"/>
              </w:rPr>
              <w:t xml:space="preserve">☐</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Demo script written, rehearsed, speaking roles assigned</w:t>
            </w:r>
          </w:p>
        </w:tc>
      </w:tr>
      <w:tr>
        <w:tc>
          <w:tcPr>
            <w:tcW w:type="dxa" w:w="7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bCs/>
                <w:color w:val="1A73E8"/>
                <w:sz w:val="20"/>
                <w:szCs w:val="20"/>
              </w:rPr>
              <w:t xml:space="preserve">☐</w:t>
            </w:r>
          </w:p>
        </w:tc>
        <w:tc>
          <w:tcPr>
            <w:tcW w:type="dxa" w:w="86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Screen recording backup saved locally as contingency</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bCs/>
                <w:color w:val="1A73E8"/>
                <w:sz w:val="20"/>
                <w:szCs w:val="20"/>
              </w:rPr>
              <w:t xml:space="preserve">☐</w:t>
            </w:r>
          </w:p>
        </w:tc>
        <w:tc>
          <w:tcPr>
            <w:tcW w:type="dxa" w:w="8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Submission form completed: GitHub repo + PPT + demo video</w:t>
            </w:r>
          </w:p>
        </w:tc>
      </w:tr>
    </w:tbl>
    <w:p>
      <w:pPr>
        <w:spacing w:before="14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A73E8" w:sz="1"/>
              <w:left w:val="single" w:color="1A73E8" w:sz="1"/>
              <w:bottom w:val="single" w:color="1A73E8" w:sz="1"/>
              <w:right w:val="single" w:color="1A73E8" w:sz="1"/>
            </w:tcBorders>
            <w:shd w:fill="1A1A2E" w:val="clear"/>
            <w:tcMar>
              <w:top w:type="dxa" w:w="240"/>
              <w:left w:type="dxa" w:w="400"/>
              <w:bottom w:type="dxa" w:w="240"/>
              <w:right w:type="dxa" w:w="400"/>
            </w:tcMar>
          </w:tcPr>
          <w:p>
            <w:pPr>
              <w:spacing w:before="0" w:after="60"/>
              <w:jc w:val="center"/>
            </w:pPr>
            <w:r>
              <w:rPr>
                <w:rFonts w:ascii="Arial" w:cs="Arial" w:eastAsia="Arial" w:hAnsi="Arial"/>
                <w:b/>
                <w:bCs/>
                <w:color w:val="FFFFFF"/>
                <w:sz w:val="26"/>
                <w:szCs w:val="26"/>
              </w:rPr>
              <w:t xml:space="preserve">You have a great idea, a solid team, and a clear plan.</w:t>
            </w:r>
          </w:p>
          <w:p>
            <w:pPr>
              <w:spacing w:before="0" w:after="60"/>
              <w:jc w:val="center"/>
            </w:pPr>
            <w:r>
              <w:rPr>
                <w:rFonts w:ascii="Arial" w:cs="Arial" w:eastAsia="Arial" w:hAnsi="Arial"/>
                <w:color w:val="A0C4FF"/>
                <w:sz w:val="22"/>
                <w:szCs w:val="22"/>
              </w:rPr>
              <w:t xml:space="preserve">Execute the plan. Don't over-engineer. Demo with confidence.</w:t>
            </w:r>
          </w:p>
          <w:p>
            <w:pPr>
              <w:spacing w:before="60" w:after="0"/>
              <w:jc w:val="center"/>
            </w:pPr>
            <w:r>
              <w:rPr>
                <w:rFonts w:ascii="Arial" w:cs="Arial" w:eastAsia="Arial" w:hAnsi="Arial"/>
                <w:b/>
                <w:bCs/>
                <w:color w:val="86EFAC"/>
                <w:sz w:val="24"/>
                <w:szCs w:val="24"/>
              </w:rPr>
              <w:t xml:space="preserve">Good luck, Team Cyber Techies.  You've got this!</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1A73E8"/>
      </w:rPr>
    </w:lvl>
  </w:abstractNum>
  <w:abstractNum w:abstractNumId="3" w15:restartNumberingAfterBreak="0">
    <w:multiLevelType w:val="hybridMultilevel"/>
    <w:lvl w:ilvl="0" w15:tentative="1">
      <w:start w:val="1"/>
      <w:numFmt w:val="bullet"/>
      <w:lvlText w:val="–"/>
      <w:lvlJc w:val="left"/>
      <w:pPr>
        <w:ind w:left="900" w:hanging="280"/>
      </w:pPr>
      <w:rPr>
        <w:color w:val="6B728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F3460"/>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2026-03-27T14:40:40.627Z</dcterms:created>
  <dcterms:modified xsi:type="dcterms:W3CDTF">2026-03-27T14:40:40.628Z</dcterms:modified>
</cp:coreProperties>
</file>

<file path=docProps/custom.xml><?xml version="1.0" encoding="utf-8"?>
<Properties xmlns="http://schemas.openxmlformats.org/officeDocument/2006/custom-properties" xmlns:vt="http://schemas.openxmlformats.org/officeDocument/2006/docPropsVTypes"/>
</file>