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Лабораторная работа №6</w:t>
      </w:r>
    </w:p>
    <w:p>
      <w:r>
        <w:rPr>
          <w:b/>
        </w:rPr>
        <w:t>Тема: Разработка документов высокого уровня: Видение и границы проекта</w:t>
      </w:r>
    </w:p>
    <w:p>
      <w:r>
        <w:rPr>
          <w:b w:val="0"/>
        </w:rPr>
        <w:t>Группа: ИВТ31Б   |   ФИО: Хисматулин Азамат</w:t>
      </w:r>
    </w:p>
    <w:p>
      <w:r>
        <w:rPr>
          <w:b w:val="0"/>
        </w:rPr>
        <w:t>Название кейса: «Умный фитнес-трекер» (кейс №1, из ЛР №1)</w:t>
      </w:r>
    </w:p>
    <w:p>
      <w:pPr>
        <w:pStyle w:val="Heading1"/>
      </w:pPr>
      <w:r>
        <w:rPr>
          <w:color w:val="1F3864"/>
        </w:rPr>
        <w:t>1. АНАЛИЗ ИСХОДНОГО ЗАПРОСА</w:t>
      </w:r>
    </w:p>
    <w:p>
      <w:r>
        <w:rPr>
          <w:b/>
        </w:rPr>
        <w:t>Исходный запрос (черновик v0.1, из ЛР №1): 1) трекер должен мотивировать на спорт; 2) данные о пульсе и сне должны быть точными; 3) приложение должно синхронизироваться быстро; 4) дизайн должен быть стильным; 5) заряда батареи должно хватать надолго.</w:t>
      </w:r>
    </w:p>
    <w:p>
      <w:pPr>
        <w:pStyle w:val="Heading2"/>
      </w:pPr>
      <w:r>
        <w:rPr>
          <w:color w:val="1F3864"/>
        </w:rPr>
        <w:t>1.1. Анализ запроса заказчика (разделение «ЧТО» и «КАК»)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Элемент запроса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Это «ЧТО» или «КАК»?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Реконструированная бизнес-цель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«Трекер должен мотивировать на спорт»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ЧТО (проблема/цель)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Повысить вовлечённость и удержание пользователей (D30/MAU): рынок терпит отток после первого месяца, продукт должен делать результат видимым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«Данные должны быть точными»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ЧТО (проблема/цель)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Сформировать доверие пользователей к продукту через проверяемую точность: недоверие к данным ведёт к возвратам и негативным отзывам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«Синхронизироваться быстро»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ЧТО (проблема/цель)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Обеспечить актуальность данных для пользователя: задержки/потери данных обесценивают продукт и вызывают обращения в поддержку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«Дизайн должен быть стильным»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ЧТО (цель, размыто)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Воспринимаемое качество: внешний вид должен соответствовать аудитории 18–35 и вызывать доверие (детализируется как NFR: юзабилити-тест, WCAG)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«Заряда должно хватать надолго»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ЧТО (проблема/цель)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Автономность, при которой пользователь не выбывает из трекинга: ежедневная зарядка прерывает привычку; цель — не менее 7 дней работы</w:t>
            </w:r>
          </w:p>
        </w:tc>
      </w:tr>
    </w:tbl>
    <w:p>
      <w:r>
        <w:rPr>
          <w:b/>
        </w:rPr>
        <w:t>Важное наблюдение: в запросе заказчика нет ни одного «КАК» — не названы технологии, UI-элементы, конкретные функции. Это хороший знак: заказчик говорит о проблемах, а не навязывает решения, и аналитикам остаётся свободное пространство для выбора оптимальной реализации.</w:t>
      </w:r>
    </w:p>
    <w:p>
      <w:pPr>
        <w:pStyle w:val="Heading2"/>
      </w:pPr>
      <w:r>
        <w:rPr>
          <w:color w:val="1F3864"/>
        </w:rPr>
        <w:t>1.2. Уточняющие вопросы к заказчику (выявление неозвученных бизнес-потребностей)</w:t>
      </w:r>
    </w:p>
    <w:p>
      <w:pPr>
        <w:pStyle w:val="ListBullet"/>
      </w:pPr>
      <w:r>
        <w:t>Какими конкретными показателями (KPI) мы будем измерять успех проекта в первые 12 месяцев: какое удержание (D30), MAU и снижение возвратов компания считает достаточными, и какую допустимую погрешность пульса/сна вы готовы гарантировать рынку?</w:t>
      </w:r>
    </w:p>
    <w:p>
      <w:pPr>
        <w:pStyle w:val="ListBullet"/>
      </w:pPr>
      <w:r>
        <w:t>Кто приоритетная целевая аудитория первой версии — начинающие в ЗОЖ или опытные спортсмены? От этого зависит приоритизация: система мотивации (цели, streak) против углублённой аналитики и точности измерений.</w:t>
      </w:r>
    </w:p>
    <w:p>
      <w:pPr>
        <w:pStyle w:val="ListBullet"/>
      </w:pPr>
      <w:r>
        <w:t>За счёт чего удерживаем целевую цену устройства: какие характеристики (тип сенсоров, GPS, память) готовы урезать, и есть ли ограничения по поставщику сенсоров, влияющие на обещанную точность?</w:t>
      </w:r>
    </w:p>
    <w:p>
      <w:pPr>
        <w:pStyle w:val="Heading1"/>
      </w:pPr>
      <w:r>
        <w:rPr>
          <w:color w:val="1F3864"/>
        </w:rPr>
        <w:t>2. БИЗНЕС-ТРЕБОВАНИЯ</w:t>
      </w:r>
    </w:p>
    <w:p>
      <w:pPr>
        <w:pStyle w:val="Heading2"/>
      </w:pPr>
      <w:r>
        <w:rPr>
          <w:color w:val="1F3864"/>
        </w:rPr>
        <w:t>2.1. Бизнес-предпосылки и бизнес-возможность</w:t>
      </w:r>
    </w:p>
    <w:p>
      <w:r>
        <w:rPr>
          <w:b w:val="0"/>
        </w:rPr>
        <w:t>Бизнес-предпосылки: рынок носимых фитнес-устройств растёт, но у массовых трекеров острейшая проблема — отток: большая часть пользователей перестаёт пользоваться устройством уже в первый месяц. По данным нашего анализа (ЛР №1), корневая причина размытых требований и, как следствие, слабого продукта — отсутствие количественных критериев качества; по гипотезам ЛР №3 пользователи бросают трекер, потому что не видят прогресса и не доверяют данным. Конкуренты закрывают либо премиальную точность (высокая цена, недоступная массовому покупателю), либо дешёвый «счётчик шагов» без мотивационного контура.</w:t>
      </w:r>
    </w:p>
    <w:p>
      <w:r>
        <w:rPr>
          <w:b w:val="0"/>
        </w:rPr>
        <w:t>Бизнес-возможность: занять нишу «удержания» — доступный трекер, который превращает активность в видимый результат и делает данные заслуживающими доверия. Ожидаемый эффект: рост MAU за счёт удержания, снижение возвратов по причине «не оправдал ожиданий», снижение нагрузки на техподдержку за счёт понятности продукта.</w:t>
      </w:r>
    </w:p>
    <w:p>
      <w:pPr>
        <w:pStyle w:val="Heading2"/>
      </w:pPr>
      <w:r>
        <w:rPr>
          <w:color w:val="1F3864"/>
        </w:rPr>
        <w:t>2.2. Цели бизнеса (SMART)</w:t>
      </w:r>
    </w:p>
    <w:p>
      <w:r>
        <w:rPr>
          <w:b/>
        </w:rPr>
        <w:t>SMART-методология: цель должна быть Specific (конкретной — что именно), Measurable (измеримой — по какой метрике), Achievable (достижимой — реалистична ли при наших ресурсах), Relevant (релевантной — зачем это бизнесу) и Time-bound (ограниченной во времени — к какому сроку).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Цель (SMART-формулировка)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Срок достижения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Увеличить ежемесячную активную аудиторию (MAU) приложения на 30% после релиза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MAU (аппаратная аналитика)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 месяцев после релиза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Снизить количество возвратов устройства по причине «не оправдал ожиданий» на 50%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Доля возвратов с этой причиной (служба возврата)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 месяцев после релиза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Довести 30-дневное удержание (D30) до уровня не ниже 40%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D30 (проджекшн-когорта бета- и продакшн-пользователей)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 месяца после релиза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Обеспечить, чтобы 95% сеансов синхронизации завершались менее чем за 5 секунд при объёме до 1 МБ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P95 времени синхронизации (нагрузочное тестирование + telemetry)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Релиз 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Достичь доли пользователей, установивших персональную цель в первую неделю, не ниже 60%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Воронка онбординга (аналитика событий)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месяца после релиза</w:t>
            </w:r>
          </w:p>
        </w:tc>
      </w:tr>
    </w:tbl>
    <w:p>
      <w:pPr>
        <w:pStyle w:val="Heading1"/>
      </w:pPr>
      <w:r>
        <w:rPr>
          <w:color w:val="1F3864"/>
        </w:rPr>
        <w:t>3. ГРАНИЦЫ РЕШЕНИЯ</w:t>
      </w:r>
    </w:p>
    <w:p>
      <w:pPr>
        <w:pStyle w:val="Heading2"/>
      </w:pPr>
      <w:r>
        <w:rPr>
          <w:color w:val="1F3864"/>
        </w:rPr>
        <w:t>3.1. Видение продукта (Product Vision Statement)</w:t>
      </w:r>
    </w:p>
    <w:p>
      <w:r>
        <w:rPr>
          <w:b/>
        </w:rPr>
        <w:t>Для людей 18–35 лет, которые решили вести более активный образ жизни, но бросают фитнес-трекеры в первый месяц, у которых нет видимого прогресса и нет доверия к данным устройства, наш продукт «Пульс» является фитнес-трекером и приложением, превращающими активность в видимый результат, в отличие от классических «считалок шагов» и премиальных трекеров, недоступных по целевой цене, наш продукт сочетает доверенную точность данных с системой мотивации (цели, серии, напоминания) и показывает пользователю, зачем эти данные важны.</w:t>
      </w:r>
    </w:p>
    <w:p>
      <w:pPr>
        <w:pStyle w:val="Heading2"/>
      </w:pPr>
      <w:r>
        <w:rPr>
          <w:color w:val="1F3864"/>
        </w:rPr>
        <w:t>3.2. Коробка с видением (Vision Box)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Сторона коробки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Содержимое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Лицевая сторона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«Пульс» — логотип: линия кардио-пульса, формирующая восходящий тренд. Слоган: «Видь свой прогресс. Каждый день.»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Обратная сторона (главные функции)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1) Автофиксация шагов, калорий и сна; 2) Личные цели и счётчик серии (streak); 3) Индикатор точности данных с объяснением измерений; 4) Синхронизация за 5 секунд; 5) Недельный дашборд прогресса; 6) Push-уведомления и мягкие напоминания; 7) 7 дней работы без зарядки; 8) Анализ пульса и сна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Боковая сторона (для кого)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Люди 18–35 лет: начинающие в ЗОЖ (студенты, первые шаги) и регулярные тренирующиеся, которым важна честная статистика без премиальной цены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Верхняя сторона (цена/модель)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Устройство — 7 990 руб. (разовая покупка), приложение бесплатное, без подписки и рекламы в первой версии</w:t>
            </w:r>
          </w:p>
        </w:tc>
      </w:tr>
    </w:tbl>
    <w:p>
      <w:pPr>
        <w:pStyle w:val="Heading2"/>
      </w:pPr>
      <w:r>
        <w:rPr>
          <w:color w:val="1F3864"/>
        </w:rPr>
        <w:t>3.3. Основные возможности (на уровне эпиков)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Название возможности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Краткое 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Онбординг и цели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Связка устройства с приложением, опрос о целях, установка и изменение личных целей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Фиксация активности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Автофиксация шагов, калорий, пульса, сна + ручное добавление тренировок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Визуализация прогресса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Дашборд (день/неделя), счётчик серии (streak), месячный отчёт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Мотивация и уведомления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Уведомления о достижении целей, вечерние напоминания, достижения (Future)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Доверие к данным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Индикатор точности, объяснение условий измерения, калибровка по пульсометру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Синхронизация и связь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Bluetooth-синхронизация ≤5 сек, фоновая синхронизация, режим офлайн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Батарея и устройство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 дней автономности, обновление прошивки, диагностика устройства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MF-08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Поддержка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Встроенный диагностический помощник для call-центра, FAQ в приложении</w:t>
            </w:r>
          </w:p>
        </w:tc>
      </w:tr>
    </w:tbl>
    <w:p>
      <w:pPr>
        <w:pStyle w:val="Heading2"/>
      </w:pPr>
      <w:r>
        <w:rPr>
          <w:color w:val="1F3864"/>
        </w:rPr>
        <w:t>3.4. Предположения и зависимости</w:t>
      </w:r>
    </w:p>
    <w:p>
      <w:r>
        <w:rPr>
          <w:b/>
        </w:rPr>
        <w:t>Предположения (что мы считаем верным, но не контролируем):</w:t>
      </w:r>
    </w:p>
    <w:p>
      <w:pPr>
        <w:pStyle w:val="ListBullet"/>
      </w:pPr>
      <w:r>
        <w:t>95% целевой аудитории имеют смартфон (iOS 15+ / Android 10+) и Bluetooth 4.2+;</w:t>
      </w:r>
    </w:p>
    <w:p>
      <w:pPr>
        <w:pStyle w:val="ListBullet"/>
      </w:pPr>
      <w:r>
        <w:t>пользователи установят приложение и дойдут до конца онбординга (отказ по воронке &lt; 40%);</w:t>
      </w:r>
    </w:p>
    <w:p>
      <w:pPr>
        <w:pStyle w:val="ListBullet"/>
      </w:pPr>
      <w:r>
        <w:t>сенсорный модуль выбранного поставщика обеспечивает заявленную точность (пульс ±5%);</w:t>
      </w:r>
    </w:p>
    <w:p>
      <w:pPr>
        <w:pStyle w:val="ListBullet"/>
      </w:pPr>
      <w:r>
        <w:t>пользователи разрешат push-уведомления (не ниже 50%).</w:t>
      </w:r>
    </w:p>
    <w:p>
      <w:r>
        <w:rPr>
          <w:b/>
        </w:rPr>
        <w:t>Зависимости (от чего мы зависим):</w:t>
      </w:r>
    </w:p>
    <w:p>
      <w:pPr>
        <w:pStyle w:val="ListBullet"/>
      </w:pPr>
      <w:r>
        <w:t>Поставка прототипа устройства поставщиком в срок до старта MVP-тестирования;</w:t>
      </w:r>
    </w:p>
    <w:p>
      <w:pPr>
        <w:pStyle w:val="ListBullet"/>
      </w:pPr>
      <w:r>
        <w:t>Юридическое согласование обработки данных о здоровье (специальная категория персональных данных, ФЗ-152) до запуска;</w:t>
      </w:r>
    </w:p>
    <w:p>
      <w:pPr>
        <w:pStyle w:val="ListBullet"/>
      </w:pPr>
      <w:r>
        <w:t>Ревью приложения в сторах (Apple App Store / Google Play) без критических замечаний;</w:t>
      </w:r>
    </w:p>
    <w:p>
      <w:pPr>
        <w:pStyle w:val="ListBullet"/>
      </w:pPr>
      <w:r>
        <w:t>Утверждение дизайн-концепции генеральным директором до старта разработки UI.</w:t>
      </w:r>
    </w:p>
    <w:p>
      <w:pPr>
        <w:pStyle w:val="Heading1"/>
      </w:pPr>
      <w:r>
        <w:rPr>
          <w:color w:val="1F3864"/>
        </w:rPr>
        <w:t>4. ЯВНЫЕ ИСКЛЮЧЕНИЯ (Scope Exclusions)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Исключение (что НЕ делаем в версии 1.0)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Обоснование (почему?)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Социальные функции: обмен результатами с друзьями, лидерборды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Удвоение нагрузки на бэкенд и новые риски персональных данных; гипотеза удержания проверяется и без социального элемента — вверсии 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Интеграции с внешними сервисами (Strava, Apple Health, Google Fit)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Требуют API партнёров, юридической очистки и отдельного тестирования; Release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AI-персонализация планов тренировок (ML-модели)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Нужна ML-команда и большой объём данных; в первой версии — правила (rule-based)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Веб-версия приложения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Аудитория живёт в смартфонах; экономим ресурс разработки для устройства и мобильных платформ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Медицинские функции (ЭКГ, SpO2, «медицинский режим»)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Длительная медицинская сертификация, высокие юридические риски, не требуется для гипотезы удержания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Монетизация: в-приложение покупки, подписки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Сначала доказываем ценность продукта (MAU, D30), монетизация — отдельный проект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Приложение для тренеров/спортзалов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Отдельный рынок с отдельными процессами продаж; не входит в целевой скоуп MVP</w:t>
            </w:r>
          </w:p>
        </w:tc>
      </w:tr>
    </w:tbl>
    <w:p>
      <w:pPr>
        <w:pStyle w:val="Heading1"/>
      </w:pPr>
      <w:r>
        <w:rPr>
          <w:color w:val="1F3864"/>
        </w:rPr>
        <w:t>5. КОНТЕКСТ И ПОЛЬЗОВАТЕЛИ</w:t>
      </w:r>
    </w:p>
    <w:p>
      <w:pPr>
        <w:pStyle w:val="Heading2"/>
      </w:pPr>
      <w:r>
        <w:rPr>
          <w:color w:val="1F3864"/>
        </w:rPr>
        <w:t>5.1. Классы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Класс пользователя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Краткая характеристика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Ключевые потребности (из ЛР №3–№4)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Начинающий пользователь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Студент 18–25 лет, старт ЗОЖ, базовый цифровой опыт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Лёгкий старт, персональные цели, видимый прогресс, мотивация (US-01)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Опытный спортсмен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25–40 лет, регулярные тренировки, использует валидированное оборудование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Доверенная точность данных, детализация измерений (US-02)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Участник корпоративных wellness-программ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Сотрудник компаний с программами здоровья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Отчёты для программы, мотивация, доступная цена устройства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Специалист техподдержки (внутренний)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Сотрудник call-центра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Быстрая диагностика устройства пользователя, типовые сценарии (US-03)</w:t>
            </w:r>
          </w:p>
        </w:tc>
      </w:tr>
    </w:tbl>
    <w:p>
      <w:pPr>
        <w:pStyle w:val="Heading2"/>
      </w:pPr>
      <w:r>
        <w:rPr>
          <w:color w:val="1F3864"/>
        </w:rPr>
        <w:t>5.2. Ключевые стейкхолдеры (из карты ЛР №2)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Роль в проекте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Представитель (кто это?)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Зона ответственности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Заказчик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Генеральный директор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Утверждение бюджета и стратегии, приёмка продукта, решение о выходе на рынок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Владелец продукта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Product Owner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Приоритизация бэклога, принятие требований, взаимодействие с командой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Ключевой эксперт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Внешние медицинские консультанты (эксперты по сну и физиологии)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Валидация методик измерения и интерпретации данных о пульсе/сне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Представитель пользователей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Бета-тестер (начинающий пользователь, 21 год)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Оценка удобства онбординга и мотивационного контура, обратная связь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Инвестор/спонсор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Инвесторы компании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Контроль финансовой эффективности, контроль сроков выхода</w:t>
            </w:r>
          </w:p>
        </w:tc>
      </w:tr>
    </w:tbl>
    <w:p>
      <w:pPr>
        <w:pStyle w:val="Heading1"/>
      </w:pPr>
      <w:r>
        <w:rPr>
          <w:color w:val="1F3864"/>
        </w:rPr>
        <w:t>6. ПРОВЕРКА СВЯЗАННОСТИ (бизнес-цели ↔ возможности)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Бизнес-цель (из 2.2)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Какие возможности её поддерживают?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Цель 1: MAU +30%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MF-01 (онбординг и цели), MF-03 (прогресс), MF-04 (мотивация)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Цель 2: возвраты −50%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MF-05 (доверие к данным), MF-06 (синхронизация), MF-07 (батарея)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Цель 3: D30 ≥ 40%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MF-01 (онбординг), MF-03 (дашборд, streak), MF-04 (уведомления)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Цель 4: синхронизация P95 &lt; 5 сек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MF-06 (синхронизация и связь)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Цель 5: 60% устанавливают цель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MF-01 (онбординг-опрос, установка целей)</w:t>
            </w:r>
          </w:p>
        </w:tc>
      </w:tr>
    </w:tbl>
    <w:p>
      <w:pPr>
        <w:pStyle w:val="Heading1"/>
      </w:pPr>
      <w:r>
        <w:rPr>
          <w:color w:val="1F3864"/>
        </w:rPr>
        <w:t>7. ПРЕЗЕНТАЦИЯ ВИДЕНИЯ (слайд для руководства/инвестора)</w:t>
      </w:r>
    </w:p>
    <w:p>
      <w:pPr>
        <w:pStyle w:val="ListBullet"/>
      </w:pPr>
      <w:r>
        <w:t>Название проекта: «Пульс» — фитнес-трекер и приложение</w:t>
      </w:r>
    </w:p>
    <w:p>
      <w:pPr>
        <w:pStyle w:val="ListBullet"/>
      </w:pPr>
      <w:r>
        <w:t>Ключевая проблема: большинство пользователей массовых трекеров бросают их в первый месяц — не видят прогресса и не доверяют данным</w:t>
      </w:r>
    </w:p>
    <w:p>
      <w:pPr>
        <w:pStyle w:val="ListBullet"/>
      </w:pPr>
      <w:r>
        <w:t>Видение: «Для людей 18–35, которые бросают трекеры в первый месяц, „Пульс“ превращает активность в видимый результат — в отличие от считалок шагов и дорогих премиальных устройств»</w:t>
      </w:r>
    </w:p>
    <w:p>
      <w:pPr>
        <w:pStyle w:val="ListBullet"/>
      </w:pPr>
      <w:r>
        <w:t>Главные бизнес-цели: MAU +30% за 6 мес., D30 ≥ 40%, возвраты −50% за год</w:t>
      </w:r>
    </w:p>
    <w:p>
      <w:pPr>
        <w:pStyle w:val="ListBullet"/>
      </w:pPr>
      <w:r>
        <w:t>Основные возможности: онбординг с персональными целями, автофиксация активности, дашборд прогресса с streak, мотивационные уведомления, индикатор точности данных</w:t>
      </w:r>
    </w:p>
    <w:p>
      <w:pPr>
        <w:pStyle w:val="ListBullet"/>
      </w:pPr>
      <w:r>
        <w:t>Что НЕ входит в MVP (главное исключение): социальные функции и интеграции с внешними сервисами — сначала доказываем удержание, потом масштабируем</w:t>
      </w:r>
    </w:p>
    <w:p>
      <w:pPr>
        <w:pStyle w:val="Heading1"/>
      </w:pPr>
      <w:r>
        <w:rPr>
          <w:color w:val="1F3864"/>
        </w:rPr>
        <w:t>ВЫВОД ПО РАБОТЕ</w:t>
      </w:r>
    </w:p>
    <w:p>
      <w:r>
        <w:rPr>
          <w:b w:val="0"/>
        </w:rPr>
        <w:t>Что нового я узнал о процессе стратегического планирования требований: увидел, как артефакты предыдущих лаб собираются в единый документ — проблемы ЛР №1 стали бизнес-предпосылками, карта ЛР №2 дала стейкхолдеров, гипотезы ЛР №3 и истории ЛР №4–№5 — возможности и границы. Документ «Видение и границы» — это «договор на понимание» между бизнесом и командой до начала разработки: он фиксирует ЧТО, ДЛЯ КОГО и В КАКИХ РАМКАХ, оставляя КАК за командой.</w:t>
      </w:r>
    </w:p>
    <w:p>
      <w:r>
        <w:rPr>
          <w:b w:val="0"/>
        </w:rPr>
        <w:t>В чем основная сложность: заставить заказчика говорить о целях, а не о решениях (техника «зачем?») — даже в нашем случае, где запрос уже был на уровне проблем, «стильный дизайн» потребовал реконструкции в измеримое качество. И вторая сложность — смелость писать явные исключения: отказ от полезных функций (соцсеть, ML, интеграции) без чёткого обоснования разрушает доверие, а без них срывает сроки (scope creep).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