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AFCB" w14:textId="77777777" w:rsidR="00FF3FA2" w:rsidRPr="00862816" w:rsidRDefault="00EC74E3" w:rsidP="00FF3FA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ЛАБОРАТОРНАЯ РАБОТА № 2</w:t>
      </w:r>
    </w:p>
    <w:p w14:paraId="3BFD7C95" w14:textId="4D8387FD" w:rsidR="00EC74E3" w:rsidRPr="00EC74E3" w:rsidRDefault="00EC74E3" w:rsidP="00FF3FA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Выявление и анализ стейкхолдеров.</w:t>
      </w:r>
    </w:p>
    <w:p w14:paraId="06A13A92" w14:textId="77777777" w:rsidR="00EC74E3" w:rsidRPr="00EC74E3" w:rsidRDefault="00EC74E3" w:rsidP="00EC74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1. ЦЕЛЬ РАБОТЫ</w:t>
      </w:r>
    </w:p>
    <w:p w14:paraId="7250AFBA" w14:textId="77777777" w:rsidR="00EC74E3" w:rsidRPr="00EC74E3" w:rsidRDefault="00EC74E3" w:rsidP="00EC74E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Научиться идентифицировать и классифицировать заинтересованные стороны (стейкхолдеров) проекта разработки информационной системы.</w:t>
      </w:r>
    </w:p>
    <w:p w14:paraId="1C7277B8" w14:textId="77777777" w:rsidR="00EC74E3" w:rsidRPr="00EC74E3" w:rsidRDefault="00EC74E3" w:rsidP="00EC74E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Освоить технику построения карты стейкхолдеров для визуализации их влияния и заинтересованности.</w:t>
      </w:r>
    </w:p>
    <w:p w14:paraId="6E679F23" w14:textId="77777777" w:rsidR="00EC74E3" w:rsidRPr="00EC74E3" w:rsidRDefault="00EC74E3" w:rsidP="00EC74E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Приобрести практический навык подготовки и проведения структурированного интервью для выявления потребностей и требований стейкхолдера.</w:t>
      </w:r>
    </w:p>
    <w:p w14:paraId="185104FE" w14:textId="77777777" w:rsidR="00EC74E3" w:rsidRPr="00EC74E3" w:rsidRDefault="00EC74E3" w:rsidP="00EC74E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Закрепить понимание связи между целями стейкхолдеров и будущими функциональными требованиями системы.</w:t>
      </w:r>
    </w:p>
    <w:p w14:paraId="37D6E14E" w14:textId="306F5717" w:rsidR="001319A2" w:rsidRPr="001319A2" w:rsidRDefault="001319A2" w:rsidP="00EC74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</w:rPr>
      </w:pPr>
      <w:r w:rsidRPr="001319A2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</w:rPr>
        <w:t>В лабораторной работе используются техники из лекции 2</w:t>
      </w:r>
    </w:p>
    <w:p w14:paraId="7D13F02C" w14:textId="77777777" w:rsidR="001319A2" w:rsidRDefault="001319A2" w:rsidP="00EC74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294E8AE6" w14:textId="1D5DF042" w:rsidR="001319A2" w:rsidRDefault="001319A2" w:rsidP="00EC74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</w:t>
      </w:r>
      <w:r w:rsidR="00EC74E3"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. ЗАДАНИЕ ДЛЯ ВЫПОЛНЕНИЯ</w:t>
      </w:r>
    </w:p>
    <w:p w14:paraId="4D3F7185" w14:textId="77777777" w:rsidR="000F47C6" w:rsidRDefault="001319A2" w:rsidP="00EC74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</w:t>
      </w:r>
      <w:r w:rsidR="00EC74E3"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.1. Исходные данные</w:t>
      </w:r>
    </w:p>
    <w:p w14:paraId="7AEB0310" w14:textId="77777777" w:rsidR="000F47C6" w:rsidRPr="000F47C6" w:rsidRDefault="000F47C6" w:rsidP="000F47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Базовый сценарий для всех команд (на примере «Системы учёта успеваемости студентов»): По результатам первого анализа руководство университета выделило бюджет на проект «Автоматизация учёта успеваемости студентов». Вам предстоит детально проработать концепцию с ключевыми заинтересованными сторонами.</w:t>
      </w:r>
    </w:p>
    <w:p w14:paraId="5AF8010C" w14:textId="77777777" w:rsidR="000F47C6" w:rsidRDefault="001319A2" w:rsidP="00EC74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</w:t>
      </w:r>
      <w:r w:rsidR="00EC74E3"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.2. Задачи</w:t>
      </w:r>
    </w:p>
    <w:p w14:paraId="4E7E7A26" w14:textId="03A48E69" w:rsidR="00EC74E3" w:rsidRPr="00EC74E3" w:rsidRDefault="00EC74E3" w:rsidP="00EC74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Работайте в тех же командах по 2-3 человека. Выполните последовательно следующие шаги:</w:t>
      </w:r>
    </w:p>
    <w:p w14:paraId="6520DBC5" w14:textId="77777777" w:rsidR="00EC74E3" w:rsidRPr="00EC74E3" w:rsidRDefault="00EC74E3" w:rsidP="00EC74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Шаг 1. Идентификация и классификация стейкхолдеров (20 минут)</w:t>
      </w:r>
    </w:p>
    <w:p w14:paraId="389BF7D9" w14:textId="77777777" w:rsidR="00EC74E3" w:rsidRPr="00EC74E3" w:rsidRDefault="00EC74E3" w:rsidP="00EC74E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На основе вашего кейса и понимания проблемы составьте список не менее 6 стейкхолдеров. Дайте им краткую характеристику (роль, отношение к системе).</w:t>
      </w:r>
    </w:p>
    <w:p w14:paraId="52800D28" w14:textId="3D180AB2" w:rsidR="00EC74E3" w:rsidRPr="00EC74E3" w:rsidRDefault="00EC74E3" w:rsidP="00EC74E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Постройте</w:t>
      </w:r>
      <w:r w:rsid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к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арту стейкхолдеров. Разместите всех выявленных стейкхолдеров в соответствующем квадранте. Обоснуйте (1-2 предложениями на каждого) их положение на карте.</w:t>
      </w:r>
    </w:p>
    <w:p w14:paraId="2BB22BC0" w14:textId="77777777" w:rsidR="00EC74E3" w:rsidRPr="00862816" w:rsidRDefault="00EC74E3" w:rsidP="00EC74E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2.3. Подготовка к первичной встрече (Kick-off Meeting/Interview)</w:t>
      </w:r>
      <w:r w:rsidRPr="00862816">
        <w:rPr>
          <w:color w:val="0F1115"/>
        </w:rPr>
        <w:br/>
        <w:t>Цель первой встречи — не собрать детальные требования, а </w:t>
      </w:r>
      <w:r w:rsidRPr="00862816">
        <w:rPr>
          <w:rStyle w:val="ac"/>
          <w:rFonts w:eastAsiaTheme="majorEastAsia"/>
          <w:b w:val="0"/>
          <w:bCs w:val="0"/>
          <w:color w:val="0F1115"/>
        </w:rPr>
        <w:t>установить контакт, понять общий контекст, подтвердить проблему и наметить границы проекта</w:t>
      </w:r>
      <w:r w:rsidRPr="00862816">
        <w:rPr>
          <w:color w:val="0F1115"/>
        </w:rPr>
        <w:t>.</w:t>
      </w:r>
    </w:p>
    <w:p w14:paraId="6D45288F" w14:textId="77777777" w:rsidR="00EC74E3" w:rsidRPr="00862816" w:rsidRDefault="00EC74E3" w:rsidP="00EC74E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Фокус на понимание:</w:t>
      </w:r>
      <w:r w:rsidRPr="00862816">
        <w:rPr>
          <w:color w:val="0F1115"/>
        </w:rPr>
        <w:t> «Как вы видите успех проекта?», «Каковы главные боли в текущем процессе?», «Кого еще, по-вашему, важно спросить?».</w:t>
      </w:r>
    </w:p>
    <w:p w14:paraId="1131DE8D" w14:textId="77777777" w:rsidR="00EC74E3" w:rsidRPr="00862816" w:rsidRDefault="00EC74E3" w:rsidP="00EC74E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Структура гайда для первичной встречи:</w:t>
      </w:r>
    </w:p>
    <w:p w14:paraId="41339094" w14:textId="77777777" w:rsidR="00EC74E3" w:rsidRPr="00862816" w:rsidRDefault="00EC74E3" w:rsidP="00EC74E3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Введение:</w:t>
      </w:r>
      <w:r w:rsidRPr="00862816">
        <w:rPr>
          <w:color w:val="0F1115"/>
        </w:rPr>
        <w:t> Представление, цель встречи.</w:t>
      </w:r>
    </w:p>
    <w:p w14:paraId="723E50EF" w14:textId="77777777" w:rsidR="00EC74E3" w:rsidRPr="00862816" w:rsidRDefault="00EC74E3" w:rsidP="00EC74E3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Контекст и видение:</w:t>
      </w:r>
      <w:r w:rsidRPr="00862816">
        <w:rPr>
          <w:color w:val="0F1115"/>
        </w:rPr>
        <w:t> Вопросы о бизнес-целях и ожиданиях.</w:t>
      </w:r>
    </w:p>
    <w:p w14:paraId="5BB3D27D" w14:textId="77777777" w:rsidR="00EC74E3" w:rsidRPr="00862816" w:rsidRDefault="00EC74E3" w:rsidP="00EC74E3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Текущее состояние (As-Is):</w:t>
      </w:r>
      <w:r w:rsidRPr="00862816">
        <w:rPr>
          <w:color w:val="0F1115"/>
        </w:rPr>
        <w:t> Вопросы о процессах и проблемах.</w:t>
      </w:r>
    </w:p>
    <w:p w14:paraId="1C9EF462" w14:textId="77777777" w:rsidR="00EC74E3" w:rsidRPr="00862816" w:rsidRDefault="00EC74E3" w:rsidP="00EC74E3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Границы проекта:</w:t>
      </w:r>
      <w:r w:rsidRPr="00862816">
        <w:rPr>
          <w:color w:val="0F1115"/>
        </w:rPr>
        <w:t> Что входит в рамки, а что — нет?</w:t>
      </w:r>
    </w:p>
    <w:p w14:paraId="19120774" w14:textId="77777777" w:rsidR="00EC74E3" w:rsidRPr="00862816" w:rsidRDefault="00EC74E3" w:rsidP="00EC74E3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Следующие шаги:</w:t>
      </w:r>
      <w:r w:rsidRPr="00862816">
        <w:rPr>
          <w:color w:val="0F1115"/>
        </w:rPr>
        <w:t> Договорённость о дальнейшем взаимодействии.</w:t>
      </w:r>
    </w:p>
    <w:p w14:paraId="2F28C136" w14:textId="77777777" w:rsidR="001319A2" w:rsidRPr="001319A2" w:rsidRDefault="00EC74E3" w:rsidP="00EC74E3">
      <w:pPr>
        <w:pStyle w:val="ds-markdown-paragraph"/>
        <w:shd w:val="clear" w:color="auto" w:fill="FFFFFF"/>
        <w:spacing w:before="240" w:beforeAutospacing="0" w:after="240" w:afterAutospacing="0"/>
        <w:rPr>
          <w:rStyle w:val="ac"/>
          <w:rFonts w:eastAsiaTheme="majorEastAsia"/>
          <w:b w:val="0"/>
          <w:bCs w:val="0"/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3. ЗАДАНИЕ ДЛЯ ВЫПОЛНЕНИЯ</w:t>
      </w:r>
    </w:p>
    <w:p w14:paraId="63B4BB4A" w14:textId="52FF81F0" w:rsidR="00EC74E3" w:rsidRPr="00862816" w:rsidRDefault="00EC74E3" w:rsidP="00EC74E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Базовый сценарий:</w:t>
      </w:r>
      <w:r w:rsidRPr="00862816">
        <w:rPr>
          <w:color w:val="0F1115"/>
        </w:rPr>
        <w:t> Вам, как команде аналитиков, поручен проект, выбранный в </w:t>
      </w:r>
      <w:r w:rsidRPr="00862816">
        <w:rPr>
          <w:rStyle w:val="ac"/>
          <w:rFonts w:eastAsiaTheme="majorEastAsia"/>
          <w:b w:val="0"/>
          <w:bCs w:val="0"/>
          <w:color w:val="0F1115"/>
        </w:rPr>
        <w:t>ЛР №1</w:t>
      </w:r>
      <w:r w:rsidRPr="00862816">
        <w:rPr>
          <w:color w:val="0F1115"/>
        </w:rPr>
        <w:t>. Перед началом глубокой работы необходимо провести анализ стейкхолдеров.</w:t>
      </w:r>
    </w:p>
    <w:p w14:paraId="2781F108" w14:textId="59157C29" w:rsidR="00EC74E3" w:rsidRPr="001319A2" w:rsidRDefault="00EC74E3" w:rsidP="00EC74E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Шаг 1. Идентификация и классификация стейкхолдеро</w:t>
      </w:r>
      <w:r w:rsidR="00862816">
        <w:rPr>
          <w:rStyle w:val="ac"/>
          <w:rFonts w:eastAsiaTheme="majorEastAsia"/>
          <w:b w:val="0"/>
          <w:bCs w:val="0"/>
          <w:color w:val="0F1115"/>
          <w:lang w:val="en-US"/>
        </w:rPr>
        <w:t>d</w:t>
      </w:r>
    </w:p>
    <w:p w14:paraId="3F089001" w14:textId="77777777" w:rsidR="00EC74E3" w:rsidRPr="00862816" w:rsidRDefault="00EC74E3" w:rsidP="00EC74E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color w:val="0F1115"/>
        </w:rPr>
        <w:t>Составьте </w:t>
      </w:r>
      <w:r w:rsidRPr="00862816">
        <w:rPr>
          <w:rStyle w:val="ac"/>
          <w:rFonts w:eastAsiaTheme="majorEastAsia"/>
          <w:b w:val="0"/>
          <w:bCs w:val="0"/>
          <w:color w:val="0F1115"/>
        </w:rPr>
        <w:t>список не менее 6 стейкхолдеров</w:t>
      </w:r>
      <w:r w:rsidRPr="00862816">
        <w:rPr>
          <w:color w:val="0F1115"/>
        </w:rPr>
        <w:t> вашего проекта. Дайте характеристику.</w:t>
      </w:r>
    </w:p>
    <w:p w14:paraId="468956DF" w14:textId="77777777" w:rsidR="00EC74E3" w:rsidRPr="00862816" w:rsidRDefault="00EC74E3" w:rsidP="00EC74E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color w:val="0F1115"/>
        </w:rPr>
        <w:t>Постройте </w:t>
      </w:r>
      <w:r w:rsidRPr="00862816">
        <w:rPr>
          <w:rStyle w:val="ac"/>
          <w:rFonts w:eastAsiaTheme="majorEastAsia"/>
          <w:b w:val="0"/>
          <w:bCs w:val="0"/>
          <w:color w:val="0F1115"/>
        </w:rPr>
        <w:t>Карту стейкхолдеров (Power-Interest Grid)</w:t>
      </w:r>
      <w:r w:rsidRPr="00862816">
        <w:rPr>
          <w:color w:val="0F1115"/>
        </w:rPr>
        <w:t>. Обоснуйте позицию 2-3 ключевых фигур.</w:t>
      </w:r>
    </w:p>
    <w:p w14:paraId="69FF2C94" w14:textId="7D5E11C3" w:rsidR="00862816" w:rsidRPr="00862816" w:rsidRDefault="00EC74E3" w:rsidP="00EC74E3">
      <w:pPr>
        <w:pStyle w:val="ds-markdown-paragraph"/>
        <w:shd w:val="clear" w:color="auto" w:fill="FFFFFF"/>
        <w:spacing w:before="240" w:beforeAutospacing="0" w:after="240" w:afterAutospacing="0"/>
        <w:rPr>
          <w:rStyle w:val="ac"/>
          <w:rFonts w:eastAsiaTheme="majorEastAsia"/>
          <w:b w:val="0"/>
          <w:bCs w:val="0"/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lastRenderedPageBreak/>
        <w:t>Шаг 2. Подготовка к первичной встрече</w:t>
      </w:r>
      <w:r w:rsidR="00862816" w:rsidRPr="00862816">
        <w:rPr>
          <w:rStyle w:val="ac"/>
          <w:rFonts w:eastAsiaTheme="majorEastAsia"/>
          <w:b w:val="0"/>
          <w:bCs w:val="0"/>
          <w:color w:val="0F1115"/>
        </w:rPr>
        <w:t>/</w:t>
      </w:r>
    </w:p>
    <w:p w14:paraId="1DD6810E" w14:textId="696E07DF" w:rsidR="00EC74E3" w:rsidRPr="00862816" w:rsidRDefault="00EC74E3" w:rsidP="00EC74E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2816">
        <w:rPr>
          <w:color w:val="0F1115"/>
        </w:rPr>
        <w:t>Выберите</w:t>
      </w:r>
      <w:r w:rsidR="00862816" w:rsidRPr="00862816">
        <w:rPr>
          <w:color w:val="0F1115"/>
        </w:rPr>
        <w:t xml:space="preserve"> </w:t>
      </w:r>
      <w:r w:rsidRPr="00862816">
        <w:rPr>
          <w:rStyle w:val="ac"/>
          <w:rFonts w:eastAsiaTheme="majorEastAsia"/>
          <w:b w:val="0"/>
          <w:bCs w:val="0"/>
          <w:color w:val="0F1115"/>
        </w:rPr>
        <w:t>ОДНОГО</w:t>
      </w:r>
      <w:r w:rsidR="00862816" w:rsidRPr="00862816">
        <w:rPr>
          <w:rStyle w:val="ac"/>
          <w:rFonts w:eastAsiaTheme="majorEastAsia"/>
          <w:b w:val="0"/>
          <w:bCs w:val="0"/>
          <w:color w:val="0F1115"/>
        </w:rPr>
        <w:t xml:space="preserve"> </w:t>
      </w:r>
      <w:r w:rsidRPr="00862816">
        <w:rPr>
          <w:color w:val="0F1115"/>
        </w:rPr>
        <w:t>стейкхолдера из квадранта </w:t>
      </w:r>
      <w:r w:rsidRPr="00862816">
        <w:rPr>
          <w:rStyle w:val="ac"/>
          <w:rFonts w:eastAsiaTheme="majorEastAsia"/>
          <w:b w:val="0"/>
          <w:bCs w:val="0"/>
          <w:color w:val="0F1115"/>
        </w:rPr>
        <w:t>«Высокое влияние, высокая заинтересованность»</w:t>
      </w:r>
      <w:r w:rsidRPr="00862816">
        <w:rPr>
          <w:color w:val="0F1115"/>
        </w:rPr>
        <w:t> (например, </w:t>
      </w:r>
      <w:r w:rsidRPr="00862816">
        <w:rPr>
          <w:rStyle w:val="ac"/>
          <w:rFonts w:eastAsiaTheme="majorEastAsia"/>
          <w:b w:val="0"/>
          <w:bCs w:val="0"/>
          <w:color w:val="0F1115"/>
        </w:rPr>
        <w:t>Заказчик</w:t>
      </w:r>
      <w:r w:rsidRPr="00862816">
        <w:rPr>
          <w:color w:val="0F1115"/>
        </w:rPr>
        <w:t> или </w:t>
      </w:r>
      <w:r w:rsidRPr="00862816">
        <w:rPr>
          <w:rStyle w:val="ac"/>
          <w:rFonts w:eastAsiaTheme="majorEastAsia"/>
          <w:b w:val="0"/>
          <w:bCs w:val="0"/>
          <w:color w:val="0F1115"/>
        </w:rPr>
        <w:t>Главный пользователь</w:t>
      </w:r>
      <w:r w:rsidRPr="00862816">
        <w:rPr>
          <w:color w:val="0F1115"/>
        </w:rPr>
        <w:t>).</w:t>
      </w:r>
    </w:p>
    <w:p w14:paraId="4921B9F9" w14:textId="77777777" w:rsidR="00EC74E3" w:rsidRPr="00862816" w:rsidRDefault="00EC74E3" w:rsidP="00EC74E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color w:val="0F1115"/>
        </w:rPr>
        <w:t>Сформулируйте </w:t>
      </w:r>
      <w:r w:rsidRPr="00862816">
        <w:rPr>
          <w:rStyle w:val="ac"/>
          <w:rFonts w:eastAsiaTheme="majorEastAsia"/>
          <w:b w:val="0"/>
          <w:bCs w:val="0"/>
          <w:color w:val="0F1115"/>
        </w:rPr>
        <w:t>2-3 цели</w:t>
      </w:r>
      <w:r w:rsidRPr="00862816">
        <w:rPr>
          <w:color w:val="0F1115"/>
        </w:rPr>
        <w:t> этой встречи.</w:t>
      </w:r>
    </w:p>
    <w:p w14:paraId="2DE84EAA" w14:textId="77777777" w:rsidR="00EC74E3" w:rsidRPr="00862816" w:rsidRDefault="00EC74E3" w:rsidP="00EC74E3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color w:val="0F1115"/>
        </w:rPr>
        <w:t>Составьте </w:t>
      </w:r>
      <w:r w:rsidRPr="00862816">
        <w:rPr>
          <w:rStyle w:val="ac"/>
          <w:rFonts w:eastAsiaTheme="majorEastAsia"/>
          <w:b w:val="0"/>
          <w:bCs w:val="0"/>
          <w:color w:val="0F1115"/>
        </w:rPr>
        <w:t>краткий гайд (5-7 ключевых вопросов)</w:t>
      </w:r>
      <w:r w:rsidRPr="00862816">
        <w:rPr>
          <w:color w:val="0F1115"/>
        </w:rPr>
        <w:t> для 30-минутной встречи, сфокусированный на понимании контекста, видения и границ.</w:t>
      </w:r>
    </w:p>
    <w:p w14:paraId="441E94FE" w14:textId="199C8709" w:rsidR="00EC74E3" w:rsidRPr="000F47C6" w:rsidRDefault="00EC74E3" w:rsidP="00EC74E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Шаг 3. Ролевая игра «Первичная встреча»</w:t>
      </w:r>
    </w:p>
    <w:p w14:paraId="6446A7D1" w14:textId="22B791BD" w:rsidR="00EC74E3" w:rsidRPr="00862816" w:rsidRDefault="00EC74E3" w:rsidP="00EC74E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color w:val="0F1115"/>
        </w:rPr>
        <w:t>Распределите роли: </w:t>
      </w:r>
      <w:r w:rsidRPr="00862816">
        <w:rPr>
          <w:rStyle w:val="ac"/>
          <w:rFonts w:eastAsiaTheme="majorEastAsia"/>
          <w:b w:val="0"/>
          <w:bCs w:val="0"/>
          <w:color w:val="0F1115"/>
        </w:rPr>
        <w:t>Аналитик</w:t>
      </w:r>
      <w:r w:rsidR="001319A2">
        <w:rPr>
          <w:rStyle w:val="ac"/>
          <w:rFonts w:eastAsiaTheme="majorEastAsia"/>
          <w:b w:val="0"/>
          <w:bCs w:val="0"/>
          <w:color w:val="0F1115"/>
        </w:rPr>
        <w:t xml:space="preserve"> </w:t>
      </w:r>
      <w:r w:rsidRPr="00862816">
        <w:rPr>
          <w:color w:val="0F1115"/>
        </w:rPr>
        <w:t>и</w:t>
      </w:r>
      <w:r w:rsidR="001319A2">
        <w:rPr>
          <w:color w:val="0F1115"/>
        </w:rPr>
        <w:t xml:space="preserve"> </w:t>
      </w:r>
      <w:r w:rsidRPr="00862816">
        <w:rPr>
          <w:rStyle w:val="ac"/>
          <w:rFonts w:eastAsiaTheme="majorEastAsia"/>
          <w:b w:val="0"/>
          <w:bCs w:val="0"/>
          <w:color w:val="0F1115"/>
        </w:rPr>
        <w:t>Стейкхолдер</w:t>
      </w:r>
      <w:r w:rsidRPr="00862816">
        <w:rPr>
          <w:color w:val="0F1115"/>
        </w:rPr>
        <w:t>.</w:t>
      </w:r>
    </w:p>
    <w:p w14:paraId="05A0EB13" w14:textId="77777777" w:rsidR="00EC74E3" w:rsidRPr="00862816" w:rsidRDefault="00EC74E3" w:rsidP="00EC74E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color w:val="0F1115"/>
        </w:rPr>
        <w:t>Проведите встречу </w:t>
      </w:r>
      <w:r w:rsidRPr="00862816">
        <w:rPr>
          <w:rStyle w:val="ac"/>
          <w:rFonts w:eastAsiaTheme="majorEastAsia"/>
          <w:b w:val="0"/>
          <w:bCs w:val="0"/>
          <w:color w:val="0F1115"/>
        </w:rPr>
        <w:t>(7-10 минут)</w:t>
      </w:r>
      <w:r w:rsidRPr="00862816">
        <w:rPr>
          <w:color w:val="0F1115"/>
        </w:rPr>
        <w:t>. «Стейкхолдер» отвечает исходя из логики кейса.</w:t>
      </w:r>
    </w:p>
    <w:p w14:paraId="0966EBD5" w14:textId="77777777" w:rsidR="00EC74E3" w:rsidRPr="00862816" w:rsidRDefault="00EC74E3" w:rsidP="00EC74E3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Задача Аналитика:</w:t>
      </w:r>
      <w:r w:rsidRPr="00862816">
        <w:rPr>
          <w:color w:val="0F1115"/>
        </w:rPr>
        <w:t> Управлять временем, получить ответы по гайду, выявить </w:t>
      </w:r>
      <w:r w:rsidRPr="00862816">
        <w:rPr>
          <w:rStyle w:val="ac"/>
          <w:rFonts w:eastAsiaTheme="majorEastAsia"/>
          <w:b w:val="0"/>
          <w:bCs w:val="0"/>
          <w:color w:val="0F1115"/>
        </w:rPr>
        <w:t>хотя бы один скрытый интерес или потенциальный конфликт</w:t>
      </w:r>
      <w:r w:rsidRPr="00862816">
        <w:rPr>
          <w:color w:val="0F1115"/>
        </w:rPr>
        <w:t> с другими стейкхолдерами.</w:t>
      </w:r>
    </w:p>
    <w:p w14:paraId="4C71F922" w14:textId="09EFA173" w:rsidR="00EC74E3" w:rsidRPr="00862816" w:rsidRDefault="00EC74E3" w:rsidP="00EC74E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Шаг 4. Анализ интересов и конфликтов</w:t>
      </w:r>
    </w:p>
    <w:p w14:paraId="4B6F7461" w14:textId="086C4E87" w:rsidR="00EC74E3" w:rsidRPr="00862816" w:rsidRDefault="00EC74E3" w:rsidP="00EC74E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color w:val="0F1115"/>
        </w:rPr>
        <w:t>На основе встречи сформулируйте</w:t>
      </w:r>
      <w:r w:rsidR="001319A2">
        <w:rPr>
          <w:color w:val="0F1115"/>
        </w:rPr>
        <w:t xml:space="preserve"> </w:t>
      </w:r>
      <w:r w:rsidRPr="00862816">
        <w:rPr>
          <w:rStyle w:val="ac"/>
          <w:rFonts w:eastAsiaTheme="majorEastAsia"/>
          <w:b w:val="0"/>
          <w:bCs w:val="0"/>
          <w:color w:val="0F1115"/>
        </w:rPr>
        <w:t>основные интересы (выгоды)</w:t>
      </w:r>
      <w:r w:rsidR="001319A2">
        <w:rPr>
          <w:color w:val="0F1115"/>
        </w:rPr>
        <w:t xml:space="preserve"> </w:t>
      </w:r>
      <w:r w:rsidRPr="00862816">
        <w:rPr>
          <w:color w:val="0F1115"/>
        </w:rPr>
        <w:t>вашего стейкхолдера.</w:t>
      </w:r>
    </w:p>
    <w:p w14:paraId="0DD07DB7" w14:textId="530B1323" w:rsidR="00EC74E3" w:rsidRPr="00862816" w:rsidRDefault="00EC74E3" w:rsidP="00EC74E3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color w:val="0F1115"/>
        </w:rPr>
        <w:t>Предположите,</w:t>
      </w:r>
      <w:r w:rsidR="00862816" w:rsidRPr="00862816">
        <w:rPr>
          <w:color w:val="0F1115"/>
        </w:rPr>
        <w:t xml:space="preserve"> </w:t>
      </w:r>
      <w:r w:rsidRPr="00862816">
        <w:rPr>
          <w:rStyle w:val="ac"/>
          <w:rFonts w:eastAsiaTheme="majorEastAsia"/>
          <w:b w:val="0"/>
          <w:bCs w:val="0"/>
          <w:color w:val="0F1115"/>
        </w:rPr>
        <w:t>интересы какого другого стейкхолдера</w:t>
      </w:r>
      <w:r w:rsidR="00862816" w:rsidRPr="00862816">
        <w:rPr>
          <w:rStyle w:val="ac"/>
          <w:rFonts w:eastAsiaTheme="majorEastAsia"/>
          <w:b w:val="0"/>
          <w:bCs w:val="0"/>
          <w:color w:val="0F1115"/>
        </w:rPr>
        <w:t xml:space="preserve"> </w:t>
      </w:r>
      <w:r w:rsidRPr="00862816">
        <w:rPr>
          <w:color w:val="0F1115"/>
        </w:rPr>
        <w:t>могут с ним конфликтовать и почему (например, «Главный библиотекарь хочет автоматизацию, но Бухгалтерия опасается роста затрат на подписку»).</w:t>
      </w:r>
    </w:p>
    <w:p w14:paraId="4FA2259D" w14:textId="257F3D43" w:rsidR="00862816" w:rsidRPr="001319A2" w:rsidRDefault="00EC74E3" w:rsidP="00EC74E3">
      <w:pPr>
        <w:pStyle w:val="ds-markdown-paragraph"/>
        <w:shd w:val="clear" w:color="auto" w:fill="FFFFFF"/>
        <w:spacing w:before="240" w:beforeAutospacing="0" w:after="240" w:afterAutospacing="0"/>
        <w:rPr>
          <w:rStyle w:val="ac"/>
          <w:rFonts w:eastAsiaTheme="majorEastAsia"/>
          <w:b w:val="0"/>
          <w:bCs w:val="0"/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4. ФОРМА ОТЧЕТНОСТИ</w:t>
      </w:r>
      <w:r w:rsidR="001319A2">
        <w:rPr>
          <w:rStyle w:val="ac"/>
          <w:rFonts w:eastAsiaTheme="majorEastAsia"/>
          <w:b w:val="0"/>
          <w:bCs w:val="0"/>
          <w:color w:val="0F1115"/>
        </w:rPr>
        <w:t>. Форма отчетности приведена в приложении</w:t>
      </w:r>
    </w:p>
    <w:p w14:paraId="75D2AB3E" w14:textId="77777777" w:rsidR="00EC74E3" w:rsidRPr="00862816" w:rsidRDefault="00EC74E3" w:rsidP="00EC74E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5. КРИТЕРИИ ОЦЕНКИ</w:t>
      </w:r>
    </w:p>
    <w:p w14:paraId="2E0055A5" w14:textId="77777777" w:rsidR="00EC74E3" w:rsidRPr="00862816" w:rsidRDefault="00EC74E3" w:rsidP="00EC74E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«Удовлетворительно»:</w:t>
      </w:r>
      <w:r w:rsidRPr="00862816">
        <w:rPr>
          <w:color w:val="0F1115"/>
        </w:rPr>
        <w:t> Корректный список и карта стейкхолдеров. Составлен базовый гайд.</w:t>
      </w:r>
    </w:p>
    <w:p w14:paraId="5DE278FA" w14:textId="77777777" w:rsidR="00EC74E3" w:rsidRPr="00862816" w:rsidRDefault="00EC74E3" w:rsidP="00EC74E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«Хорошо»:</w:t>
      </w:r>
      <w:r w:rsidRPr="00862816">
        <w:rPr>
          <w:color w:val="0F1115"/>
        </w:rPr>
        <w:t> Карта обоснована. Гайд направлен на выявление контекста и границ. Выявлены интересы ключевого стейкхолдера.</w:t>
      </w:r>
    </w:p>
    <w:p w14:paraId="5447E716" w14:textId="77777777" w:rsidR="00EC74E3" w:rsidRPr="00862816" w:rsidRDefault="00EC74E3" w:rsidP="00EC74E3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«Отлично»:</w:t>
      </w:r>
      <w:r w:rsidRPr="00862816">
        <w:rPr>
          <w:color w:val="0F1115"/>
        </w:rPr>
        <w:t> Карта демонстрирует понимание расстановки сил. В ходе ролевой игры выявлен и зафиксирован реалистичный конфликт интересов между стейкхолдерами. Интересы четко сформулированы.</w:t>
      </w:r>
    </w:p>
    <w:p w14:paraId="65790FC8" w14:textId="77777777" w:rsidR="00EC74E3" w:rsidRPr="00862816" w:rsidRDefault="00EC74E3" w:rsidP="00EC74E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6. АЛГОРИТМ ДЕЙСТВИЙ АНАЛИТИКА: ПЕРВИЧНЫЙ АНАЛИЗ СТЕЙКХОЛДЕРОВ</w:t>
      </w:r>
      <w:r w:rsidRPr="00862816">
        <w:rPr>
          <w:color w:val="0F1115"/>
        </w:rPr>
        <w:br/>
      </w:r>
      <w:r w:rsidRPr="00862816">
        <w:rPr>
          <w:rStyle w:val="ad"/>
          <w:rFonts w:eastAsiaTheme="majorEastAsia"/>
          <w:color w:val="0F1115"/>
        </w:rPr>
        <w:t>(Так вы будете действовать в начале реального проекта)</w:t>
      </w:r>
    </w:p>
    <w:p w14:paraId="705F4EDC" w14:textId="4BBDF20B" w:rsidR="00EC74E3" w:rsidRPr="00862816" w:rsidRDefault="00EC74E3" w:rsidP="00EC74E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color w:val="0F1115"/>
        </w:rPr>
        <w:t>Запросите у инициатора проекта список всех, кого нужно учесть.</w:t>
      </w:r>
    </w:p>
    <w:p w14:paraId="13613AA5" w14:textId="57BEEC6C" w:rsidR="00EC74E3" w:rsidRPr="00862816" w:rsidRDefault="00EC74E3" w:rsidP="00EC74E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Расширьте список:</w:t>
      </w:r>
      <w:r w:rsidR="001319A2" w:rsidRPr="001319A2">
        <w:rPr>
          <w:rStyle w:val="ac"/>
          <w:rFonts w:eastAsiaTheme="majorEastAsia"/>
          <w:b w:val="0"/>
          <w:bCs w:val="0"/>
          <w:color w:val="0F1115"/>
        </w:rPr>
        <w:t xml:space="preserve"> </w:t>
      </w:r>
      <w:r w:rsidRPr="00862816">
        <w:rPr>
          <w:color w:val="0F1115"/>
        </w:rPr>
        <w:t>Используя метод «снежного кома» («А кого еще мы забыли?»), составьте исчерпывающий список.</w:t>
      </w:r>
    </w:p>
    <w:p w14:paraId="14139500" w14:textId="32E9C67F" w:rsidR="00EC74E3" w:rsidRPr="00862816" w:rsidRDefault="00EC74E3" w:rsidP="00EC74E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rStyle w:val="ac"/>
          <w:rFonts w:eastAsiaTheme="majorEastAsia"/>
          <w:b w:val="0"/>
          <w:bCs w:val="0"/>
          <w:color w:val="0F1115"/>
        </w:rPr>
        <w:t>Проанализируйте силу и интерес:</w:t>
      </w:r>
      <w:r w:rsidR="001319A2" w:rsidRPr="001319A2">
        <w:rPr>
          <w:rStyle w:val="ac"/>
          <w:rFonts w:eastAsiaTheme="majorEastAsia"/>
          <w:b w:val="0"/>
          <w:bCs w:val="0"/>
          <w:color w:val="0F1115"/>
        </w:rPr>
        <w:t xml:space="preserve"> </w:t>
      </w:r>
      <w:r w:rsidRPr="00862816">
        <w:rPr>
          <w:color w:val="0F1115"/>
        </w:rPr>
        <w:t>Постройте карту, чтобы понять, с кем работать в первую очередь.</w:t>
      </w:r>
    </w:p>
    <w:p w14:paraId="4E47D84C" w14:textId="2ABAC5D9" w:rsidR="00EC74E3" w:rsidRPr="00862816" w:rsidRDefault="00EC74E3" w:rsidP="00EC74E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color w:val="0F1115"/>
        </w:rPr>
        <w:t>Организуйте короткие встречи с ключевыми фигурами, чтобы понять их видение, страхи и разговорный язык.</w:t>
      </w:r>
    </w:p>
    <w:p w14:paraId="3541B766" w14:textId="664C8EE8" w:rsidR="00EC74E3" w:rsidRPr="00862816" w:rsidRDefault="00EC74E3" w:rsidP="00EC74E3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62816">
        <w:rPr>
          <w:color w:val="0F1115"/>
        </w:rPr>
        <w:t>Сразу фиксируйте точки потенциальных конфликтов интересов между разными группами — это ваши будущие риски.</w:t>
      </w:r>
    </w:p>
    <w:p w14:paraId="7FF81ABA" w14:textId="0905CADD" w:rsidR="001319A2" w:rsidRPr="001319A2" w:rsidRDefault="00EC74E3" w:rsidP="00770CD4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1319A2">
        <w:rPr>
          <w:color w:val="0F1115"/>
        </w:rPr>
        <w:t>У вас есть карта коммуникаций для проекта и первый список спорных вопросов, которые нужно разрешать.</w:t>
      </w:r>
      <w:r w:rsidR="001319A2" w:rsidRPr="001319A2">
        <w:rPr>
          <w:color w:val="0F1115"/>
        </w:rPr>
        <w:t xml:space="preserve"> </w:t>
      </w:r>
      <w:r w:rsidR="001319A2" w:rsidRPr="001319A2">
        <w:rPr>
          <w:color w:val="0F1115"/>
        </w:rPr>
        <w:br w:type="page"/>
      </w:r>
    </w:p>
    <w:p w14:paraId="11314788" w14:textId="77777777" w:rsidR="00EC74E3" w:rsidRPr="00EC74E3" w:rsidRDefault="00EC74E3" w:rsidP="00EC74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p w14:paraId="6C263B5E" w14:textId="7657EA61" w:rsidR="00EC74E3" w:rsidRPr="000F47C6" w:rsidRDefault="00EC74E3" w:rsidP="00EC74E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ДОМАШНЕЕ ЗАДАНИЕ №</w:t>
      </w:r>
      <w:r w:rsidR="00862816" w:rsidRP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</w:t>
      </w:r>
    </w:p>
    <w:p w14:paraId="11C07146" w14:textId="77777777" w:rsidR="00EC74E3" w:rsidRPr="00EC74E3" w:rsidRDefault="00EC74E3" w:rsidP="00EC74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(Продолжение лабораторной работы №1)</w:t>
      </w:r>
    </w:p>
    <w:p w14:paraId="1EC6421B" w14:textId="36854A41" w:rsidR="00EC74E3" w:rsidRPr="00EC74E3" w:rsidRDefault="00EC74E3" w:rsidP="00EC74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Задание</w:t>
      </w:r>
      <w:r w:rsidR="00862816" w:rsidRPr="0086281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.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Используя методологию, освоенную на занятии, выполните</w:t>
      </w:r>
      <w:r w:rsidR="00862816" w:rsidRPr="0086281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полный анализ проблем и требований</w:t>
      </w:r>
      <w:r w:rsidR="00862816" w:rsidRPr="0086281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для</w:t>
      </w:r>
      <w:r w:rsidR="00862816" w:rsidRPr="0086281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вашего индивидуального кейса (вариант выдаётся преподавателем).</w:t>
      </w:r>
    </w:p>
    <w:p w14:paraId="36E2B7B6" w14:textId="3EACB163" w:rsidR="00EC74E3" w:rsidRPr="00EC74E3" w:rsidRDefault="00EC74E3" w:rsidP="00EC74E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Форма отчёта:</w:t>
      </w:r>
      <w:r w:rsidR="00862816" w:rsidRPr="0086281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Заполните</w:t>
      </w:r>
      <w:r w:rsidR="00862816" w:rsidRPr="0086281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чистый бланк «Формы отчета по ЛР №</w:t>
      </w:r>
      <w:r w:rsidR="001319A2" w:rsidRPr="001319A2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»</w:t>
      </w:r>
      <w:r w:rsidR="001319A2" w:rsidRPr="001319A2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.</w:t>
      </w:r>
    </w:p>
    <w:p w14:paraId="0E917538" w14:textId="1E11771C" w:rsidR="00EC74E3" w:rsidRPr="00862816" w:rsidRDefault="00EC74E3" w:rsidP="00EC74E3">
      <w:pPr>
        <w:pStyle w:val="3"/>
        <w:shd w:val="clear" w:color="auto" w:fill="FFFFFF"/>
        <w:spacing w:before="480" w:after="240" w:line="45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</w:rPr>
      </w:pPr>
      <w:r w:rsidRPr="00862816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</w:rPr>
        <w:t>ФОРМА ОТЧЕТА ПО ЛАБОРАТОРНОЙ РАБОТЕ №2</w:t>
      </w:r>
    </w:p>
    <w:p w14:paraId="7D4A991E" w14:textId="1FACD806" w:rsidR="00EC74E3" w:rsidRPr="00EC74E3" w:rsidRDefault="00EC74E3" w:rsidP="000F47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Идентификация стейкхолдеров и первичный анализ их интересов</w:t>
      </w:r>
    </w:p>
    <w:p w14:paraId="55E2E349" w14:textId="021AFCB5" w:rsidR="000F47C6" w:rsidRDefault="00EC74E3" w:rsidP="000F47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Группа:</w:t>
      </w:r>
      <w:r w:rsid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_______</w:t>
      </w:r>
      <w:r w:rsid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ФИО:</w:t>
      </w:r>
      <w:r w:rsid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__________________________________________</w:t>
      </w:r>
      <w:r w:rsid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_______________</w:t>
      </w:r>
    </w:p>
    <w:p w14:paraId="53DD55AC" w14:textId="77777777" w:rsidR="000F47C6" w:rsidRDefault="00EC74E3" w:rsidP="000F47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Базовый проект/Кейс: ____________________________________________________</w:t>
      </w:r>
      <w:r w:rsid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______________</w:t>
      </w:r>
    </w:p>
    <w:p w14:paraId="31E10172" w14:textId="38A5022D" w:rsidR="00EC74E3" w:rsidRPr="00EC74E3" w:rsidRDefault="00EC74E3" w:rsidP="000F47C6">
      <w:pPr>
        <w:pStyle w:val="3"/>
        <w:shd w:val="clear" w:color="auto" w:fill="FFFFFF"/>
        <w:spacing w:before="0"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0F47C6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</w:rPr>
        <w:t>(Например: «</w:t>
      </w:r>
      <w:r w:rsidR="000F47C6" w:rsidRPr="000F47C6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</w:rPr>
        <w:t>«Система учёта успеваемости студентов»</w:t>
      </w:r>
      <w:r w:rsidRPr="00EC74E3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</w:rPr>
        <w:t>»)</w:t>
      </w:r>
    </w:p>
    <w:p w14:paraId="20013B79" w14:textId="77777777" w:rsidR="00EC74E3" w:rsidRPr="00EC74E3" w:rsidRDefault="00000000" w:rsidP="000F47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pict w14:anchorId="6A468A03">
          <v:rect id="_x0000_i1025" style="width:0;height:.75pt" o:hralign="center" o:hrstd="t" o:hr="t" fillcolor="#a0a0a0" stroked="f"/>
        </w:pict>
      </w:r>
    </w:p>
    <w:p w14:paraId="6A534840" w14:textId="77777777" w:rsidR="00EC74E3" w:rsidRPr="00EC74E3" w:rsidRDefault="00EC74E3" w:rsidP="00EC74E3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ШАГ 1: ИДЕНТИФИКАЦИЯ И КЛАССИФИКАЦИЯ СТЕЙКХОЛДЕРОВ</w:t>
      </w:r>
    </w:p>
    <w:p w14:paraId="1807C167" w14:textId="77777777" w:rsidR="00EC74E3" w:rsidRPr="00EC74E3" w:rsidRDefault="00EC74E3" w:rsidP="00EC74E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1.1. Список стейкхолдеров проекта (не менее 6)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502"/>
        <w:gridCol w:w="6259"/>
      </w:tblGrid>
      <w:tr w:rsidR="00EC74E3" w:rsidRPr="00EC74E3" w14:paraId="118807DE" w14:textId="77777777" w:rsidTr="000F47C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35372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5441C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Роль/Название</w:t>
            </w:r>
          </w:p>
        </w:tc>
        <w:tc>
          <w:tcPr>
            <w:tcW w:w="6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2BE36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Краткая характеристика (Кто это? Как связан с системой?)</w:t>
            </w:r>
          </w:p>
        </w:tc>
      </w:tr>
      <w:tr w:rsidR="00EC74E3" w:rsidRPr="00EC74E3" w14:paraId="7836466E" w14:textId="77777777" w:rsidTr="000F47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29901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48E89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62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CE914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EC74E3" w:rsidRPr="00EC74E3" w14:paraId="3BE37678" w14:textId="77777777" w:rsidTr="000F47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8E392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2A64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62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9E357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EC74E3" w:rsidRPr="00EC74E3" w14:paraId="5913D605" w14:textId="77777777" w:rsidTr="000F47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4BFB9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BE5CA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62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B3819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EC74E3" w:rsidRPr="00EC74E3" w14:paraId="477CEDE6" w14:textId="77777777" w:rsidTr="000F47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66DD5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0736C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62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8D76B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EC74E3" w:rsidRPr="00EC74E3" w14:paraId="72A2276C" w14:textId="77777777" w:rsidTr="000F47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F7C14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7D7D8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62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0455F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EC74E3" w:rsidRPr="00EC74E3" w14:paraId="71B2E66E" w14:textId="77777777" w:rsidTr="000F47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F593D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6.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F4E82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  <w:tc>
          <w:tcPr>
            <w:tcW w:w="62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3806E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</w:tbl>
    <w:p w14:paraId="773F0E82" w14:textId="77777777" w:rsidR="00EC74E3" w:rsidRPr="00EC74E3" w:rsidRDefault="00EC74E3" w:rsidP="00EC74E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  <w:t xml:space="preserve">1.2.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Карта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стейкхолдеров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val="en-US" w:eastAsia="ru-RU"/>
        </w:rPr>
        <w:t xml:space="preserve"> (Power-Interest Grid)</w:t>
      </w:r>
    </w:p>
    <w:p w14:paraId="491C7781" w14:textId="5BA0B7EB" w:rsidR="00EC74E3" w:rsidRPr="00EC74E3" w:rsidRDefault="00EC74E3" w:rsidP="00EC74E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Нарисуйте сетку с осями</w:t>
      </w:r>
      <w:r w:rsid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Влияние (Power)</w:t>
      </w:r>
      <w:r w:rsid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и</w:t>
      </w:r>
      <w:r w:rsid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Заинтересованность (Interest).</w:t>
      </w:r>
    </w:p>
    <w:p w14:paraId="64216774" w14:textId="77777777" w:rsidR="00EC74E3" w:rsidRPr="00EC74E3" w:rsidRDefault="00EC74E3" w:rsidP="00EC74E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Разместите стейкхолдеров из п.1.1 в соответствующих квадрантах, подписав их номера или роли.</w:t>
      </w:r>
    </w:p>
    <w:p w14:paraId="708AB3F1" w14:textId="3EF16A13" w:rsidR="00EC74E3" w:rsidRPr="00EC74E3" w:rsidRDefault="00EC74E3" w:rsidP="00EC74E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Приложите рисунок или схему</w:t>
      </w:r>
      <w:r w:rsid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(можно сделать в </w:t>
      </w:r>
      <w:hyperlink r:id="rId5" w:tgtFrame="_blank" w:history="1">
        <w:r w:rsidRPr="00EC74E3">
          <w:rPr>
            <w:rFonts w:ascii="Times New Roman" w:eastAsia="Times New Roman" w:hAnsi="Times New Roman" w:cs="Times New Roman"/>
            <w:color w:val="3964FE"/>
            <w:kern w:val="0"/>
            <w:u w:val="single"/>
            <w:bdr w:val="single" w:sz="12" w:space="0" w:color="auto" w:frame="1"/>
            <w:lang w:eastAsia="ru-RU"/>
          </w:rPr>
          <w:t>draw.io</w:t>
        </w:r>
      </w:hyperlink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,</w:t>
      </w:r>
      <w:r w:rsidR="002A0218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Яндекс доске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или от руки).</w:t>
      </w:r>
    </w:p>
    <w:p w14:paraId="1426067C" w14:textId="77777777" w:rsidR="00EC74E3" w:rsidRPr="00EC74E3" w:rsidRDefault="00EC74E3" w:rsidP="00EC74E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1.3. Обоснование позиций (для 2-х ключевых стейкхолдеров)</w:t>
      </w:r>
    </w:p>
    <w:p w14:paraId="11D3861C" w14:textId="77777777" w:rsidR="00EC74E3" w:rsidRPr="00EC74E3" w:rsidRDefault="00EC74E3" w:rsidP="00EC74E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lastRenderedPageBreak/>
        <w:t>Стейкхолдер _____ (Квадрант: _____): _______________________________________</w:t>
      </w:r>
    </w:p>
    <w:p w14:paraId="7ACCA973" w14:textId="77777777" w:rsidR="00EC74E3" w:rsidRPr="00EC74E3" w:rsidRDefault="00EC74E3" w:rsidP="00EC74E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Стейкхолдер _____ (Квадрант: _____): _______________________________________</w:t>
      </w:r>
    </w:p>
    <w:p w14:paraId="188D9358" w14:textId="77777777" w:rsidR="00EC74E3" w:rsidRPr="00EC74E3" w:rsidRDefault="00000000" w:rsidP="00EC74E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pict w14:anchorId="2F298F73">
          <v:rect id="_x0000_i1026" style="width:0;height:.75pt" o:hralign="center" o:hrstd="t" o:hr="t" fillcolor="#a0a0a0" stroked="f"/>
        </w:pict>
      </w:r>
    </w:p>
    <w:p w14:paraId="0A5A6679" w14:textId="77777777" w:rsidR="00EC74E3" w:rsidRPr="00EC74E3" w:rsidRDefault="00EC74E3" w:rsidP="00EC74E3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ШАГ 2: ПОДГОТОВКА К ПЕРВИЧНОЙ ВСТРЕЧЕ (KICK-OFF)</w:t>
      </w:r>
    </w:p>
    <w:p w14:paraId="4919D8B8" w14:textId="77777777" w:rsidR="00EC74E3" w:rsidRPr="00EC74E3" w:rsidRDefault="00EC74E3" w:rsidP="00EC74E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Выбранный для встречи ключевой стейкхолдер: ___________________________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br/>
        <w:t>(Должен быть из квадранта «Высокое влияние, Высокая заинтересованность»)</w:t>
      </w:r>
    </w:p>
    <w:p w14:paraId="7F9BDD7C" w14:textId="77777777" w:rsidR="00EC74E3" w:rsidRPr="00EC74E3" w:rsidRDefault="00EC74E3" w:rsidP="00EC74E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2.1. Цели этой встречи (2-3 пункта):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br/>
      </w:r>
      <w:r w:rsidRPr="00EC74E3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</w:rPr>
        <w:t>Пример: 1) Понять его видение успеха проекта. 2) Уточнить границы проекта. 3) Выявить главные боли в текущем процессе.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br/>
        <w:t>1.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br/>
        <w:t>2.</w:t>
      </w:r>
    </w:p>
    <w:p w14:paraId="198CEBAA" w14:textId="77777777" w:rsidR="00EC74E3" w:rsidRPr="00EC74E3" w:rsidRDefault="00EC74E3" w:rsidP="00EC74E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2.2. Краткий гайд для 30-минутной встречи (5-7 ключевых вопросов)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4789"/>
        <w:gridCol w:w="4110"/>
      </w:tblGrid>
      <w:tr w:rsidR="00EC74E3" w:rsidRPr="00EC74E3" w14:paraId="3AD0B867" w14:textId="77777777" w:rsidTr="001319A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E3997EC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#</w:t>
            </w:r>
          </w:p>
        </w:tc>
        <w:tc>
          <w:tcPr>
            <w:tcW w:w="478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86174C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Цель вопроса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387AED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Формулировка вопроса</w:t>
            </w:r>
          </w:p>
        </w:tc>
      </w:tr>
      <w:tr w:rsidR="00EC74E3" w:rsidRPr="00EC74E3" w14:paraId="7E825212" w14:textId="77777777" w:rsidTr="001319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43F2D3E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1.</w:t>
            </w:r>
          </w:p>
        </w:tc>
        <w:tc>
          <w:tcPr>
            <w:tcW w:w="478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B79DF5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Уточнение роли и видения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D33925A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EC74E3" w:rsidRPr="00EC74E3" w14:paraId="7A404937" w14:textId="77777777" w:rsidTr="001319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8937266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2.</w:t>
            </w:r>
          </w:p>
        </w:tc>
        <w:tc>
          <w:tcPr>
            <w:tcW w:w="478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98A89D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Понимание текущих проблем (As-Is)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A898F04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EC74E3" w:rsidRPr="00EC74E3" w14:paraId="1FB6678B" w14:textId="77777777" w:rsidTr="001319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F45CF1A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3.</w:t>
            </w:r>
          </w:p>
        </w:tc>
        <w:tc>
          <w:tcPr>
            <w:tcW w:w="478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26BF56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Выявление ключевой выгоды (ценности)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D870422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EC74E3" w:rsidRPr="00EC74E3" w14:paraId="554A9858" w14:textId="77777777" w:rsidTr="001319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3AEF525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4.</w:t>
            </w:r>
          </w:p>
        </w:tc>
        <w:tc>
          <w:tcPr>
            <w:tcW w:w="478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FF6861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Определение границ (Что НЕ входит в проект?)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6542635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EC74E3" w:rsidRPr="00EC74E3" w14:paraId="728B8999" w14:textId="77777777" w:rsidTr="001319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9C340AF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5.</w:t>
            </w:r>
          </w:p>
        </w:tc>
        <w:tc>
          <w:tcPr>
            <w:tcW w:w="478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9555D0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Выявление других важных контактов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609D70A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EC74E3" w:rsidRPr="00EC74E3" w14:paraId="226DEC95" w14:textId="77777777" w:rsidTr="001319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E2AB33B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(6.)</w:t>
            </w:r>
          </w:p>
        </w:tc>
        <w:tc>
          <w:tcPr>
            <w:tcW w:w="478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2AD9FD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Уточняющий вопрос по одной из проблем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1F9ACFB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  <w:tr w:rsidR="00EC74E3" w:rsidRPr="00EC74E3" w14:paraId="3299A6CF" w14:textId="77777777" w:rsidTr="001319A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E19C9F9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(7.)</w:t>
            </w:r>
          </w:p>
        </w:tc>
        <w:tc>
          <w:tcPr>
            <w:tcW w:w="478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6637FC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  <w:r w:rsidRPr="00EC74E3">
              <w:rPr>
                <w:rFonts w:ascii="Times New Roman" w:eastAsia="Times New Roman" w:hAnsi="Times New Roman" w:cs="Times New Roman"/>
                <w:kern w:val="0"/>
                <w:lang w:eastAsia="ru-RU"/>
              </w:rPr>
              <w:t>Резюме и следующие шаги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27EB95A" w14:textId="77777777" w:rsidR="00EC74E3" w:rsidRPr="00EC74E3" w:rsidRDefault="00EC74E3" w:rsidP="00EC74E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</w:rPr>
            </w:pPr>
          </w:p>
        </w:tc>
      </w:tr>
    </w:tbl>
    <w:p w14:paraId="4BA1295E" w14:textId="77777777" w:rsidR="00EC74E3" w:rsidRPr="00EC74E3" w:rsidRDefault="00000000" w:rsidP="00EC74E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pict w14:anchorId="6870FA01">
          <v:rect id="_x0000_i1027" style="width:0;height:.75pt" o:hralign="center" o:hrstd="t" o:hr="t" fillcolor="#a0a0a0" stroked="f"/>
        </w:pict>
      </w:r>
    </w:p>
    <w:p w14:paraId="00BCD0A5" w14:textId="77777777" w:rsidR="00EC74E3" w:rsidRDefault="00EC74E3" w:rsidP="00EC74E3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ШАГ 3: АНАЛИЗ ИНТЕРЕСОВ И КОНФЛИКТОВ</w:t>
      </w:r>
    </w:p>
    <w:p w14:paraId="115EEC6E" w14:textId="77777777" w:rsidR="000F47C6" w:rsidRDefault="00EC74E3" w:rsidP="00EC74E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lastRenderedPageBreak/>
        <w:t>3.1. Основные интересы/выгоды стейкхолдера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br/>
        <w:t>Что он хочет получить от проекта? Зафиксируйте 2-3 главных интереса</w:t>
      </w:r>
    </w:p>
    <w:p w14:paraId="31590D47" w14:textId="77777777" w:rsidR="000F47C6" w:rsidRDefault="00EC74E3" w:rsidP="00EC74E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1.</w:t>
      </w:r>
    </w:p>
    <w:p w14:paraId="669D0715" w14:textId="405F2536" w:rsidR="00EC74E3" w:rsidRPr="00EC74E3" w:rsidRDefault="00EC74E3" w:rsidP="00EC74E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2.</w:t>
      </w:r>
    </w:p>
    <w:p w14:paraId="312592DD" w14:textId="77777777" w:rsidR="00EC74E3" w:rsidRPr="00EC74E3" w:rsidRDefault="00EC74E3" w:rsidP="00EC74E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3.2. Потенциальный конфликт интересов</w:t>
      </w:r>
    </w:p>
    <w:p w14:paraId="097FEC40" w14:textId="7201F1CD" w:rsidR="00EC74E3" w:rsidRPr="00EC74E3" w:rsidRDefault="00EC74E3" w:rsidP="00EC74E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С каким другим стейкхолдером</w:t>
      </w:r>
      <w:r w:rsid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из вашего списка (п.1.1) могут возникнуть разногласия и почему?</w:t>
      </w:r>
    </w:p>
    <w:p w14:paraId="3577C5E8" w14:textId="77777777" w:rsidR="000F47C6" w:rsidRDefault="00EC74E3" w:rsidP="000F47C6">
      <w:pPr>
        <w:pStyle w:val="HTML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</w:rPr>
      </w:pPr>
      <w:r w:rsidRPr="00EC74E3">
        <w:rPr>
          <w:rFonts w:ascii="Times New Roman" w:hAnsi="Times New Roman" w:cs="Times New Roman"/>
          <w:i/>
          <w:iCs/>
          <w:color w:val="0F1115"/>
        </w:rPr>
        <w:t>Пример</w:t>
      </w:r>
      <w:r w:rsidR="000F47C6" w:rsidRPr="000F47C6">
        <w:rPr>
          <w:rFonts w:ascii="Times New Roman" w:hAnsi="Times New Roman" w:cs="Times New Roman"/>
          <w:i/>
          <w:iCs/>
          <w:color w:val="0F1115"/>
        </w:rPr>
        <w:t>: Интересы Руководителя программы (детализированные отчёты в реальном времени) могут конфликтовать с интересами IT-компании (соблюдение сроков и бюджета), так как реализация сложной отчётности требует дополнительного времени и ресурсов.</w:t>
      </w:r>
    </w:p>
    <w:p w14:paraId="6DABBCAF" w14:textId="77777777" w:rsidR="000F47C6" w:rsidRDefault="000F47C6" w:rsidP="000F47C6">
      <w:pPr>
        <w:pStyle w:val="HTML"/>
        <w:wordWrap w:val="0"/>
        <w:spacing w:line="330" w:lineRule="atLeast"/>
        <w:rPr>
          <w:rFonts w:ascii="Times New Roman" w:hAnsi="Times New Roman" w:cs="Times New Roman"/>
          <w:i/>
          <w:iCs/>
          <w:color w:val="0F1115"/>
        </w:rPr>
      </w:pPr>
    </w:p>
    <w:p w14:paraId="0B96FD10" w14:textId="4EF02441" w:rsidR="00EC74E3" w:rsidRPr="00EC74E3" w:rsidRDefault="00EC74E3" w:rsidP="000F47C6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  <w:r w:rsidRPr="00EC74E3">
        <w:rPr>
          <w:rFonts w:ascii="Times New Roman" w:hAnsi="Times New Roman" w:cs="Times New Roman"/>
          <w:color w:val="0F1115"/>
        </w:rPr>
        <w:t>Конфликтующий стейкхолдер: ____________________</w:t>
      </w:r>
      <w:r w:rsidRPr="00EC74E3">
        <w:rPr>
          <w:rFonts w:ascii="Times New Roman" w:hAnsi="Times New Roman" w:cs="Times New Roman"/>
          <w:color w:val="0F1115"/>
        </w:rPr>
        <w:br/>
        <w:t>Суть потенциального конфликта: _________________________________________________</w:t>
      </w:r>
    </w:p>
    <w:p w14:paraId="3A770FED" w14:textId="77777777" w:rsidR="00EC74E3" w:rsidRPr="00EC74E3" w:rsidRDefault="00000000" w:rsidP="00EC74E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pict w14:anchorId="5133E04A">
          <v:rect id="_x0000_i1028" style="width:0;height:.75pt" o:hralign="center" o:hrstd="t" o:hr="t" fillcolor="#a0a0a0" stroked="f"/>
        </w:pict>
      </w:r>
    </w:p>
    <w:p w14:paraId="04AACB05" w14:textId="77777777" w:rsidR="00EC74E3" w:rsidRPr="00EC74E3" w:rsidRDefault="00000000" w:rsidP="00EC74E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pict w14:anchorId="4E304E40">
          <v:rect id="_x0000_i1029" style="width:0;height:.75pt" o:hralign="center" o:hrstd="t" o:hr="t" fillcolor="#a0a0a0" stroked="f"/>
        </w:pict>
      </w:r>
    </w:p>
    <w:p w14:paraId="273B4314" w14:textId="77777777" w:rsidR="00EC74E3" w:rsidRPr="00EC74E3" w:rsidRDefault="00EC74E3" w:rsidP="00EC74E3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ШАГ 4: ВЫВОДЫ ДЛЯ ПРОЕКТА</w:t>
      </w:r>
    </w:p>
    <w:p w14:paraId="27891BF3" w14:textId="77777777" w:rsidR="00EC74E3" w:rsidRPr="00EC74E3" w:rsidRDefault="00EC74E3" w:rsidP="002A0218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Какой самый важный insight вы получили в ходе анализа стейкхолдеров?</w:t>
      </w:r>
    </w:p>
    <w:p w14:paraId="52021045" w14:textId="77777777" w:rsidR="00EC74E3" w:rsidRPr="00EC74E3" w:rsidRDefault="00000000" w:rsidP="00EC74E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pict w14:anchorId="2E36BF26">
          <v:rect id="_x0000_i1030" style="width:0;height:.75pt" o:hralign="center" o:hrstd="t" o:hr="t" fillcolor="#a0a0a0" stroked="f"/>
        </w:pict>
      </w:r>
    </w:p>
    <w:p w14:paraId="3436FC7C" w14:textId="77777777" w:rsidR="00EC74E3" w:rsidRPr="00EC74E3" w:rsidRDefault="00EC74E3" w:rsidP="002A0218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Какую стратегию взаимодействия вы бы предложили для стейкхолдера из квадранта «Высокое влияние, Низкая заинтересованность» в вашем проекте?</w:t>
      </w:r>
    </w:p>
    <w:p w14:paraId="3C80FD95" w14:textId="77777777" w:rsidR="00EC74E3" w:rsidRPr="00EC74E3" w:rsidRDefault="00000000" w:rsidP="00EC74E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pict w14:anchorId="054FDCBD">
          <v:rect id="_x0000_i1031" style="width:0;height:.75pt" o:hralign="center" o:hrstd="t" o:hr="t" fillcolor="#a0a0a0" stroked="f"/>
        </w:pict>
      </w:r>
    </w:p>
    <w:p w14:paraId="3B8D237B" w14:textId="77777777" w:rsidR="00EC74E3" w:rsidRPr="00EC74E3" w:rsidRDefault="00000000" w:rsidP="00EC74E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pict w14:anchorId="63D40085">
          <v:rect id="_x0000_i1032" style="width:0;height:.75pt" o:hralign="center" o:hrstd="t" o:hr="t" fillcolor="#a0a0a0" stroked="f"/>
        </w:pict>
      </w:r>
    </w:p>
    <w:p w14:paraId="3097042B" w14:textId="77777777" w:rsidR="00EC74E3" w:rsidRPr="00EC74E3" w:rsidRDefault="00EC74E3" w:rsidP="00EC74E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Вывод по работе: _______________________________________________________</w:t>
      </w:r>
    </w:p>
    <w:p w14:paraId="2C87C156" w14:textId="77777777" w:rsidR="00EC74E3" w:rsidRPr="00EC74E3" w:rsidRDefault="00000000" w:rsidP="00EC74E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pict w14:anchorId="5724E18E">
          <v:rect id="_x0000_i1033" style="width:0;height:.75pt" o:hralign="center" o:hrstd="t" o:hr="t" fillcolor="#a0a0a0" stroked="f"/>
        </w:pict>
      </w:r>
    </w:p>
    <w:p w14:paraId="6F10C04E" w14:textId="77777777" w:rsidR="00EC74E3" w:rsidRPr="00EC74E3" w:rsidRDefault="00000000" w:rsidP="00EC74E3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</w:rPr>
        <w:pict w14:anchorId="3CEDEC5D">
          <v:rect id="_x0000_i1034" style="width:0;height:.75pt" o:hralign="center" o:hrstd="t" o:hr="t" fillcolor="#a0a0a0" stroked="f"/>
        </w:pict>
      </w:r>
    </w:p>
    <w:p w14:paraId="3D0E45DB" w14:textId="6E4A785C" w:rsidR="00EC74E3" w:rsidRPr="00EC74E3" w:rsidRDefault="00EC74E3" w:rsidP="002A02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Важно</w:t>
      </w:r>
      <w:r w:rsidR="002A0218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:</w:t>
      </w:r>
      <w:r w:rsid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На этом этапе мы не собираем детальные требования</w:t>
      </w:r>
      <w:r w:rsidR="000F47C6">
        <w:rPr>
          <w:rFonts w:ascii="Times New Roman" w:eastAsia="Times New Roman" w:hAnsi="Times New Roman" w:cs="Times New Roman"/>
          <w:color w:val="0F1115"/>
          <w:kern w:val="0"/>
          <w:lang w:eastAsia="ru-RU"/>
        </w:rPr>
        <w:t xml:space="preserve">,а </w:t>
      </w:r>
      <w:r w:rsidRPr="00EC74E3">
        <w:rPr>
          <w:rFonts w:ascii="Times New Roman" w:eastAsia="Times New Roman" w:hAnsi="Times New Roman" w:cs="Times New Roman"/>
          <w:color w:val="0F1115"/>
          <w:kern w:val="0"/>
          <w:lang w:eastAsia="ru-RU"/>
        </w:rPr>
        <w:t>понимаем, кто ключевые игроки, что для них важно и где могут быть «подводные камни» в виде конфликтов</w:t>
      </w:r>
    </w:p>
    <w:p w14:paraId="1B4525BB" w14:textId="679AC3F7" w:rsidR="00EC74E3" w:rsidRPr="00862816" w:rsidRDefault="00EC74E3">
      <w:pPr>
        <w:rPr>
          <w:rFonts w:ascii="Times New Roman" w:eastAsia="Times New Roman" w:hAnsi="Times New Roman" w:cs="Times New Roman"/>
          <w:color w:val="0F1115"/>
          <w:kern w:val="0"/>
          <w:lang w:eastAsia="ru-RU"/>
        </w:rPr>
      </w:pPr>
    </w:p>
    <w:sectPr w:rsidR="00EC74E3" w:rsidRPr="008628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093"/>
    <w:multiLevelType w:val="multilevel"/>
    <w:tmpl w:val="3AEA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A59DE"/>
    <w:multiLevelType w:val="multilevel"/>
    <w:tmpl w:val="BDBE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779F2"/>
    <w:multiLevelType w:val="multilevel"/>
    <w:tmpl w:val="1C1A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72DCE"/>
    <w:multiLevelType w:val="multilevel"/>
    <w:tmpl w:val="0D3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94B0D"/>
    <w:multiLevelType w:val="multilevel"/>
    <w:tmpl w:val="FA34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E0657"/>
    <w:multiLevelType w:val="multilevel"/>
    <w:tmpl w:val="E1C2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A72FE1"/>
    <w:multiLevelType w:val="multilevel"/>
    <w:tmpl w:val="159A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D548D"/>
    <w:multiLevelType w:val="multilevel"/>
    <w:tmpl w:val="B996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352D35"/>
    <w:multiLevelType w:val="multilevel"/>
    <w:tmpl w:val="EA5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07E6D"/>
    <w:multiLevelType w:val="multilevel"/>
    <w:tmpl w:val="EDF4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450CB7"/>
    <w:multiLevelType w:val="multilevel"/>
    <w:tmpl w:val="F5BE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B7EC8"/>
    <w:multiLevelType w:val="multilevel"/>
    <w:tmpl w:val="44DE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63CFE"/>
    <w:multiLevelType w:val="multilevel"/>
    <w:tmpl w:val="595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750FC"/>
    <w:multiLevelType w:val="multilevel"/>
    <w:tmpl w:val="517C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B52FEE"/>
    <w:multiLevelType w:val="multilevel"/>
    <w:tmpl w:val="DD44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D02EA"/>
    <w:multiLevelType w:val="multilevel"/>
    <w:tmpl w:val="EB10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56BE5"/>
    <w:multiLevelType w:val="multilevel"/>
    <w:tmpl w:val="FAFE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3C4853"/>
    <w:multiLevelType w:val="multilevel"/>
    <w:tmpl w:val="D3A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872DD"/>
    <w:multiLevelType w:val="multilevel"/>
    <w:tmpl w:val="B9BC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B5830"/>
    <w:multiLevelType w:val="multilevel"/>
    <w:tmpl w:val="07D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A1585"/>
    <w:multiLevelType w:val="multilevel"/>
    <w:tmpl w:val="703C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C13E66"/>
    <w:multiLevelType w:val="multilevel"/>
    <w:tmpl w:val="FA5E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77EA9"/>
    <w:multiLevelType w:val="multilevel"/>
    <w:tmpl w:val="B6CC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5F36C1"/>
    <w:multiLevelType w:val="multilevel"/>
    <w:tmpl w:val="9A06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B10AA1"/>
    <w:multiLevelType w:val="multilevel"/>
    <w:tmpl w:val="C910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E7737D"/>
    <w:multiLevelType w:val="multilevel"/>
    <w:tmpl w:val="A3F8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F1198"/>
    <w:multiLevelType w:val="multilevel"/>
    <w:tmpl w:val="383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819751">
    <w:abstractNumId w:val="24"/>
  </w:num>
  <w:num w:numId="2" w16cid:durableId="2016609416">
    <w:abstractNumId w:val="8"/>
  </w:num>
  <w:num w:numId="3" w16cid:durableId="1530219658">
    <w:abstractNumId w:val="21"/>
  </w:num>
  <w:num w:numId="4" w16cid:durableId="1384334338">
    <w:abstractNumId w:val="3"/>
  </w:num>
  <w:num w:numId="5" w16cid:durableId="1750736841">
    <w:abstractNumId w:val="22"/>
  </w:num>
  <w:num w:numId="6" w16cid:durableId="1644114670">
    <w:abstractNumId w:val="4"/>
  </w:num>
  <w:num w:numId="7" w16cid:durableId="1137995741">
    <w:abstractNumId w:val="6"/>
  </w:num>
  <w:num w:numId="8" w16cid:durableId="616261018">
    <w:abstractNumId w:val="17"/>
  </w:num>
  <w:num w:numId="9" w16cid:durableId="1899390691">
    <w:abstractNumId w:val="5"/>
  </w:num>
  <w:num w:numId="10" w16cid:durableId="808595838">
    <w:abstractNumId w:val="23"/>
  </w:num>
  <w:num w:numId="11" w16cid:durableId="1302031528">
    <w:abstractNumId w:val="20"/>
  </w:num>
  <w:num w:numId="12" w16cid:durableId="580991237">
    <w:abstractNumId w:val="13"/>
  </w:num>
  <w:num w:numId="13" w16cid:durableId="920525967">
    <w:abstractNumId w:val="16"/>
  </w:num>
  <w:num w:numId="14" w16cid:durableId="902637144">
    <w:abstractNumId w:val="18"/>
  </w:num>
  <w:num w:numId="15" w16cid:durableId="1224675469">
    <w:abstractNumId w:val="15"/>
  </w:num>
  <w:num w:numId="16" w16cid:durableId="1753164292">
    <w:abstractNumId w:val="10"/>
  </w:num>
  <w:num w:numId="17" w16cid:durableId="1732582936">
    <w:abstractNumId w:val="7"/>
  </w:num>
  <w:num w:numId="18" w16cid:durableId="1224681928">
    <w:abstractNumId w:val="9"/>
  </w:num>
  <w:num w:numId="19" w16cid:durableId="1981879664">
    <w:abstractNumId w:val="1"/>
  </w:num>
  <w:num w:numId="20" w16cid:durableId="1941182642">
    <w:abstractNumId w:val="11"/>
  </w:num>
  <w:num w:numId="21" w16cid:durableId="1023434643">
    <w:abstractNumId w:val="0"/>
  </w:num>
  <w:num w:numId="22" w16cid:durableId="1061901479">
    <w:abstractNumId w:val="2"/>
  </w:num>
  <w:num w:numId="23" w16cid:durableId="1218127601">
    <w:abstractNumId w:val="19"/>
  </w:num>
  <w:num w:numId="24" w16cid:durableId="1990787527">
    <w:abstractNumId w:val="26"/>
  </w:num>
  <w:num w:numId="25" w16cid:durableId="1503164178">
    <w:abstractNumId w:val="25"/>
  </w:num>
  <w:num w:numId="26" w16cid:durableId="968778126">
    <w:abstractNumId w:val="14"/>
  </w:num>
  <w:num w:numId="27" w16cid:durableId="13432373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E3"/>
    <w:rsid w:val="000F47C6"/>
    <w:rsid w:val="001319A2"/>
    <w:rsid w:val="002A0218"/>
    <w:rsid w:val="00862816"/>
    <w:rsid w:val="00D91ECB"/>
    <w:rsid w:val="00EC74E3"/>
    <w:rsid w:val="00FF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CF1AB"/>
  <w15:chartTrackingRefBased/>
  <w15:docId w15:val="{92B39F7F-5516-4B5E-8BF7-42007BD65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7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C7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C7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7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C7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C74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74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74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74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74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74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7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74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74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74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74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74E3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EC74E3"/>
    <w:rPr>
      <w:b/>
      <w:bCs/>
    </w:rPr>
  </w:style>
  <w:style w:type="paragraph" w:customStyle="1" w:styleId="ds-markdown-paragraph">
    <w:name w:val="ds-markdown-paragraph"/>
    <w:basedOn w:val="a"/>
    <w:rsid w:val="00EC7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character" w:styleId="ad">
    <w:name w:val="Emphasis"/>
    <w:basedOn w:val="a0"/>
    <w:uiPriority w:val="20"/>
    <w:qFormat/>
    <w:rsid w:val="00EC74E3"/>
    <w:rPr>
      <w:i/>
      <w:iCs/>
    </w:rPr>
  </w:style>
  <w:style w:type="character" w:styleId="ae">
    <w:name w:val="Hyperlink"/>
    <w:basedOn w:val="a0"/>
    <w:uiPriority w:val="99"/>
    <w:semiHidden/>
    <w:unhideWhenUsed/>
    <w:rsid w:val="00EC74E3"/>
    <w:rPr>
      <w:color w:val="0000FF"/>
      <w:u w:val="single"/>
    </w:rPr>
  </w:style>
  <w:style w:type="character" w:customStyle="1" w:styleId="ds-markdown-html">
    <w:name w:val="ds-markdown-html"/>
    <w:basedOn w:val="a0"/>
    <w:rsid w:val="00EC74E3"/>
  </w:style>
  <w:style w:type="paragraph" w:styleId="HTML">
    <w:name w:val="HTML Preformatted"/>
    <w:basedOn w:val="a"/>
    <w:link w:val="HTML0"/>
    <w:uiPriority w:val="99"/>
    <w:unhideWhenUsed/>
    <w:rsid w:val="000F4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F47C6"/>
    <w:rPr>
      <w:rFonts w:ascii="Courier New" w:eastAsia="Times New Roman" w:hAnsi="Courier New" w:cs="Courier New"/>
      <w:kern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53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746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6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78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5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5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E2106</dc:creator>
  <cp:keywords/>
  <dc:description/>
  <cp:lastModifiedBy>E2106</cp:lastModifiedBy>
  <cp:revision>3</cp:revision>
  <dcterms:created xsi:type="dcterms:W3CDTF">2026-02-01T10:52:00Z</dcterms:created>
  <dcterms:modified xsi:type="dcterms:W3CDTF">2026-02-04T04:18:00Z</dcterms:modified>
</cp:coreProperties>
</file>