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F2EF9" w14:textId="71BDCD1D" w:rsidR="00522149" w:rsidRPr="00522149" w:rsidRDefault="00522149" w:rsidP="00522149">
      <w:pPr>
        <w:spacing w:line="360" w:lineRule="auto"/>
        <w:jc w:val="center"/>
        <w:rPr>
          <w:rFonts w:ascii="仿宋" w:eastAsia="仿宋" w:hAnsi="仿宋"/>
          <w:b/>
          <w:bCs/>
          <w:sz w:val="36"/>
          <w:szCs w:val="36"/>
        </w:rPr>
      </w:pPr>
      <w:r w:rsidRPr="00522149">
        <w:rPr>
          <w:rFonts w:ascii="仿宋" w:eastAsia="仿宋" w:hAnsi="仿宋" w:hint="eastAsia"/>
          <w:b/>
          <w:bCs/>
          <w:sz w:val="36"/>
          <w:szCs w:val="36"/>
        </w:rPr>
        <w:t>大作业题目与要求</w:t>
      </w:r>
    </w:p>
    <w:p w14:paraId="783715E2" w14:textId="4B3EDFDE" w:rsidR="003563C5" w:rsidRDefault="00000000">
      <w:pPr>
        <w:spacing w:line="360" w:lineRule="auto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一、作业目的</w:t>
      </w:r>
    </w:p>
    <w:p w14:paraId="744F78A2" w14:textId="43245C50" w:rsidR="003563C5" w:rsidRDefault="00522149">
      <w:pPr>
        <w:ind w:firstLine="420"/>
        <w:rPr>
          <w:rFonts w:ascii="仿宋" w:eastAsia="仿宋" w:hAnsi="仿宋" w:hint="eastAsia"/>
        </w:rPr>
      </w:pPr>
      <w:r w:rsidRPr="00522149">
        <w:rPr>
          <w:rFonts w:ascii="仿宋" w:eastAsia="仿宋" w:hAnsi="仿宋"/>
        </w:rPr>
        <w:t>通过本课程作业加深对自然语言处理核心理论、算法模型、评测方法的理解，锻炼需求分析、技术调研、前端交互设计、算法逻辑模拟、系统调试与工程实现能力。通过任务拆解、交互方案设计、网页原型开发、模块测试、报告撰写等完整环节实践，掌握将抽象NLP理论转化为可视化交互式网页系统的完整流程；体会如何利用前端技术模拟算法内部运行过程，理解传统统计NLP、深度学习NLP、Transformer预训练模型等重难点知识，提升对算法原理、超参数影响、模型行为的直观认知。</w:t>
      </w:r>
    </w:p>
    <w:p w14:paraId="27D3D0AB" w14:textId="77777777" w:rsidR="003563C5" w:rsidRDefault="003563C5">
      <w:pPr>
        <w:rPr>
          <w:rFonts w:ascii="仿宋" w:eastAsia="仿宋" w:hAnsi="仿宋" w:hint="eastAsia"/>
        </w:rPr>
      </w:pPr>
    </w:p>
    <w:p w14:paraId="03F906AB" w14:textId="428612FE" w:rsidR="003563C5" w:rsidRDefault="00070F8D">
      <w:pPr>
        <w:numPr>
          <w:ilvl w:val="0"/>
          <w:numId w:val="1"/>
        </w:numPr>
        <w:spacing w:line="360" w:lineRule="auto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作业简介</w:t>
      </w:r>
    </w:p>
    <w:p w14:paraId="038179BC" w14:textId="2DE6D783" w:rsidR="003563C5" w:rsidRDefault="001C73A5" w:rsidP="001C73A5">
      <w:pPr>
        <w:spacing w:line="360" w:lineRule="auto"/>
        <w:ind w:leftChars="200" w:left="420"/>
        <w:rPr>
          <w:rFonts w:ascii="仿宋" w:eastAsia="仿宋" w:hAnsi="仿宋" w:hint="eastAsia"/>
        </w:rPr>
      </w:pPr>
      <w:r>
        <w:rPr>
          <w:rFonts w:ascii="仿宋" w:eastAsia="仿宋" w:hAnsi="仿宋" w:hint="eastAsia"/>
          <w:b/>
          <w:bCs/>
          <w:sz w:val="24"/>
        </w:rPr>
        <w:t xml:space="preserve">2.1 </w:t>
      </w:r>
      <w:r w:rsidR="00522149" w:rsidRPr="00522149">
        <w:rPr>
          <w:rFonts w:ascii="仿宋" w:eastAsia="仿宋" w:hAnsi="仿宋"/>
          <w:b/>
          <w:bCs/>
          <w:sz w:val="24"/>
        </w:rPr>
        <w:t>背景</w:t>
      </w:r>
    </w:p>
    <w:p w14:paraId="589067C8" w14:textId="6F69DC8C" w:rsidR="00522149" w:rsidRPr="00522149" w:rsidRDefault="00522149" w:rsidP="00522149">
      <w:pPr>
        <w:ind w:firstLineChars="200" w:firstLine="420"/>
        <w:rPr>
          <w:rFonts w:ascii="仿宋" w:eastAsia="仿宋" w:hAnsi="仿宋"/>
        </w:rPr>
      </w:pPr>
      <w:r w:rsidRPr="00522149">
        <w:rPr>
          <w:rFonts w:ascii="仿宋" w:eastAsia="仿宋" w:hAnsi="仿宋"/>
        </w:rPr>
        <w:t>本作业要求实现一套</w:t>
      </w:r>
      <w:r w:rsidRPr="00522149">
        <w:rPr>
          <w:rFonts w:ascii="仿宋" w:eastAsia="仿宋" w:hAnsi="仿宋"/>
          <w:b/>
          <w:bCs/>
        </w:rPr>
        <w:t>《自然语言处理》课程百宝箱交互式HTML网页系统</w:t>
      </w:r>
      <w:r w:rsidRPr="00522149">
        <w:rPr>
          <w:rFonts w:ascii="仿宋" w:eastAsia="仿宋" w:hAnsi="仿宋"/>
        </w:rPr>
        <w:t>，全部基于 HTML+JS+CSS实现，浏览器本地直接打开运行，无需后端服务；高阶模块可引入 Transformers.js、D3.js、Three.js等成熟 JS 开源库降低开发难度。</w:t>
      </w:r>
    </w:p>
    <w:p w14:paraId="36EA35DA" w14:textId="77777777" w:rsidR="00522149" w:rsidRPr="00522149" w:rsidRDefault="00522149" w:rsidP="00522149">
      <w:pPr>
        <w:ind w:firstLineChars="200" w:firstLine="420"/>
        <w:rPr>
          <w:rFonts w:ascii="仿宋" w:eastAsia="仿宋" w:hAnsi="仿宋"/>
        </w:rPr>
      </w:pPr>
      <w:r w:rsidRPr="00522149">
        <w:rPr>
          <w:rFonts w:ascii="仿宋" w:eastAsia="仿宋" w:hAnsi="仿宋"/>
        </w:rPr>
        <w:t>系统整体划分为入门夯实、中阶原理仿真、高阶工程虚仿三个难度层级。</w:t>
      </w:r>
    </w:p>
    <w:p w14:paraId="5220D000" w14:textId="77777777" w:rsidR="00522149" w:rsidRPr="00522149" w:rsidRDefault="00522149" w:rsidP="00522149">
      <w:pPr>
        <w:numPr>
          <w:ilvl w:val="0"/>
          <w:numId w:val="16"/>
        </w:numPr>
        <w:ind w:firstLineChars="200" w:firstLine="420"/>
        <w:rPr>
          <w:rFonts w:ascii="仿宋" w:eastAsia="仿宋" w:hAnsi="仿宋"/>
        </w:rPr>
      </w:pPr>
      <w:r w:rsidRPr="00522149">
        <w:rPr>
          <w:rFonts w:ascii="仿宋" w:eastAsia="仿宋" w:hAnsi="仿宋"/>
        </w:rPr>
        <w:t>入门级：侧重概念辨析、术语理解、基础流程演练；</w:t>
      </w:r>
    </w:p>
    <w:p w14:paraId="4FD867BE" w14:textId="77777777" w:rsidR="00522149" w:rsidRPr="00522149" w:rsidRDefault="00522149" w:rsidP="00522149">
      <w:pPr>
        <w:numPr>
          <w:ilvl w:val="0"/>
          <w:numId w:val="16"/>
        </w:numPr>
        <w:ind w:firstLineChars="200" w:firstLine="420"/>
        <w:rPr>
          <w:rFonts w:ascii="仿宋" w:eastAsia="仿宋" w:hAnsi="仿宋"/>
        </w:rPr>
      </w:pPr>
      <w:r w:rsidRPr="00522149">
        <w:rPr>
          <w:rFonts w:ascii="仿宋" w:eastAsia="仿宋" w:hAnsi="仿宋"/>
        </w:rPr>
        <w:t>中阶：侧重算法过程可视化、超参数调参模拟，复现模型中间计算过程；</w:t>
      </w:r>
    </w:p>
    <w:p w14:paraId="5FC48C50" w14:textId="1326E75E" w:rsidR="001C73A5" w:rsidRPr="00522149" w:rsidRDefault="00522149" w:rsidP="00522149">
      <w:pPr>
        <w:numPr>
          <w:ilvl w:val="0"/>
          <w:numId w:val="16"/>
        </w:numPr>
        <w:ind w:firstLineChars="200" w:firstLine="420"/>
        <w:rPr>
          <w:rFonts w:ascii="仿宋" w:eastAsia="仿宋" w:hAnsi="仿宋" w:hint="eastAsia"/>
        </w:rPr>
      </w:pPr>
      <w:r w:rsidRPr="00522149">
        <w:rPr>
          <w:rFonts w:ascii="仿宋" w:eastAsia="仿宋" w:hAnsi="仿宋"/>
        </w:rPr>
        <w:t>高阶：侧重复杂模型仿真、端到端任务模拟、大模型采样与提示工程仿真，作为拓展实验模块。</w:t>
      </w:r>
    </w:p>
    <w:p w14:paraId="3FA9BB96" w14:textId="08DD361F" w:rsidR="003563C5" w:rsidRDefault="001C73A5" w:rsidP="001C73A5">
      <w:pPr>
        <w:spacing w:line="360" w:lineRule="auto"/>
        <w:ind w:leftChars="200" w:left="420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2.2 评价指标</w:t>
      </w:r>
    </w:p>
    <w:p w14:paraId="678BCA11" w14:textId="6BAF7144" w:rsidR="003563C5" w:rsidRDefault="001C73A5" w:rsidP="001C73A5">
      <w:pPr>
        <w:ind w:firstLine="420"/>
        <w:rPr>
          <w:rFonts w:ascii="仿宋" w:eastAsia="仿宋" w:hAnsi="仿宋" w:hint="eastAsia"/>
        </w:rPr>
      </w:pPr>
      <w:r w:rsidRPr="001C73A5">
        <w:rPr>
          <w:rFonts w:ascii="仿宋" w:eastAsia="仿宋" w:hAnsi="仿宋" w:hint="eastAsia"/>
        </w:rPr>
        <w:t>请同学们根据所选任务场景，采用适当</w:t>
      </w:r>
      <w:r>
        <w:rPr>
          <w:rFonts w:ascii="仿宋" w:eastAsia="仿宋" w:hAnsi="仿宋" w:hint="eastAsia"/>
        </w:rPr>
        <w:t>选择评价指标</w:t>
      </w:r>
      <w:r w:rsidRPr="001C73A5">
        <w:rPr>
          <w:rFonts w:ascii="仿宋" w:eastAsia="仿宋" w:hAnsi="仿宋" w:hint="eastAsia"/>
        </w:rPr>
        <w:t>进行结果评估。</w:t>
      </w:r>
      <w:r>
        <w:rPr>
          <w:rFonts w:ascii="仿宋" w:eastAsia="仿宋" w:hAnsi="仿宋" w:hint="eastAsia"/>
        </w:rPr>
        <w:t>并</w:t>
      </w:r>
      <w:r w:rsidRPr="001C73A5">
        <w:rPr>
          <w:rFonts w:ascii="仿宋" w:eastAsia="仿宋" w:hAnsi="仿宋" w:hint="eastAsia"/>
        </w:rPr>
        <w:t>请在报告中详细说明所使用的评估方法及其理由。</w:t>
      </w:r>
    </w:p>
    <w:p w14:paraId="17F5E3CA" w14:textId="77777777" w:rsidR="001C73A5" w:rsidRPr="001C73A5" w:rsidRDefault="001C73A5" w:rsidP="001C73A5">
      <w:pPr>
        <w:ind w:firstLine="420"/>
        <w:rPr>
          <w:rFonts w:ascii="仿宋" w:eastAsia="仿宋" w:hAnsi="仿宋" w:hint="eastAsia"/>
        </w:rPr>
      </w:pPr>
    </w:p>
    <w:p w14:paraId="78D3CAA2" w14:textId="77777777" w:rsidR="003563C5" w:rsidRDefault="00000000" w:rsidP="001C73A5">
      <w:pPr>
        <w:numPr>
          <w:ilvl w:val="0"/>
          <w:numId w:val="1"/>
        </w:numPr>
        <w:spacing w:line="360" w:lineRule="auto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任务详情</w:t>
      </w:r>
    </w:p>
    <w:p w14:paraId="30CC10EC" w14:textId="6238B575" w:rsidR="00070F8D" w:rsidRPr="00522149" w:rsidRDefault="00522149" w:rsidP="00522149">
      <w:pPr>
        <w:ind w:firstLineChars="200" w:firstLine="420"/>
        <w:rPr>
          <w:rFonts w:ascii="仿宋" w:eastAsia="仿宋" w:hAnsi="仿宋" w:hint="eastAsia"/>
        </w:rPr>
      </w:pPr>
      <w:r w:rsidRPr="00522149">
        <w:rPr>
          <w:rFonts w:ascii="仿宋" w:eastAsia="仿宋" w:hAnsi="仿宋"/>
        </w:rPr>
        <w:t>网页系统分为入门夯实、中阶原理仿真、高阶工程虚仿三大层级，每个层级包含若干交互模块，需要</w:t>
      </w:r>
      <w:r w:rsidRPr="00522149">
        <w:rPr>
          <w:rFonts w:ascii="仿宋" w:eastAsia="仿宋" w:hAnsi="仿宋" w:hint="eastAsia"/>
        </w:rPr>
        <w:t>利用大模型多轮交互</w:t>
      </w:r>
      <w:r w:rsidRPr="00522149">
        <w:rPr>
          <w:rFonts w:ascii="仿宋" w:eastAsia="仿宋" w:hAnsi="仿宋"/>
        </w:rPr>
        <w:t>完成模块设计与网页实现。</w:t>
      </w:r>
    </w:p>
    <w:p w14:paraId="7011AE99" w14:textId="562AA751" w:rsidR="003563C5" w:rsidRPr="00070F8D" w:rsidRDefault="00070F8D" w:rsidP="00522149">
      <w:pPr>
        <w:spacing w:line="360" w:lineRule="auto"/>
        <w:ind w:firstLineChars="200" w:firstLine="482"/>
        <w:rPr>
          <w:rFonts w:ascii="仿宋" w:eastAsia="仿宋" w:hAnsi="仿宋" w:hint="eastAsia"/>
          <w:b/>
          <w:bCs/>
          <w:sz w:val="24"/>
        </w:rPr>
      </w:pPr>
      <w:r w:rsidRPr="00070F8D">
        <w:rPr>
          <w:rFonts w:ascii="仿宋" w:eastAsia="仿宋" w:hAnsi="仿宋" w:hint="eastAsia"/>
          <w:b/>
          <w:bCs/>
          <w:sz w:val="24"/>
        </w:rPr>
        <w:t xml:space="preserve">3.1 </w:t>
      </w:r>
      <w:r w:rsidR="00522149" w:rsidRPr="00522149">
        <w:rPr>
          <w:rFonts w:ascii="仿宋" w:eastAsia="仿宋" w:hAnsi="仿宋"/>
          <w:b/>
          <w:bCs/>
          <w:sz w:val="24"/>
        </w:rPr>
        <w:t>入门夯实（基础交互｜概念辨析+基础流程演练，适配NLP导论、语言学基础、文本预处理、传统统计NLP、评价指标章节）</w:t>
      </w:r>
    </w:p>
    <w:p w14:paraId="2CFCA1C5" w14:textId="75078D3F" w:rsidR="00522149" w:rsidRDefault="00522149">
      <w:pPr>
        <w:pStyle w:val="a3"/>
        <w:widowControl/>
        <w:ind w:firstLine="420"/>
        <w:rPr>
          <w:rFonts w:ascii="仿宋" w:eastAsia="仿宋" w:hAnsi="仿宋" w:cstheme="minorBidi"/>
          <w:kern w:val="2"/>
          <w:sz w:val="21"/>
        </w:rPr>
      </w:pPr>
      <w:r w:rsidRPr="00522149">
        <w:rPr>
          <w:rFonts w:ascii="仿宋" w:eastAsia="仿宋" w:hAnsi="仿宋" w:cstheme="minorBidi"/>
          <w:kern w:val="2"/>
          <w:sz w:val="21"/>
        </w:rPr>
        <w:t>定位：厘清语言学术语、NLP任务定义、预处理流程、评测指标，建立任务直觉</w:t>
      </w:r>
    </w:p>
    <w:p w14:paraId="0DFD053B" w14:textId="6F1E1072" w:rsidR="00522149" w:rsidRPr="00522149" w:rsidRDefault="00522149">
      <w:pPr>
        <w:pStyle w:val="a3"/>
        <w:widowControl/>
        <w:ind w:firstLine="420"/>
        <w:rPr>
          <w:rFonts w:ascii="仿宋" w:eastAsia="仿宋" w:hAnsi="仿宋" w:cstheme="minorBidi" w:hint="eastAsia"/>
          <w:kern w:val="2"/>
          <w:sz w:val="21"/>
        </w:rPr>
      </w:pPr>
      <w:r w:rsidRPr="00522149">
        <w:rPr>
          <w:rFonts w:ascii="仿宋" w:eastAsia="仿宋" w:hAnsi="仿宋" w:cstheme="minorBidi"/>
          <w:kern w:val="2"/>
          <w:sz w:val="21"/>
        </w:rPr>
        <w:t>入门级模块建议至少完成4个及以上模块开发。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070"/>
        <w:gridCol w:w="2533"/>
        <w:gridCol w:w="3580"/>
      </w:tblGrid>
      <w:tr w:rsidR="00522149" w:rsidRPr="00522149" w14:paraId="01FD1FC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83422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  <w:b/>
                <w:bCs/>
              </w:rPr>
            </w:pPr>
            <w:r w:rsidRPr="00522149">
              <w:rPr>
                <w:rFonts w:ascii="仿宋" w:eastAsia="仿宋" w:hAnsi="仿宋"/>
                <w:b/>
                <w:bCs/>
              </w:rPr>
              <w:t>交互类型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4EF12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  <w:b/>
                <w:bCs/>
              </w:rPr>
            </w:pPr>
            <w:r w:rsidRPr="00522149">
              <w:rPr>
                <w:rFonts w:ascii="仿宋" w:eastAsia="仿宋" w:hAnsi="仿宋"/>
                <w:b/>
                <w:bCs/>
              </w:rPr>
              <w:t>具体网页形式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43C9C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  <w:b/>
                <w:bCs/>
              </w:rPr>
            </w:pPr>
            <w:r w:rsidRPr="00522149">
              <w:rPr>
                <w:rFonts w:ascii="仿宋" w:eastAsia="仿宋" w:hAnsi="仿宋"/>
                <w:b/>
                <w:bCs/>
              </w:rPr>
              <w:t>适配课程内容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619EA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  <w:b/>
                <w:bCs/>
              </w:rPr>
            </w:pPr>
            <w:r w:rsidRPr="00522149">
              <w:rPr>
                <w:rFonts w:ascii="仿宋" w:eastAsia="仿宋" w:hAnsi="仿宋"/>
                <w:b/>
                <w:bCs/>
              </w:rPr>
              <w:t>交互玩法要求</w:t>
            </w:r>
          </w:p>
        </w:tc>
      </w:tr>
      <w:tr w:rsidR="00522149" w:rsidRPr="00522149" w14:paraId="37927F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88269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术语高阶配对闯关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6FD8AD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多条件配对网页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85039" w14:textId="3FD8A38F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语言学概念、NLP任务、评价指标、算法优缺点、适用场景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A5959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支持三层条件配对；错误给出溯源提示；统计易错点；本地缓存、导出错题记录</w:t>
            </w:r>
          </w:p>
        </w:tc>
      </w:tr>
      <w:tr w:rsidR="00522149" w:rsidRPr="00522149" w14:paraId="1B59B1D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1447D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lastRenderedPageBreak/>
              <w:t>文本预处理流水线拖拽搭建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D28BC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流程拖拽组装页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0660D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分词、停用词过滤、词形还原、n</w:t>
            </w:r>
            <w:r w:rsidRPr="00522149">
              <w:rPr>
                <w:rFonts w:ascii="仿宋" w:eastAsia="仿宋" w:hAnsi="仿宋"/>
              </w:rPr>
              <w:noBreakHyphen/>
              <w:t>gram 构建等预处理步骤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47CB93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拖拽组件自由搭建预处理链路；自定义输入文本；调换步骤顺序，对比不同流程输出差异，分析预处理错误案例</w:t>
            </w:r>
          </w:p>
        </w:tc>
      </w:tr>
      <w:tr w:rsidR="00522149" w:rsidRPr="00522149" w14:paraId="1F09214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08BDCD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句法树交互式编辑器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657DB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句法分析树画布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56C76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词性标注、短语结构句法树、依存句法分析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EC71B" w14:textId="241C94B3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可视化画布手动构建句法树/依存弧；导入样例和标准结果对比；节点点击查看术语说明</w:t>
            </w:r>
          </w:p>
        </w:tc>
      </w:tr>
      <w:tr w:rsidR="00522149" w:rsidRPr="00522149" w14:paraId="158852D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EDC7D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指标计算交互式演算页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6D81A0" w14:textId="77814D0C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NLP评测计算器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12A546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精确率、召回率、F1、BLEU、ROUGE、困惑度 PPL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B5994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输入预测与标准答案，分步演算指标，展示混淆矩阵、n</w:t>
            </w:r>
            <w:r w:rsidRPr="00522149">
              <w:rPr>
                <w:rFonts w:ascii="仿宋" w:eastAsia="仿宋" w:hAnsi="仿宋"/>
              </w:rPr>
              <w:noBreakHyphen/>
              <w:t>gram 匹配细节；修改样本实时观察指标变化</w:t>
            </w:r>
          </w:p>
        </w:tc>
      </w:tr>
      <w:tr w:rsidR="00522149" w:rsidRPr="00522149" w14:paraId="79078A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FC8CB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分层自测刷题系统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6EBCA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章节综合自测页面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06845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课程概念辨析、简单计算类题目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CE846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单选、多选、情景分析题；本地错题本；生成个人知识薄弱统计报告；解析包含错误选项原因</w:t>
            </w:r>
          </w:p>
        </w:tc>
      </w:tr>
      <w:tr w:rsidR="00522149" w:rsidRPr="00522149" w14:paraId="05B984D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F6F4E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知识体系折叠思维导图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DCB31" w14:textId="3675C424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NLP全课程知识脑图页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A8F80F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语言学基础→统计 NLP→深度学习 NLP→预训练模型→大模型应用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12872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节点展开折叠；节点关联定义、适用场景、典型误区、例题；支持导出脑图快照</w:t>
            </w:r>
          </w:p>
        </w:tc>
      </w:tr>
      <w:tr w:rsidR="00522149" w:rsidRPr="00522149" w14:paraId="1D2146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912E1" w14:textId="125E1F04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记忆卡片+易错案例库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60A1E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翻转卡片案例库页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7F0C93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经典算法、任务、常见坑点案例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217A1" w14:textId="59B12D16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卡片正反存储原理+失败样例；标记掌握/待复习；支持自定义录入案例本地存储</w:t>
            </w:r>
          </w:p>
        </w:tc>
      </w:tr>
    </w:tbl>
    <w:p w14:paraId="78633A5F" w14:textId="77777777" w:rsidR="00522149" w:rsidRDefault="00522149" w:rsidP="00070F8D">
      <w:pPr>
        <w:spacing w:line="360" w:lineRule="auto"/>
        <w:ind w:leftChars="200" w:left="420"/>
        <w:rPr>
          <w:rFonts w:ascii="仿宋" w:eastAsia="仿宋" w:hAnsi="仿宋"/>
          <w:b/>
          <w:bCs/>
          <w:sz w:val="24"/>
        </w:rPr>
      </w:pPr>
    </w:p>
    <w:p w14:paraId="476C8D7C" w14:textId="027E6102" w:rsidR="003563C5" w:rsidRPr="00070F8D" w:rsidRDefault="00070F8D" w:rsidP="00070F8D">
      <w:pPr>
        <w:spacing w:line="360" w:lineRule="auto"/>
        <w:ind w:leftChars="200" w:left="420"/>
        <w:rPr>
          <w:rFonts w:ascii="仿宋" w:eastAsia="仿宋" w:hAnsi="仿宋" w:hint="eastAsia"/>
          <w:b/>
          <w:bCs/>
          <w:sz w:val="24"/>
        </w:rPr>
      </w:pPr>
      <w:r w:rsidRPr="00070F8D">
        <w:rPr>
          <w:rFonts w:ascii="仿宋" w:eastAsia="仿宋" w:hAnsi="仿宋" w:hint="eastAsia"/>
          <w:b/>
          <w:bCs/>
          <w:sz w:val="24"/>
        </w:rPr>
        <w:t>3.</w:t>
      </w:r>
      <w:r>
        <w:rPr>
          <w:rFonts w:ascii="仿宋" w:eastAsia="仿宋" w:hAnsi="仿宋" w:hint="eastAsia"/>
          <w:b/>
          <w:bCs/>
          <w:sz w:val="24"/>
        </w:rPr>
        <w:t>2</w:t>
      </w:r>
      <w:r w:rsidR="00522149" w:rsidRPr="00522149">
        <w:rPr>
          <w:rFonts w:ascii="仿宋" w:eastAsia="仿宋" w:hAnsi="仿宋"/>
          <w:b/>
          <w:bCs/>
          <w:sz w:val="24"/>
        </w:rPr>
        <w:t>中阶原理仿真（较高开发量｜算法可视化+动态调参+分步模拟，适配词向量、RNN/LSTM/GRU、Text</w:t>
      </w:r>
      <w:r w:rsidR="00522149" w:rsidRPr="00522149">
        <w:rPr>
          <w:rFonts w:ascii="仿宋" w:eastAsia="仿宋" w:hAnsi="仿宋"/>
          <w:b/>
          <w:bCs/>
          <w:sz w:val="24"/>
        </w:rPr>
        <w:noBreakHyphen/>
        <w:t>CNN、基础注意力机制章节）</w:t>
      </w:r>
    </w:p>
    <w:p w14:paraId="6760CC77" w14:textId="77777777" w:rsidR="00522149" w:rsidRDefault="00522149" w:rsidP="00522149">
      <w:pPr>
        <w:pStyle w:val="a3"/>
        <w:ind w:firstLine="420"/>
        <w:rPr>
          <w:rFonts w:ascii="仿宋" w:eastAsia="仿宋" w:hAnsi="仿宋"/>
        </w:rPr>
      </w:pPr>
      <w:r w:rsidRPr="00522149">
        <w:rPr>
          <w:rFonts w:ascii="仿宋" w:eastAsia="仿宋" w:hAnsi="仿宋"/>
        </w:rPr>
        <w:t>定位：可视化算法内部计算流程，调整超参数，观察输入、参数变化对输出结果的影响，复现中间计算，理解模型行为与缺陷。</w:t>
      </w:r>
    </w:p>
    <w:p w14:paraId="2199E4D9" w14:textId="307EB8B6" w:rsidR="0010153F" w:rsidRPr="00522149" w:rsidRDefault="0010153F" w:rsidP="00522149">
      <w:pPr>
        <w:pStyle w:val="a3"/>
        <w:ind w:firstLine="420"/>
        <w:rPr>
          <w:rFonts w:ascii="仿宋" w:eastAsia="仿宋" w:hAnsi="仿宋" w:hint="eastAsia"/>
        </w:rPr>
      </w:pPr>
      <w:r w:rsidRPr="0010153F">
        <w:rPr>
          <w:rFonts w:ascii="仿宋" w:eastAsia="仿宋" w:hAnsi="仿宋"/>
        </w:rPr>
        <w:t>中阶模块建议至少完成3个及以上模块开发。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2009"/>
        <w:gridCol w:w="2160"/>
        <w:gridCol w:w="2961"/>
      </w:tblGrid>
      <w:tr w:rsidR="00522149" w:rsidRPr="00522149" w14:paraId="393C5D8A" w14:textId="77777777" w:rsidTr="00522149">
        <w:trPr>
          <w:tblHeader/>
        </w:trPr>
        <w:tc>
          <w:tcPr>
            <w:tcW w:w="11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107D0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  <w:b/>
                <w:bCs/>
              </w:rPr>
            </w:pPr>
            <w:r w:rsidRPr="00522149">
              <w:rPr>
                <w:rFonts w:ascii="仿宋" w:eastAsia="仿宋" w:hAnsi="仿宋"/>
                <w:b/>
                <w:bCs/>
              </w:rPr>
              <w:t>交互类型</w:t>
            </w:r>
          </w:p>
        </w:tc>
        <w:tc>
          <w:tcPr>
            <w:tcW w:w="12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5B439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  <w:b/>
                <w:bCs/>
              </w:rPr>
            </w:pPr>
            <w:r w:rsidRPr="00522149">
              <w:rPr>
                <w:rFonts w:ascii="仿宋" w:eastAsia="仿宋" w:hAnsi="仿宋"/>
                <w:b/>
                <w:bCs/>
              </w:rPr>
              <w:t>网页形式</w:t>
            </w:r>
          </w:p>
        </w:tc>
        <w:tc>
          <w:tcPr>
            <w:tcW w:w="130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F9346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  <w:b/>
                <w:bCs/>
              </w:rPr>
            </w:pPr>
            <w:r w:rsidRPr="00522149">
              <w:rPr>
                <w:rFonts w:ascii="仿宋" w:eastAsia="仿宋" w:hAnsi="仿宋"/>
                <w:b/>
                <w:bCs/>
              </w:rPr>
              <w:t>适配知识点</w:t>
            </w:r>
          </w:p>
        </w:tc>
        <w:tc>
          <w:tcPr>
            <w:tcW w:w="178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E1B07C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  <w:b/>
                <w:bCs/>
              </w:rPr>
            </w:pPr>
            <w:r w:rsidRPr="00522149">
              <w:rPr>
                <w:rFonts w:ascii="仿宋" w:eastAsia="仿宋" w:hAnsi="仿宋"/>
                <w:b/>
                <w:bCs/>
              </w:rPr>
              <w:t>交互玩法要求</w:t>
            </w:r>
          </w:p>
        </w:tc>
      </w:tr>
      <w:tr w:rsidR="00522149" w:rsidRPr="00522149" w14:paraId="3A07CCD7" w14:textId="77777777" w:rsidTr="00522149">
        <w:tc>
          <w:tcPr>
            <w:tcW w:w="11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D3E77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词向量</w:t>
            </w:r>
            <w:r w:rsidRPr="00522149">
              <w:rPr>
                <w:rFonts w:ascii="仿宋" w:eastAsia="仿宋" w:hAnsi="仿宋"/>
              </w:rPr>
              <w:lastRenderedPageBreak/>
              <w:t>调参可视化面板</w:t>
            </w:r>
          </w:p>
        </w:tc>
        <w:tc>
          <w:tcPr>
            <w:tcW w:w="12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23212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lastRenderedPageBreak/>
              <w:t>Word2Vec/</w:t>
            </w:r>
            <w:proofErr w:type="spellStart"/>
            <w:r w:rsidRPr="00522149">
              <w:rPr>
                <w:rFonts w:ascii="仿宋" w:eastAsia="仿宋" w:hAnsi="仿宋"/>
              </w:rPr>
              <w:t>GloVe</w:t>
            </w:r>
            <w:proofErr w:type="spellEnd"/>
            <w:r w:rsidRPr="00522149">
              <w:rPr>
                <w:rFonts w:ascii="仿宋" w:eastAsia="仿宋" w:hAnsi="仿宋"/>
              </w:rPr>
              <w:t xml:space="preserve"> </w:t>
            </w:r>
            <w:r w:rsidRPr="00522149">
              <w:rPr>
                <w:rFonts w:ascii="仿宋" w:eastAsia="仿宋" w:hAnsi="仿宋"/>
              </w:rPr>
              <w:lastRenderedPageBreak/>
              <w:t>模拟演示页</w:t>
            </w:r>
          </w:p>
        </w:tc>
        <w:tc>
          <w:tcPr>
            <w:tcW w:w="130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7CA62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lastRenderedPageBreak/>
              <w:t>CBOW/Skip</w:t>
            </w:r>
            <w:r w:rsidRPr="00522149">
              <w:rPr>
                <w:rFonts w:ascii="仿宋" w:eastAsia="仿宋" w:hAnsi="仿宋"/>
              </w:rPr>
              <w:noBreakHyphen/>
              <w:t>gram、</w:t>
            </w:r>
            <w:r w:rsidRPr="00522149">
              <w:rPr>
                <w:rFonts w:ascii="仿宋" w:eastAsia="仿宋" w:hAnsi="仿宋"/>
              </w:rPr>
              <w:lastRenderedPageBreak/>
              <w:t>窗口大小、向量维度、负采样；词向量空间特性</w:t>
            </w:r>
          </w:p>
        </w:tc>
        <w:tc>
          <w:tcPr>
            <w:tcW w:w="178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BF661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lastRenderedPageBreak/>
              <w:t>滑块调节超参数；词相似</w:t>
            </w:r>
            <w:r w:rsidRPr="00522149">
              <w:rPr>
                <w:rFonts w:ascii="仿宋" w:eastAsia="仿宋" w:hAnsi="仿宋"/>
              </w:rPr>
              <w:lastRenderedPageBreak/>
              <w:t>度、词类比计算；2D 降维可视化词向量空间；观察参数变化带来的结果差异</w:t>
            </w:r>
          </w:p>
        </w:tc>
      </w:tr>
      <w:tr w:rsidR="00522149" w:rsidRPr="00522149" w14:paraId="7EA36CD4" w14:textId="77777777" w:rsidTr="00522149">
        <w:tc>
          <w:tcPr>
            <w:tcW w:w="11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A39A2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lastRenderedPageBreak/>
              <w:t>序列模型分步模拟器</w:t>
            </w:r>
          </w:p>
        </w:tc>
        <w:tc>
          <w:tcPr>
            <w:tcW w:w="12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1DA6A" w14:textId="5ADFB43C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RNN</w:t>
            </w:r>
            <w:r w:rsidRPr="00522149">
              <w:rPr>
                <w:rFonts w:ascii="仿宋" w:eastAsia="仿宋" w:hAnsi="仿宋"/>
              </w:rPr>
              <w:noBreakHyphen/>
              <w:t>LSTM</w:t>
            </w:r>
            <w:r w:rsidRPr="00522149">
              <w:rPr>
                <w:rFonts w:ascii="仿宋" w:eastAsia="仿宋" w:hAnsi="仿宋"/>
              </w:rPr>
              <w:noBreakHyphen/>
              <w:t>GRU流程分步演示页</w:t>
            </w:r>
          </w:p>
        </w:tc>
        <w:tc>
          <w:tcPr>
            <w:tcW w:w="130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4D0D4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循环神经网络前向传播、门控机制运算</w:t>
            </w:r>
          </w:p>
        </w:tc>
        <w:tc>
          <w:tcPr>
            <w:tcW w:w="178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C10F5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自定义输入序列；单步执行前向传播；展示隐状态、门控输出、细胞状态；支持回退调试；模拟梯度消失现象</w:t>
            </w:r>
          </w:p>
        </w:tc>
      </w:tr>
      <w:tr w:rsidR="00522149" w:rsidRPr="00522149" w14:paraId="070DAE7D" w14:textId="77777777" w:rsidTr="00522149">
        <w:tc>
          <w:tcPr>
            <w:tcW w:w="11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2FB72" w14:textId="531240BB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CNN文本分类可视化模拟器</w:t>
            </w:r>
          </w:p>
        </w:tc>
        <w:tc>
          <w:tcPr>
            <w:tcW w:w="12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C53D20" w14:textId="79EED7F4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Text</w:t>
            </w:r>
            <w:r w:rsidRPr="00522149">
              <w:rPr>
                <w:rFonts w:ascii="仿宋" w:eastAsia="仿宋" w:hAnsi="仿宋"/>
              </w:rPr>
              <w:noBreakHyphen/>
              <w:t>CNN模拟演示页</w:t>
            </w:r>
          </w:p>
        </w:tc>
        <w:tc>
          <w:tcPr>
            <w:tcW w:w="130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6C000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文本卷积、池化操作逻辑</w:t>
            </w:r>
          </w:p>
        </w:tc>
        <w:tc>
          <w:tcPr>
            <w:tcW w:w="178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C0B5DE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可视化词向量矩阵；动画演示卷积滑动、池化；输出分类概率；修改卷积核参数观察激活与输出变化</w:t>
            </w:r>
          </w:p>
        </w:tc>
      </w:tr>
      <w:tr w:rsidR="00522149" w:rsidRPr="00522149" w14:paraId="440ABAFD" w14:textId="77777777" w:rsidTr="00522149">
        <w:tc>
          <w:tcPr>
            <w:tcW w:w="11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BA4AA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简易注意力机制交互动画面板</w:t>
            </w:r>
          </w:p>
        </w:tc>
        <w:tc>
          <w:tcPr>
            <w:tcW w:w="12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8CA87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注意力权重演示页</w:t>
            </w:r>
          </w:p>
        </w:tc>
        <w:tc>
          <w:tcPr>
            <w:tcW w:w="130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E5C6E" w14:textId="421E3841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点积/加性注意力、权重计算逻辑</w:t>
            </w:r>
          </w:p>
        </w:tc>
        <w:tc>
          <w:tcPr>
            <w:tcW w:w="178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CDB6C" w14:textId="4FE2CEE3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输入源序列、目标序列；热力图展示注意力权重；修改输入Token观察权重迁移；支持掩码操作</w:t>
            </w:r>
          </w:p>
        </w:tc>
      </w:tr>
      <w:tr w:rsidR="00522149" w:rsidRPr="00522149" w14:paraId="2389545E" w14:textId="77777777" w:rsidTr="00522149">
        <w:tc>
          <w:tcPr>
            <w:tcW w:w="11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46662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多模型对照实验工作台</w:t>
            </w:r>
          </w:p>
        </w:tc>
        <w:tc>
          <w:tcPr>
            <w:tcW w:w="12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C89BB7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多模型对比演示页面</w:t>
            </w:r>
          </w:p>
        </w:tc>
        <w:tc>
          <w:tcPr>
            <w:tcW w:w="130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A745B" w14:textId="543B1704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朴素贝叶斯、SVM、RNN、Text</w:t>
            </w:r>
            <w:r w:rsidRPr="00522149">
              <w:rPr>
                <w:rFonts w:ascii="仿宋" w:eastAsia="仿宋" w:hAnsi="仿宋"/>
              </w:rPr>
              <w:noBreakHyphen/>
              <w:t>CNN文本分类效果对比</w:t>
            </w:r>
          </w:p>
        </w:tc>
        <w:tc>
          <w:tcPr>
            <w:tcW w:w="178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1E755D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同一测试文本切换不同模拟模型；输出预测标签、置信度、评测指标；批量样本对比模型优劣短板</w:t>
            </w:r>
          </w:p>
        </w:tc>
      </w:tr>
      <w:tr w:rsidR="00522149" w:rsidRPr="00522149" w14:paraId="32F1850B" w14:textId="77777777" w:rsidTr="00522149">
        <w:tc>
          <w:tcPr>
            <w:tcW w:w="11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65CFC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损失函数可视化调参页</w:t>
            </w:r>
          </w:p>
        </w:tc>
        <w:tc>
          <w:tcPr>
            <w:tcW w:w="12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A0A48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损失函数仿真页面</w:t>
            </w:r>
          </w:p>
        </w:tc>
        <w:tc>
          <w:tcPr>
            <w:tcW w:w="130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96B15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交叉熵损失，学习率对模型收敛的影响</w:t>
            </w:r>
          </w:p>
        </w:tc>
        <w:tc>
          <w:tcPr>
            <w:tcW w:w="178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DF94A" w14:textId="77777777" w:rsidR="00522149" w:rsidRPr="00522149" w:rsidRDefault="00522149" w:rsidP="00522149">
            <w:pPr>
              <w:pStyle w:val="a3"/>
              <w:rPr>
                <w:rFonts w:ascii="仿宋" w:eastAsia="仿宋" w:hAnsi="仿宋"/>
              </w:rPr>
            </w:pPr>
            <w:r w:rsidRPr="00522149">
              <w:rPr>
                <w:rFonts w:ascii="仿宋" w:eastAsia="仿宋" w:hAnsi="仿宋"/>
              </w:rPr>
              <w:t>模拟迭代训练；调节学习率；绘制损失曲线；复现学习率过大震荡、过小收敛慢等现象</w:t>
            </w:r>
          </w:p>
        </w:tc>
      </w:tr>
    </w:tbl>
    <w:p w14:paraId="4AEA3BE4" w14:textId="77777777" w:rsidR="007D5966" w:rsidRDefault="007D5966">
      <w:pPr>
        <w:rPr>
          <w:rFonts w:ascii="仿宋" w:eastAsia="仿宋" w:hAnsi="仿宋" w:hint="eastAsia"/>
        </w:rPr>
      </w:pPr>
    </w:p>
    <w:p w14:paraId="4B89F445" w14:textId="066CEAA3" w:rsidR="0010153F" w:rsidRDefault="0089663A" w:rsidP="0089663A">
      <w:pPr>
        <w:spacing w:line="360" w:lineRule="auto"/>
        <w:ind w:leftChars="200" w:left="420"/>
        <w:rPr>
          <w:rFonts w:ascii="仿宋" w:eastAsia="仿宋" w:hAnsi="仿宋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3.3</w:t>
      </w:r>
      <w:r w:rsidR="0010153F" w:rsidRPr="0010153F">
        <w:rPr>
          <w:rFonts w:ascii="仿宋" w:eastAsia="仿宋" w:hAnsi="仿宋"/>
          <w:b/>
          <w:bCs/>
          <w:sz w:val="24"/>
        </w:rPr>
        <w:t>高阶工程虚仿（重度开发｜模型仿真、端到端链路、大模型仿真，适配 Transformer、预训练模型、提示工程、NLP工程落地章节）</w:t>
      </w:r>
    </w:p>
    <w:p w14:paraId="0752F354" w14:textId="0BB8BF19" w:rsidR="0010153F" w:rsidRDefault="0010153F" w:rsidP="00763DA5">
      <w:pPr>
        <w:ind w:firstLine="420"/>
        <w:rPr>
          <w:rFonts w:ascii="仿宋" w:eastAsia="仿宋" w:hAnsi="仿宋"/>
        </w:rPr>
      </w:pPr>
      <w:r w:rsidRPr="0010153F">
        <w:rPr>
          <w:rFonts w:ascii="仿宋" w:eastAsia="仿宋" w:hAnsi="仿宋"/>
        </w:rPr>
        <w:t>定位：沉浸式仿真复杂模型内部运行、完整 NLP 任务链路、预训练模型行为。允许选做，鼓励作为拓展与大作业演示。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395"/>
        <w:gridCol w:w="1822"/>
        <w:gridCol w:w="3336"/>
      </w:tblGrid>
      <w:tr w:rsidR="0010153F" w:rsidRPr="0010153F" w14:paraId="3CC7684C" w14:textId="77777777" w:rsidTr="0010153F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02D89" w14:textId="77777777" w:rsidR="0010153F" w:rsidRPr="0010153F" w:rsidRDefault="0010153F" w:rsidP="0010153F">
            <w:pPr>
              <w:rPr>
                <w:rFonts w:ascii="仿宋" w:eastAsia="仿宋" w:hAnsi="仿宋"/>
                <w:b/>
                <w:bCs/>
              </w:rPr>
            </w:pPr>
            <w:r w:rsidRPr="0010153F">
              <w:rPr>
                <w:rFonts w:ascii="仿宋" w:eastAsia="仿宋" w:hAnsi="仿宋"/>
                <w:b/>
                <w:bCs/>
              </w:rPr>
              <w:t>交互类型</w:t>
            </w:r>
          </w:p>
        </w:tc>
        <w:tc>
          <w:tcPr>
            <w:tcW w:w="8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FABB2" w14:textId="77777777" w:rsidR="0010153F" w:rsidRPr="0010153F" w:rsidRDefault="0010153F" w:rsidP="0010153F">
            <w:pPr>
              <w:rPr>
                <w:rFonts w:ascii="仿宋" w:eastAsia="仿宋" w:hAnsi="仿宋"/>
                <w:b/>
                <w:bCs/>
              </w:rPr>
            </w:pPr>
            <w:r w:rsidRPr="0010153F">
              <w:rPr>
                <w:rFonts w:ascii="仿宋" w:eastAsia="仿宋" w:hAnsi="仿宋"/>
                <w:b/>
                <w:bCs/>
              </w:rPr>
              <w:t>网页形式</w:t>
            </w:r>
          </w:p>
        </w:tc>
        <w:tc>
          <w:tcPr>
            <w:tcW w:w="10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ABE15" w14:textId="77777777" w:rsidR="0010153F" w:rsidRPr="0010153F" w:rsidRDefault="0010153F" w:rsidP="0010153F">
            <w:pPr>
              <w:rPr>
                <w:rFonts w:ascii="仿宋" w:eastAsia="仿宋" w:hAnsi="仿宋"/>
                <w:b/>
                <w:bCs/>
              </w:rPr>
            </w:pPr>
            <w:r w:rsidRPr="0010153F">
              <w:rPr>
                <w:rFonts w:ascii="仿宋" w:eastAsia="仿宋" w:hAnsi="仿宋"/>
                <w:b/>
                <w:bCs/>
              </w:rPr>
              <w:t>适配知识点</w:t>
            </w:r>
          </w:p>
        </w:tc>
        <w:tc>
          <w:tcPr>
            <w:tcW w:w="2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AED1D" w14:textId="77777777" w:rsidR="0010153F" w:rsidRPr="0010153F" w:rsidRDefault="0010153F" w:rsidP="0010153F">
            <w:pPr>
              <w:rPr>
                <w:rFonts w:ascii="仿宋" w:eastAsia="仿宋" w:hAnsi="仿宋"/>
                <w:b/>
                <w:bCs/>
              </w:rPr>
            </w:pPr>
            <w:r w:rsidRPr="0010153F">
              <w:rPr>
                <w:rFonts w:ascii="仿宋" w:eastAsia="仿宋" w:hAnsi="仿宋"/>
                <w:b/>
                <w:bCs/>
              </w:rPr>
              <w:t>交互玩法要求</w:t>
            </w:r>
          </w:p>
        </w:tc>
      </w:tr>
      <w:tr w:rsidR="0010153F" w:rsidRPr="0010153F" w14:paraId="4948F622" w14:textId="77777777" w:rsidTr="0010153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901B4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Transformer 完整分步仿真工作</w:t>
            </w:r>
            <w:r w:rsidRPr="0010153F">
              <w:rPr>
                <w:rFonts w:ascii="仿宋" w:eastAsia="仿宋" w:hAnsi="仿宋"/>
              </w:rPr>
              <w:lastRenderedPageBreak/>
              <w:t>台</w:t>
            </w:r>
          </w:p>
        </w:tc>
        <w:tc>
          <w:tcPr>
            <w:tcW w:w="8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324EB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lastRenderedPageBreak/>
              <w:t>Transformer 可视化仿真</w:t>
            </w:r>
            <w:r w:rsidRPr="0010153F">
              <w:rPr>
                <w:rFonts w:ascii="仿宋" w:eastAsia="仿宋" w:hAnsi="仿宋"/>
              </w:rPr>
              <w:lastRenderedPageBreak/>
              <w:t>页面</w:t>
            </w:r>
          </w:p>
        </w:tc>
        <w:tc>
          <w:tcPr>
            <w:tcW w:w="10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C0CA2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lastRenderedPageBreak/>
              <w:t>嵌入层、位置编码、多头注意力、</w:t>
            </w:r>
            <w:r w:rsidRPr="0010153F">
              <w:rPr>
                <w:rFonts w:ascii="仿宋" w:eastAsia="仿宋" w:hAnsi="仿宋"/>
              </w:rPr>
              <w:lastRenderedPageBreak/>
              <w:t>掩码、前馈网络、残差、层归一化</w:t>
            </w:r>
          </w:p>
        </w:tc>
        <w:tc>
          <w:tcPr>
            <w:tcW w:w="2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2D84B6" w14:textId="309B633E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lastRenderedPageBreak/>
              <w:t>输入Token序列；单步前向传播；查看 Q/K/V 矩阵；多头注意力热</w:t>
            </w:r>
            <w:r w:rsidRPr="0010153F">
              <w:rPr>
                <w:rFonts w:ascii="仿宋" w:eastAsia="仿宋" w:hAnsi="仿宋"/>
              </w:rPr>
              <w:lastRenderedPageBreak/>
              <w:t>力图；开关因果掩码；修改层数、头数观察模型行为</w:t>
            </w:r>
          </w:p>
        </w:tc>
      </w:tr>
      <w:tr w:rsidR="0010153F" w:rsidRPr="0010153F" w14:paraId="1735560F" w14:textId="77777777" w:rsidTr="0010153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76327" w14:textId="18D1A8D0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lastRenderedPageBreak/>
              <w:t>3D词向量 &amp; 注意力向量空间可视化</w:t>
            </w:r>
          </w:p>
        </w:tc>
        <w:tc>
          <w:tcPr>
            <w:tcW w:w="8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4378C2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Three.js 向量空间网页</w:t>
            </w:r>
          </w:p>
        </w:tc>
        <w:tc>
          <w:tcPr>
            <w:tcW w:w="10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C56B0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词嵌入、位置编码、向量语义特性</w:t>
            </w:r>
          </w:p>
        </w:tc>
        <w:tc>
          <w:tcPr>
            <w:tcW w:w="2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657DB" w14:textId="5FBE0BA5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3D渲染Token向量；旋转缩放视角；向量运算演示词类比；对比位置编码前后向量差异</w:t>
            </w:r>
          </w:p>
        </w:tc>
      </w:tr>
      <w:tr w:rsidR="0010153F" w:rsidRPr="0010153F" w14:paraId="30C15C89" w14:textId="77777777" w:rsidTr="0010153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34DB2" w14:textId="3E45EE4F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NLP完整任务仿真工作台</w:t>
            </w:r>
          </w:p>
        </w:tc>
        <w:tc>
          <w:tcPr>
            <w:tcW w:w="8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8941B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端到端 NLP 仿真工作台</w:t>
            </w:r>
          </w:p>
        </w:tc>
        <w:tc>
          <w:tcPr>
            <w:tcW w:w="10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96C61E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原始文本→预处理→特征表示→模型推理→后处理→评测</w:t>
            </w:r>
          </w:p>
        </w:tc>
        <w:tc>
          <w:tcPr>
            <w:tcW w:w="2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3B65E8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完整链路可干预；支持自定义数据集；自动生成评测指标；注入噪声，分析链路错误来源</w:t>
            </w:r>
          </w:p>
        </w:tc>
      </w:tr>
      <w:tr w:rsidR="0010153F" w:rsidRPr="0010153F" w14:paraId="49416FB2" w14:textId="77777777" w:rsidTr="0010153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7B2F0" w14:textId="1BD40FC3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LLM采样策略仿真调参实验室</w:t>
            </w:r>
          </w:p>
        </w:tc>
        <w:tc>
          <w:tcPr>
            <w:tcW w:w="8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685963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生成式采样模拟器</w:t>
            </w:r>
          </w:p>
        </w:tc>
        <w:tc>
          <w:tcPr>
            <w:tcW w:w="10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9E749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temperature、top</w:t>
            </w:r>
            <w:r w:rsidRPr="0010153F">
              <w:rPr>
                <w:rFonts w:ascii="仿宋" w:eastAsia="仿宋" w:hAnsi="仿宋"/>
              </w:rPr>
              <w:noBreakHyphen/>
              <w:t>k、top</w:t>
            </w:r>
            <w:r w:rsidRPr="0010153F">
              <w:rPr>
                <w:rFonts w:ascii="仿宋" w:eastAsia="仿宋" w:hAnsi="仿宋"/>
              </w:rPr>
              <w:noBreakHyphen/>
              <w:t>p、重复惩罚采样策略</w:t>
            </w:r>
          </w:p>
        </w:tc>
        <w:tc>
          <w:tcPr>
            <w:tcW w:w="2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A9777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输入提示词；调节采样参数；逐 Token 生成文本；对比不同参数下生成文本多样性</w:t>
            </w:r>
          </w:p>
        </w:tc>
      </w:tr>
      <w:tr w:rsidR="0010153F" w:rsidRPr="0010153F" w14:paraId="1C574A5E" w14:textId="77777777" w:rsidTr="0010153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6D3BB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提示工程仿真实验平台</w:t>
            </w:r>
          </w:p>
        </w:tc>
        <w:tc>
          <w:tcPr>
            <w:tcW w:w="8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5A57D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提示策略对比实验页</w:t>
            </w:r>
          </w:p>
        </w:tc>
        <w:tc>
          <w:tcPr>
            <w:tcW w:w="10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3AB6A8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 xml:space="preserve">零样本、少样本、思维链 </w:t>
            </w:r>
            <w:proofErr w:type="spellStart"/>
            <w:r w:rsidRPr="0010153F">
              <w:rPr>
                <w:rFonts w:ascii="仿宋" w:eastAsia="仿宋" w:hAnsi="仿宋"/>
              </w:rPr>
              <w:t>CoT</w:t>
            </w:r>
            <w:proofErr w:type="spellEnd"/>
            <w:r w:rsidRPr="0010153F">
              <w:rPr>
                <w:rFonts w:ascii="仿宋" w:eastAsia="仿宋" w:hAnsi="仿宋"/>
              </w:rPr>
              <w:t xml:space="preserve"> 提示；提示鲁棒性</w:t>
            </w:r>
          </w:p>
        </w:tc>
        <w:tc>
          <w:tcPr>
            <w:tcW w:w="2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E0374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自定义提示模板；批量样例测试；扰动输入，测试提示抗干扰，汇总对比实验结果</w:t>
            </w:r>
          </w:p>
        </w:tc>
      </w:tr>
      <w:tr w:rsidR="0010153F" w:rsidRPr="0010153F" w14:paraId="56CE0D22" w14:textId="77777777" w:rsidTr="0010153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CCA7BA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模型微调仿真虚仿实验页</w:t>
            </w:r>
          </w:p>
        </w:tc>
        <w:tc>
          <w:tcPr>
            <w:tcW w:w="8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B7185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轻量微调仿真实验页</w:t>
            </w:r>
          </w:p>
        </w:tc>
        <w:tc>
          <w:tcPr>
            <w:tcW w:w="10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EEB2F" w14:textId="5B498B30" w:rsidR="0010153F" w:rsidRPr="0010153F" w:rsidRDefault="0010153F" w:rsidP="0010153F">
            <w:pPr>
              <w:rPr>
                <w:rFonts w:ascii="仿宋" w:eastAsia="仿宋" w:hAnsi="仿宋"/>
              </w:rPr>
            </w:pPr>
            <w:proofErr w:type="spellStart"/>
            <w:r w:rsidRPr="0010153F">
              <w:rPr>
                <w:rFonts w:ascii="仿宋" w:eastAsia="仿宋" w:hAnsi="仿宋"/>
              </w:rPr>
              <w:t>LoRA</w:t>
            </w:r>
            <w:proofErr w:type="spellEnd"/>
            <w:r w:rsidRPr="0010153F">
              <w:rPr>
                <w:rFonts w:ascii="仿宋" w:eastAsia="仿宋" w:hAnsi="仿宋"/>
              </w:rPr>
              <w:t>微调、样本数量、学习率、秩rank超参数影响</w:t>
            </w:r>
          </w:p>
        </w:tc>
        <w:tc>
          <w:tcPr>
            <w:tcW w:w="2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A14B2E" w14:textId="316D751F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模拟训练过程；输出训练 /验证损失曲线；模拟欠拟合、过拟合，输出仿真评测指标曲线</w:t>
            </w:r>
          </w:p>
        </w:tc>
      </w:tr>
      <w:tr w:rsidR="0010153F" w:rsidRPr="0010153F" w14:paraId="762F9914" w14:textId="77777777" w:rsidTr="0010153F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AC0FF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错误案例诊断分析系统</w:t>
            </w:r>
          </w:p>
        </w:tc>
        <w:tc>
          <w:tcPr>
            <w:tcW w:w="8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AC2D7" w14:textId="2F6D8748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NLP错误诊断仿真页</w:t>
            </w:r>
          </w:p>
        </w:tc>
        <w:tc>
          <w:tcPr>
            <w:tcW w:w="10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18188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分词错误、OOV、分布偏移、模型歧义问题</w:t>
            </w:r>
          </w:p>
        </w:tc>
        <w:tc>
          <w:tcPr>
            <w:tcW w:w="201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53068F" w14:textId="77777777" w:rsidR="0010153F" w:rsidRPr="0010153F" w:rsidRDefault="0010153F" w:rsidP="0010153F">
            <w:pPr>
              <w:rPr>
                <w:rFonts w:ascii="仿宋" w:eastAsia="仿宋" w:hAnsi="仿宋"/>
              </w:rPr>
            </w:pPr>
            <w:r w:rsidRPr="0010153F">
              <w:rPr>
                <w:rFonts w:ascii="仿宋" w:eastAsia="仿宋" w:hAnsi="仿宋"/>
              </w:rPr>
              <w:t>错误样例逐层回溯；定位错误发生环节；修改配置验证错误是否消除</w:t>
            </w:r>
          </w:p>
        </w:tc>
      </w:tr>
    </w:tbl>
    <w:p w14:paraId="5E98F8CF" w14:textId="77777777" w:rsidR="0010153F" w:rsidRPr="0010153F" w:rsidRDefault="0010153F" w:rsidP="00763DA5">
      <w:pPr>
        <w:ind w:firstLine="420"/>
        <w:rPr>
          <w:rFonts w:ascii="仿宋" w:eastAsia="仿宋" w:hAnsi="仿宋" w:hint="eastAsia"/>
        </w:rPr>
      </w:pPr>
    </w:p>
    <w:p w14:paraId="256CBD40" w14:textId="1F30EFB9" w:rsidR="003563C5" w:rsidRPr="0089663A" w:rsidRDefault="0089663A" w:rsidP="0089663A">
      <w:pPr>
        <w:spacing w:line="360" w:lineRule="auto"/>
        <w:ind w:leftChars="200" w:left="420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3.4</w:t>
      </w:r>
      <w:r w:rsidRPr="0089663A">
        <w:rPr>
          <w:rFonts w:ascii="仿宋" w:eastAsia="仿宋" w:hAnsi="仿宋" w:hint="eastAsia"/>
          <w:b/>
          <w:bCs/>
          <w:sz w:val="24"/>
        </w:rPr>
        <w:t>任务四</w:t>
      </w:r>
      <w:r>
        <w:rPr>
          <w:rFonts w:ascii="仿宋" w:eastAsia="仿宋" w:hAnsi="仿宋" w:hint="eastAsia"/>
          <w:b/>
          <w:bCs/>
          <w:sz w:val="24"/>
        </w:rPr>
        <w:t xml:space="preserve">： </w:t>
      </w:r>
      <w:r w:rsidR="0010153F" w:rsidRPr="0010153F">
        <w:rPr>
          <w:rFonts w:ascii="仿宋" w:eastAsia="仿宋" w:hAnsi="仿宋"/>
          <w:b/>
          <w:bCs/>
          <w:sz w:val="24"/>
        </w:rPr>
        <w:t>自定义拓展任务</w:t>
      </w:r>
    </w:p>
    <w:p w14:paraId="3B74B7F2" w14:textId="7B042A91" w:rsidR="00592679" w:rsidRDefault="00592679" w:rsidP="00592679">
      <w:pPr>
        <w:ind w:firstLineChars="200" w:firstLine="420"/>
        <w:rPr>
          <w:rFonts w:ascii="仿宋" w:eastAsia="仿宋" w:hAnsi="仿宋" w:hint="eastAsia"/>
        </w:rPr>
      </w:pPr>
      <w:r w:rsidRPr="00592679">
        <w:rPr>
          <w:rFonts w:ascii="仿宋" w:eastAsia="仿宋" w:hAnsi="仿宋" w:hint="eastAsia"/>
        </w:rPr>
        <w:t>可以自定义任务，</w:t>
      </w:r>
      <w:r w:rsidR="0004525A">
        <w:rPr>
          <w:rFonts w:ascii="仿宋" w:eastAsia="仿宋" w:hAnsi="仿宋" w:hint="eastAsia"/>
        </w:rPr>
        <w:t>需要</w:t>
      </w:r>
      <w:r w:rsidRPr="00592679">
        <w:rPr>
          <w:rFonts w:ascii="仿宋" w:eastAsia="仿宋" w:hAnsi="仿宋" w:hint="eastAsia"/>
        </w:rPr>
        <w:t>和任课教师沟通确定任务题目即可</w:t>
      </w:r>
      <w:r>
        <w:rPr>
          <w:rFonts w:ascii="仿宋" w:eastAsia="仿宋" w:hAnsi="仿宋" w:hint="eastAsia"/>
        </w:rPr>
        <w:t>。</w:t>
      </w:r>
    </w:p>
    <w:p w14:paraId="2FBA6103" w14:textId="77777777" w:rsidR="00592679" w:rsidRPr="00592679" w:rsidRDefault="00592679" w:rsidP="00592679">
      <w:pPr>
        <w:ind w:firstLineChars="200" w:firstLine="420"/>
        <w:rPr>
          <w:rFonts w:ascii="仿宋" w:eastAsia="仿宋" w:hAnsi="仿宋" w:hint="eastAsia"/>
        </w:rPr>
      </w:pPr>
    </w:p>
    <w:p w14:paraId="64AE3DB5" w14:textId="77777777" w:rsidR="003563C5" w:rsidRDefault="00000000">
      <w:pPr>
        <w:spacing w:line="360" w:lineRule="auto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三、基本要求：</w:t>
      </w:r>
    </w:p>
    <w:p w14:paraId="6F1EC8F6" w14:textId="07C26EB0" w:rsidR="00072936" w:rsidRPr="00072936" w:rsidRDefault="00072936" w:rsidP="00072936">
      <w:pPr>
        <w:ind w:firstLineChars="200" w:firstLine="420"/>
        <w:rPr>
          <w:rFonts w:ascii="仿宋" w:eastAsia="仿宋" w:hAnsi="仿宋" w:hint="eastAsia"/>
        </w:rPr>
      </w:pPr>
      <w:r w:rsidRPr="00072936">
        <w:rPr>
          <w:rFonts w:ascii="仿宋" w:eastAsia="仿宋" w:hAnsi="仿宋"/>
        </w:rPr>
        <w:t>为了确保课程作业的顺利完成和高质量提交，以下是对作业的基本要求：</w:t>
      </w:r>
    </w:p>
    <w:p w14:paraId="0B1083C6" w14:textId="77777777" w:rsidR="00072936" w:rsidRPr="00072936" w:rsidRDefault="00072936" w:rsidP="00072936">
      <w:pPr>
        <w:numPr>
          <w:ilvl w:val="0"/>
          <w:numId w:val="7"/>
        </w:numPr>
        <w:rPr>
          <w:rFonts w:ascii="仿宋" w:eastAsia="仿宋" w:hAnsi="仿宋" w:hint="eastAsia"/>
        </w:rPr>
      </w:pPr>
      <w:r w:rsidRPr="00072936">
        <w:rPr>
          <w:rFonts w:ascii="仿宋" w:eastAsia="仿宋" w:hAnsi="仿宋"/>
          <w:b/>
          <w:bCs/>
        </w:rPr>
        <w:t>选题与创新</w:t>
      </w:r>
      <w:r w:rsidRPr="00072936">
        <w:rPr>
          <w:rFonts w:ascii="仿宋" w:eastAsia="仿宋" w:hAnsi="仿宋"/>
        </w:rPr>
        <w:t>：</w:t>
      </w:r>
    </w:p>
    <w:p w14:paraId="139C06E5" w14:textId="12A323F5" w:rsidR="00072936" w:rsidRPr="00072936" w:rsidRDefault="00072936" w:rsidP="00072936">
      <w:pPr>
        <w:numPr>
          <w:ilvl w:val="1"/>
          <w:numId w:val="7"/>
        </w:numPr>
        <w:rPr>
          <w:rFonts w:ascii="仿宋" w:eastAsia="仿宋" w:hAnsi="仿宋" w:hint="eastAsia"/>
        </w:rPr>
      </w:pPr>
      <w:r w:rsidRPr="00072936">
        <w:rPr>
          <w:rFonts w:ascii="仿宋" w:eastAsia="仿宋" w:hAnsi="仿宋"/>
        </w:rPr>
        <w:t>每组可以由1</w:t>
      </w:r>
      <w:r w:rsidR="0010153F">
        <w:rPr>
          <w:rFonts w:ascii="仿宋" w:eastAsia="仿宋" w:hAnsi="仿宋" w:hint="eastAsia"/>
        </w:rPr>
        <w:t>-2</w:t>
      </w:r>
      <w:r w:rsidRPr="00072936">
        <w:rPr>
          <w:rFonts w:ascii="仿宋" w:eastAsia="仿宋" w:hAnsi="仿宋"/>
        </w:rPr>
        <w:t>人组成，并在提供的题目中任选其一进行深入研究。</w:t>
      </w:r>
    </w:p>
    <w:p w14:paraId="63C12900" w14:textId="0BB859AF" w:rsidR="00072936" w:rsidRDefault="00072936" w:rsidP="00072936">
      <w:pPr>
        <w:numPr>
          <w:ilvl w:val="1"/>
          <w:numId w:val="7"/>
        </w:numPr>
        <w:rPr>
          <w:rFonts w:ascii="仿宋" w:eastAsia="仿宋" w:hAnsi="仿宋"/>
        </w:rPr>
      </w:pPr>
      <w:r w:rsidRPr="00072936">
        <w:rPr>
          <w:rFonts w:ascii="仿宋" w:eastAsia="仿宋" w:hAnsi="仿宋"/>
        </w:rPr>
        <w:t>鼓励各组</w:t>
      </w:r>
      <w:r w:rsidR="00BE596C" w:rsidRPr="00BE596C">
        <w:rPr>
          <w:rFonts w:ascii="仿宋" w:eastAsia="仿宋" w:hAnsi="仿宋"/>
        </w:rPr>
        <w:t>创新交互设计，增加拓展功能，例如：实验报告导出、难度切换开关（简易/高级模式）、自定义案例库等。</w:t>
      </w:r>
    </w:p>
    <w:p w14:paraId="72A8CBD7" w14:textId="5314CD78" w:rsidR="00BE596C" w:rsidRPr="00072936" w:rsidRDefault="00BE596C" w:rsidP="00072936">
      <w:pPr>
        <w:numPr>
          <w:ilvl w:val="1"/>
          <w:numId w:val="7"/>
        </w:numPr>
        <w:rPr>
          <w:rFonts w:ascii="仿宋" w:eastAsia="仿宋" w:hAnsi="仿宋" w:hint="eastAsia"/>
        </w:rPr>
      </w:pPr>
      <w:r w:rsidRPr="00BE596C">
        <w:rPr>
          <w:rFonts w:ascii="仿宋" w:eastAsia="仿宋" w:hAnsi="仿宋"/>
        </w:rPr>
        <w:t>仿真逻辑必须符合NLP基础理论，禁止完全无效模拟；高阶模块使用第三方JS库必须在报告中注明来源。</w:t>
      </w:r>
    </w:p>
    <w:p w14:paraId="044ECC7B" w14:textId="77777777" w:rsidR="00072936" w:rsidRPr="00072936" w:rsidRDefault="00072936" w:rsidP="00072936">
      <w:pPr>
        <w:numPr>
          <w:ilvl w:val="0"/>
          <w:numId w:val="7"/>
        </w:numPr>
        <w:rPr>
          <w:rFonts w:ascii="仿宋" w:eastAsia="仿宋" w:hAnsi="仿宋" w:hint="eastAsia"/>
        </w:rPr>
      </w:pPr>
      <w:r w:rsidRPr="00072936">
        <w:rPr>
          <w:rFonts w:ascii="仿宋" w:eastAsia="仿宋" w:hAnsi="仿宋"/>
          <w:b/>
          <w:bCs/>
        </w:rPr>
        <w:t>技术报告</w:t>
      </w:r>
      <w:r w:rsidRPr="00072936">
        <w:rPr>
          <w:rFonts w:ascii="仿宋" w:eastAsia="仿宋" w:hAnsi="仿宋"/>
        </w:rPr>
        <w:t>：</w:t>
      </w:r>
    </w:p>
    <w:p w14:paraId="5E07383D" w14:textId="77777777" w:rsidR="00072936" w:rsidRPr="00072936" w:rsidRDefault="00072936" w:rsidP="00072936">
      <w:pPr>
        <w:numPr>
          <w:ilvl w:val="1"/>
          <w:numId w:val="7"/>
        </w:numPr>
        <w:rPr>
          <w:rFonts w:ascii="仿宋" w:eastAsia="仿宋" w:hAnsi="仿宋" w:hint="eastAsia"/>
        </w:rPr>
      </w:pPr>
      <w:r w:rsidRPr="00072936">
        <w:rPr>
          <w:rFonts w:ascii="仿宋" w:eastAsia="仿宋" w:hAnsi="仿宋"/>
        </w:rPr>
        <w:t>各组需完成一份详细的技术报告，报告内容应严格按照课程作业模板（Word文档）中的要求进行撰写。</w:t>
      </w:r>
    </w:p>
    <w:p w14:paraId="560566C8" w14:textId="3548AA03" w:rsidR="00072936" w:rsidRPr="00072936" w:rsidRDefault="00072936" w:rsidP="00072936">
      <w:pPr>
        <w:numPr>
          <w:ilvl w:val="1"/>
          <w:numId w:val="7"/>
        </w:numPr>
        <w:rPr>
          <w:rFonts w:ascii="仿宋" w:eastAsia="仿宋" w:hAnsi="仿宋" w:hint="eastAsia"/>
        </w:rPr>
      </w:pPr>
      <w:r w:rsidRPr="00072936">
        <w:rPr>
          <w:rFonts w:ascii="仿宋" w:eastAsia="仿宋" w:hAnsi="仿宋"/>
        </w:rPr>
        <w:lastRenderedPageBreak/>
        <w:t>报告应包括但不限于问题背景、研究方法</w:t>
      </w:r>
      <w:r w:rsidR="0010153F">
        <w:rPr>
          <w:rFonts w:ascii="仿宋" w:eastAsia="仿宋" w:hAnsi="仿宋" w:hint="eastAsia"/>
        </w:rPr>
        <w:t>（可对比不同大模型进行交互网页系统代码生成）</w:t>
      </w:r>
      <w:r w:rsidRPr="00072936">
        <w:rPr>
          <w:rFonts w:ascii="仿宋" w:eastAsia="仿宋" w:hAnsi="仿宋"/>
        </w:rPr>
        <w:t>、实验设计</w:t>
      </w:r>
      <w:r w:rsidR="00BE596C">
        <w:rPr>
          <w:rFonts w:ascii="仿宋" w:eastAsia="仿宋" w:hAnsi="仿宋" w:hint="eastAsia"/>
        </w:rPr>
        <w:t>（</w:t>
      </w:r>
      <w:r w:rsidR="00BE596C" w:rsidRPr="00BE596C">
        <w:rPr>
          <w:rFonts w:ascii="仿宋" w:eastAsia="仿宋" w:hAnsi="仿宋"/>
        </w:rPr>
        <w:t>总体系统架构、各模块详细设计</w:t>
      </w:r>
      <w:r w:rsidR="00BE596C">
        <w:rPr>
          <w:rFonts w:ascii="仿宋" w:eastAsia="仿宋" w:hAnsi="仿宋" w:hint="eastAsia"/>
        </w:rPr>
        <w:t>、</w:t>
      </w:r>
      <w:r w:rsidR="00BE596C" w:rsidRPr="00BE596C">
        <w:rPr>
          <w:rFonts w:ascii="仿宋" w:eastAsia="仿宋" w:hAnsi="仿宋"/>
        </w:rPr>
        <w:t>关键算法仿真实现思路</w:t>
      </w:r>
      <w:r w:rsidR="00BE596C">
        <w:rPr>
          <w:rFonts w:ascii="仿宋" w:eastAsia="仿宋" w:hAnsi="仿宋" w:hint="eastAsia"/>
        </w:rPr>
        <w:t>）</w:t>
      </w:r>
      <w:r w:rsidRPr="00072936">
        <w:rPr>
          <w:rFonts w:ascii="仿宋" w:eastAsia="仿宋" w:hAnsi="仿宋"/>
        </w:rPr>
        <w:t>、结果分析</w:t>
      </w:r>
      <w:r w:rsidR="0010153F">
        <w:rPr>
          <w:rFonts w:ascii="仿宋" w:eastAsia="仿宋" w:hAnsi="仿宋" w:hint="eastAsia"/>
        </w:rPr>
        <w:t>（可将不同平台的对话过程截图</w:t>
      </w:r>
      <w:r w:rsidR="00BE596C">
        <w:rPr>
          <w:rFonts w:ascii="仿宋" w:eastAsia="仿宋" w:hAnsi="仿宋" w:hint="eastAsia"/>
        </w:rPr>
        <w:t>并分析说明</w:t>
      </w:r>
      <w:r w:rsidR="0010153F">
        <w:rPr>
          <w:rFonts w:ascii="仿宋" w:eastAsia="仿宋" w:hAnsi="仿宋" w:hint="eastAsia"/>
        </w:rPr>
        <w:t>）</w:t>
      </w:r>
      <w:r w:rsidRPr="00072936">
        <w:rPr>
          <w:rFonts w:ascii="仿宋" w:eastAsia="仿宋" w:hAnsi="仿宋"/>
        </w:rPr>
        <w:t>、</w:t>
      </w:r>
      <w:r w:rsidR="00BE596C" w:rsidRPr="00BE596C">
        <w:rPr>
          <w:rFonts w:ascii="仿宋" w:eastAsia="仿宋" w:hAnsi="仿宋"/>
        </w:rPr>
        <w:t>实验测试结果、功能完成情况分析、</w:t>
      </w:r>
      <w:r w:rsidRPr="00072936">
        <w:rPr>
          <w:rFonts w:ascii="仿宋" w:eastAsia="仿宋" w:hAnsi="仿宋"/>
        </w:rPr>
        <w:t>结论与展望等部分，并对所设计的方法或模型进行全面阐述。</w:t>
      </w:r>
    </w:p>
    <w:p w14:paraId="0E6F6FEC" w14:textId="519B1521" w:rsidR="00BE596C" w:rsidRDefault="00BE596C" w:rsidP="00072936">
      <w:pPr>
        <w:numPr>
          <w:ilvl w:val="1"/>
          <w:numId w:val="7"/>
        </w:numPr>
        <w:rPr>
          <w:rFonts w:ascii="仿宋" w:eastAsia="仿宋" w:hAnsi="仿宋"/>
        </w:rPr>
      </w:pPr>
      <w:r w:rsidRPr="00BE596C">
        <w:rPr>
          <w:rFonts w:ascii="仿宋" w:eastAsia="仿宋" w:hAnsi="仿宋"/>
        </w:rPr>
        <w:t>报告内附系统截图、交互效果说明，对未完成模块给出可行改进方案。</w:t>
      </w:r>
    </w:p>
    <w:p w14:paraId="2844F2B4" w14:textId="1D7AE352" w:rsidR="00072936" w:rsidRPr="00072936" w:rsidRDefault="00072936" w:rsidP="00072936">
      <w:pPr>
        <w:numPr>
          <w:ilvl w:val="1"/>
          <w:numId w:val="7"/>
        </w:numPr>
        <w:rPr>
          <w:rFonts w:ascii="仿宋" w:eastAsia="仿宋" w:hAnsi="仿宋" w:hint="eastAsia"/>
        </w:rPr>
      </w:pPr>
      <w:r w:rsidRPr="00072936">
        <w:rPr>
          <w:rFonts w:ascii="仿宋" w:eastAsia="仿宋" w:hAnsi="仿宋"/>
        </w:rPr>
        <w:t>此外，各组还需根据技术报告的内容，准备相应的课程作业汇报，以清晰、有条理地展示研究成果。</w:t>
      </w:r>
    </w:p>
    <w:p w14:paraId="781FBA61" w14:textId="77777777" w:rsidR="00072936" w:rsidRPr="00072936" w:rsidRDefault="00072936" w:rsidP="00072936">
      <w:pPr>
        <w:numPr>
          <w:ilvl w:val="0"/>
          <w:numId w:val="7"/>
        </w:numPr>
        <w:rPr>
          <w:rFonts w:ascii="仿宋" w:eastAsia="仿宋" w:hAnsi="仿宋" w:hint="eastAsia"/>
        </w:rPr>
      </w:pPr>
      <w:r w:rsidRPr="00072936">
        <w:rPr>
          <w:rFonts w:ascii="仿宋" w:eastAsia="仿宋" w:hAnsi="仿宋"/>
          <w:b/>
          <w:bCs/>
        </w:rPr>
        <w:t>源代码与程序提交</w:t>
      </w:r>
      <w:r w:rsidRPr="00072936">
        <w:rPr>
          <w:rFonts w:ascii="仿宋" w:eastAsia="仿宋" w:hAnsi="仿宋"/>
        </w:rPr>
        <w:t>：</w:t>
      </w:r>
    </w:p>
    <w:p w14:paraId="743E1704" w14:textId="5F56EA51" w:rsidR="00072936" w:rsidRPr="00072936" w:rsidRDefault="00072936" w:rsidP="00072936">
      <w:pPr>
        <w:numPr>
          <w:ilvl w:val="1"/>
          <w:numId w:val="7"/>
        </w:numPr>
        <w:rPr>
          <w:rFonts w:ascii="仿宋" w:eastAsia="仿宋" w:hAnsi="仿宋" w:hint="eastAsia"/>
        </w:rPr>
      </w:pPr>
      <w:r w:rsidRPr="00072936">
        <w:rPr>
          <w:rFonts w:ascii="仿宋" w:eastAsia="仿宋" w:hAnsi="仿宋"/>
        </w:rPr>
        <w:t>需要提交完整的系统源代码及可执行程序，确保提交的</w:t>
      </w:r>
      <w:r w:rsidR="0010153F">
        <w:rPr>
          <w:rFonts w:ascii="仿宋" w:eastAsia="仿宋" w:hAnsi="仿宋" w:hint="eastAsia"/>
        </w:rPr>
        <w:t>html交互网页</w:t>
      </w:r>
      <w:r w:rsidRPr="00072936">
        <w:rPr>
          <w:rFonts w:ascii="仿宋" w:eastAsia="仿宋" w:hAnsi="仿宋"/>
        </w:rPr>
        <w:t>系统能够正常编译和运行。</w:t>
      </w:r>
    </w:p>
    <w:p w14:paraId="0D05F75B" w14:textId="72B4642B" w:rsidR="00072936" w:rsidRPr="00072936" w:rsidRDefault="00072936" w:rsidP="00072936">
      <w:pPr>
        <w:numPr>
          <w:ilvl w:val="1"/>
          <w:numId w:val="7"/>
        </w:numPr>
        <w:rPr>
          <w:rFonts w:ascii="仿宋" w:eastAsia="仿宋" w:hAnsi="仿宋" w:hint="eastAsia"/>
        </w:rPr>
      </w:pPr>
      <w:r w:rsidRPr="00072936">
        <w:rPr>
          <w:rFonts w:ascii="仿宋" w:eastAsia="仿宋" w:hAnsi="仿宋"/>
        </w:rPr>
        <w:t>提交的代码</w:t>
      </w:r>
      <w:r w:rsidR="0010153F">
        <w:rPr>
          <w:rFonts w:ascii="仿宋" w:eastAsia="仿宋" w:hAnsi="仿宋" w:hint="eastAsia"/>
        </w:rPr>
        <w:t>可</w:t>
      </w:r>
      <w:r w:rsidRPr="00072936">
        <w:rPr>
          <w:rFonts w:ascii="仿宋" w:eastAsia="仿宋" w:hAnsi="仿宋"/>
        </w:rPr>
        <w:t>包括必要的注释和文档，以便于理解和验证。</w:t>
      </w:r>
    </w:p>
    <w:p w14:paraId="38EF1E1F" w14:textId="20AE5DBF" w:rsidR="00072936" w:rsidRPr="00072936" w:rsidRDefault="00072936" w:rsidP="00072936">
      <w:pPr>
        <w:numPr>
          <w:ilvl w:val="1"/>
          <w:numId w:val="7"/>
        </w:numPr>
        <w:rPr>
          <w:rFonts w:ascii="仿宋" w:eastAsia="仿宋" w:hAnsi="仿宋" w:hint="eastAsia"/>
        </w:rPr>
      </w:pPr>
      <w:r w:rsidRPr="00072936">
        <w:rPr>
          <w:rFonts w:ascii="仿宋" w:eastAsia="仿宋" w:hAnsi="仿宋"/>
        </w:rPr>
        <w:t>如果系统依赖特定的运行环境或库，请在提交时一并提供相关的安装和运行指南。</w:t>
      </w:r>
      <w:r w:rsidR="00BE596C" w:rsidRPr="00BE596C">
        <w:rPr>
          <w:rFonts w:ascii="仿宋" w:eastAsia="仿宋" w:hAnsi="仿宋"/>
        </w:rPr>
        <w:t>提供部署运行说明文档，说明依赖JS库、打开运行方式；项目全部本地可运行，不需要部署服务器。</w:t>
      </w:r>
    </w:p>
    <w:p w14:paraId="486370B7" w14:textId="77777777" w:rsidR="00072936" w:rsidRPr="00072936" w:rsidRDefault="00072936" w:rsidP="00072936">
      <w:pPr>
        <w:numPr>
          <w:ilvl w:val="0"/>
          <w:numId w:val="7"/>
        </w:numPr>
        <w:rPr>
          <w:rFonts w:ascii="仿宋" w:eastAsia="仿宋" w:hAnsi="仿宋" w:hint="eastAsia"/>
        </w:rPr>
      </w:pPr>
      <w:r w:rsidRPr="00072936">
        <w:rPr>
          <w:rFonts w:ascii="仿宋" w:eastAsia="仿宋" w:hAnsi="仿宋"/>
          <w:b/>
          <w:bCs/>
        </w:rPr>
        <w:t>提交截止时间</w:t>
      </w:r>
      <w:r w:rsidRPr="00072936">
        <w:rPr>
          <w:rFonts w:ascii="仿宋" w:eastAsia="仿宋" w:hAnsi="仿宋"/>
        </w:rPr>
        <w:t>：</w:t>
      </w:r>
    </w:p>
    <w:p w14:paraId="29E7F413" w14:textId="1116ECFA" w:rsidR="00072936" w:rsidRPr="00072936" w:rsidRDefault="00072936" w:rsidP="00072936">
      <w:pPr>
        <w:numPr>
          <w:ilvl w:val="1"/>
          <w:numId w:val="7"/>
        </w:numPr>
        <w:rPr>
          <w:rFonts w:ascii="仿宋" w:eastAsia="仿宋" w:hAnsi="仿宋" w:hint="eastAsia"/>
        </w:rPr>
      </w:pPr>
      <w:r w:rsidRPr="00072936">
        <w:rPr>
          <w:rFonts w:ascii="仿宋" w:eastAsia="仿宋" w:hAnsi="仿宋"/>
        </w:rPr>
        <w:t>所有课程大作业报告及相关材料须在**</w:t>
      </w:r>
      <w:r w:rsidR="0004525A">
        <w:rPr>
          <w:rFonts w:ascii="仿宋" w:eastAsia="仿宋" w:hAnsi="仿宋" w:hint="eastAsia"/>
        </w:rPr>
        <w:t>课程</w:t>
      </w:r>
      <w:r>
        <w:rPr>
          <w:rFonts w:ascii="仿宋" w:eastAsia="仿宋" w:hAnsi="仿宋" w:hint="eastAsia"/>
        </w:rPr>
        <w:t>结课</w:t>
      </w:r>
      <w:r w:rsidR="0004525A" w:rsidRPr="00072936">
        <w:rPr>
          <w:rFonts w:ascii="仿宋" w:eastAsia="仿宋" w:hAnsi="仿宋"/>
        </w:rPr>
        <w:t>**</w:t>
      </w:r>
      <w:r w:rsidRPr="00072936">
        <w:rPr>
          <w:rFonts w:ascii="仿宋" w:eastAsia="仿宋" w:hAnsi="仿宋"/>
        </w:rPr>
        <w:t>之前提交。</w:t>
      </w:r>
    </w:p>
    <w:p w14:paraId="428B3D57" w14:textId="15E307F5" w:rsidR="00072936" w:rsidRPr="00072936" w:rsidRDefault="00072936" w:rsidP="00072936">
      <w:pPr>
        <w:numPr>
          <w:ilvl w:val="1"/>
          <w:numId w:val="7"/>
        </w:numPr>
        <w:rPr>
          <w:rFonts w:ascii="仿宋" w:eastAsia="仿宋" w:hAnsi="仿宋" w:hint="eastAsia"/>
        </w:rPr>
      </w:pPr>
      <w:r w:rsidRPr="00072936">
        <w:rPr>
          <w:rFonts w:ascii="仿宋" w:eastAsia="仿宋" w:hAnsi="仿宋"/>
        </w:rPr>
        <w:t>请确保在截止日期前完成所有文件的上传</w:t>
      </w:r>
      <w:r>
        <w:rPr>
          <w:rFonts w:ascii="仿宋" w:eastAsia="仿宋" w:hAnsi="仿宋" w:hint="eastAsia"/>
        </w:rPr>
        <w:t>（</w:t>
      </w:r>
      <w:r w:rsidRPr="00072936">
        <w:rPr>
          <w:rFonts w:ascii="仿宋" w:eastAsia="仿宋" w:hAnsi="仿宋" w:hint="eastAsia"/>
        </w:rPr>
        <w:t>作业提交邮箱：</w:t>
      </w:r>
      <w:r w:rsidRPr="00072936">
        <w:rPr>
          <w:rFonts w:ascii="仿宋" w:eastAsia="仿宋" w:hAnsi="仿宋"/>
        </w:rPr>
        <w:t>nwpu_NLP@126.com</w:t>
      </w:r>
      <w:r w:rsidRPr="00072936">
        <w:rPr>
          <w:rFonts w:ascii="仿宋" w:eastAsia="仿宋" w:hAnsi="仿宋" w:hint="eastAsia"/>
        </w:rPr>
        <w:t>）</w:t>
      </w:r>
      <w:r w:rsidRPr="00072936">
        <w:rPr>
          <w:rFonts w:ascii="仿宋" w:eastAsia="仿宋" w:hAnsi="仿宋"/>
        </w:rPr>
        <w:t>，以免影响成绩评定。</w:t>
      </w:r>
    </w:p>
    <w:p w14:paraId="0E788547" w14:textId="7FE4FA7E" w:rsidR="002504C5" w:rsidRDefault="002504C5" w:rsidP="002504C5">
      <w:pPr>
        <w:spacing w:line="360" w:lineRule="auto"/>
        <w:rPr>
          <w:rFonts w:ascii="仿宋" w:eastAsia="仿宋" w:hAnsi="仿宋" w:hint="eastAsia"/>
          <w:b/>
          <w:bCs/>
          <w:sz w:val="24"/>
        </w:rPr>
      </w:pPr>
      <w:r>
        <w:rPr>
          <w:rFonts w:ascii="仿宋" w:eastAsia="仿宋" w:hAnsi="仿宋" w:hint="eastAsia"/>
          <w:b/>
          <w:bCs/>
          <w:sz w:val="24"/>
        </w:rPr>
        <w:t>四、</w:t>
      </w:r>
      <w:r>
        <w:rPr>
          <w:rFonts w:ascii="仿宋" w:eastAsia="仿宋" w:hAnsi="仿宋" w:hint="eastAsia"/>
          <w:b/>
          <w:bCs/>
          <w:sz w:val="24"/>
        </w:rPr>
        <w:t>参考链接</w:t>
      </w:r>
      <w:r>
        <w:rPr>
          <w:rFonts w:ascii="仿宋" w:eastAsia="仿宋" w:hAnsi="仿宋" w:hint="eastAsia"/>
          <w:b/>
          <w:bCs/>
          <w:sz w:val="24"/>
        </w:rPr>
        <w:t>：</w:t>
      </w:r>
    </w:p>
    <w:p w14:paraId="0D0BF9B5" w14:textId="1AAFAAA4" w:rsidR="002504C5" w:rsidRPr="002504C5" w:rsidRDefault="002504C5" w:rsidP="002504C5">
      <w:pPr>
        <w:numPr>
          <w:ilvl w:val="0"/>
          <w:numId w:val="17"/>
        </w:numPr>
        <w:rPr>
          <w:rFonts w:ascii="仿宋" w:eastAsia="仿宋" w:hAnsi="仿宋" w:hint="eastAsia"/>
        </w:rPr>
      </w:pPr>
      <w:r w:rsidRPr="002504C5">
        <w:rPr>
          <w:rFonts w:ascii="仿宋" w:eastAsia="仿宋" w:hAnsi="仿宋" w:hint="eastAsia"/>
        </w:rPr>
        <w:t>AIGC工具</w:t>
      </w:r>
      <w:proofErr w:type="gramStart"/>
      <w:r w:rsidRPr="002504C5">
        <w:rPr>
          <w:rFonts w:ascii="仿宋" w:eastAsia="仿宋" w:hAnsi="仿宋" w:hint="eastAsia"/>
        </w:rPr>
        <w:t>匹配:</w:t>
      </w:r>
      <w:proofErr w:type="gramEnd"/>
    </w:p>
    <w:p w14:paraId="1F775079" w14:textId="77777777" w:rsidR="002504C5" w:rsidRPr="002504C5" w:rsidRDefault="002504C5" w:rsidP="002504C5">
      <w:pPr>
        <w:ind w:left="720"/>
        <w:rPr>
          <w:rFonts w:ascii="仿宋" w:eastAsia="仿宋" w:hAnsi="仿宋"/>
        </w:rPr>
      </w:pPr>
      <w:r w:rsidRPr="002504C5">
        <w:rPr>
          <w:rFonts w:ascii="仿宋" w:eastAsia="仿宋" w:hAnsi="仿宋"/>
        </w:rPr>
        <w:t>https://yangtse-magic-box.yuketang.cn/html_files/55792897/177728388815309e479c5-8b4b-4656-9f8d-0dbcdca33506.html</w:t>
      </w:r>
    </w:p>
    <w:p w14:paraId="3F5702E1" w14:textId="77777777" w:rsidR="002504C5" w:rsidRPr="002504C5" w:rsidRDefault="002504C5" w:rsidP="002504C5">
      <w:pPr>
        <w:ind w:left="720"/>
        <w:rPr>
          <w:rFonts w:ascii="仿宋" w:eastAsia="仿宋" w:hAnsi="仿宋" w:hint="eastAsia"/>
        </w:rPr>
      </w:pPr>
    </w:p>
    <w:p w14:paraId="0816522D" w14:textId="08614E07" w:rsidR="002504C5" w:rsidRPr="002504C5" w:rsidRDefault="002504C5" w:rsidP="002504C5">
      <w:pPr>
        <w:numPr>
          <w:ilvl w:val="0"/>
          <w:numId w:val="17"/>
        </w:numPr>
        <w:rPr>
          <w:rFonts w:ascii="仿宋" w:eastAsia="仿宋" w:hAnsi="仿宋" w:hint="eastAsia"/>
        </w:rPr>
      </w:pPr>
      <w:r w:rsidRPr="002504C5">
        <w:rPr>
          <w:rFonts w:ascii="仿宋" w:eastAsia="仿宋" w:hAnsi="仿宋" w:hint="eastAsia"/>
        </w:rPr>
        <w:t>神经网络是如何工作</w:t>
      </w:r>
      <w:proofErr w:type="gramStart"/>
      <w:r w:rsidRPr="002504C5">
        <w:rPr>
          <w:rFonts w:ascii="仿宋" w:eastAsia="仿宋" w:hAnsi="仿宋" w:hint="eastAsia"/>
        </w:rPr>
        <w:t>的</w:t>
      </w:r>
      <w:bookmarkStart w:id="0" w:name="OLE_LINK9"/>
      <w:r w:rsidRPr="002504C5">
        <w:rPr>
          <w:rFonts w:ascii="仿宋" w:eastAsia="仿宋" w:hAnsi="仿宋" w:hint="eastAsia"/>
        </w:rPr>
        <w:t>:</w:t>
      </w:r>
      <w:bookmarkEnd w:id="0"/>
      <w:proofErr w:type="gramEnd"/>
    </w:p>
    <w:p w14:paraId="5B5B330E" w14:textId="77777777" w:rsidR="002504C5" w:rsidRPr="002504C5" w:rsidRDefault="002504C5" w:rsidP="002504C5">
      <w:pPr>
        <w:ind w:left="720"/>
        <w:rPr>
          <w:rFonts w:ascii="仿宋" w:eastAsia="仿宋" w:hAnsi="仿宋"/>
        </w:rPr>
      </w:pPr>
      <w:r w:rsidRPr="002504C5">
        <w:rPr>
          <w:rFonts w:ascii="仿宋" w:eastAsia="仿宋" w:hAnsi="仿宋"/>
        </w:rPr>
        <w:t>https://yangtse-magic-box.yuketang.cn/html_files/31242586/1777623590415744dc290-8e8d-4189-9021-9249d0b40f89.html</w:t>
      </w:r>
    </w:p>
    <w:p w14:paraId="54C28E74" w14:textId="77777777" w:rsidR="002504C5" w:rsidRPr="002504C5" w:rsidRDefault="002504C5" w:rsidP="002504C5">
      <w:pPr>
        <w:ind w:left="720"/>
        <w:rPr>
          <w:rFonts w:ascii="仿宋" w:eastAsia="仿宋" w:hAnsi="仿宋" w:hint="eastAsia"/>
        </w:rPr>
      </w:pPr>
    </w:p>
    <w:p w14:paraId="46DFE756" w14:textId="43A8F706" w:rsidR="002504C5" w:rsidRPr="002504C5" w:rsidRDefault="002504C5" w:rsidP="002504C5">
      <w:pPr>
        <w:numPr>
          <w:ilvl w:val="0"/>
          <w:numId w:val="17"/>
        </w:numPr>
        <w:rPr>
          <w:rFonts w:ascii="仿宋" w:eastAsia="仿宋" w:hAnsi="仿宋" w:hint="eastAsia"/>
        </w:rPr>
      </w:pPr>
      <w:r w:rsidRPr="002504C5">
        <w:rPr>
          <w:rFonts w:ascii="仿宋" w:eastAsia="仿宋" w:hAnsi="仿宋" w:hint="eastAsia"/>
        </w:rPr>
        <w:t>RLC 串联谐振电路</w:t>
      </w:r>
      <w:proofErr w:type="gramStart"/>
      <w:r w:rsidRPr="002504C5">
        <w:rPr>
          <w:rFonts w:ascii="仿宋" w:eastAsia="仿宋" w:hAnsi="仿宋" w:hint="eastAsia"/>
        </w:rPr>
        <w:t>仿真:</w:t>
      </w:r>
      <w:proofErr w:type="gramEnd"/>
    </w:p>
    <w:p w14:paraId="16BA9700" w14:textId="77777777" w:rsidR="002504C5" w:rsidRPr="002504C5" w:rsidRDefault="002504C5" w:rsidP="002504C5">
      <w:pPr>
        <w:ind w:left="720"/>
        <w:rPr>
          <w:rFonts w:ascii="仿宋" w:eastAsia="仿宋" w:hAnsi="仿宋"/>
        </w:rPr>
      </w:pPr>
      <w:r w:rsidRPr="002504C5">
        <w:rPr>
          <w:rFonts w:ascii="仿宋" w:eastAsia="仿宋" w:hAnsi="仿宋"/>
        </w:rPr>
        <w:t>https://rain-magic-box.yuketang.cn/html_files/33819701/17872761819432ba54d5f-5d50-4d32-bd5e-0fbf63daf22c.html</w:t>
      </w:r>
    </w:p>
    <w:p w14:paraId="0F3F9CCA" w14:textId="77777777" w:rsidR="002504C5" w:rsidRPr="002504C5" w:rsidRDefault="002504C5" w:rsidP="002504C5">
      <w:pPr>
        <w:ind w:left="720"/>
        <w:rPr>
          <w:rFonts w:ascii="仿宋" w:eastAsia="仿宋" w:hAnsi="仿宋" w:hint="eastAsia"/>
        </w:rPr>
      </w:pPr>
    </w:p>
    <w:p w14:paraId="166EB74B" w14:textId="1E081D23" w:rsidR="002504C5" w:rsidRPr="002504C5" w:rsidRDefault="002504C5" w:rsidP="002504C5">
      <w:pPr>
        <w:numPr>
          <w:ilvl w:val="0"/>
          <w:numId w:val="17"/>
        </w:numPr>
        <w:rPr>
          <w:rFonts w:ascii="仿宋" w:eastAsia="仿宋" w:hAnsi="仿宋" w:hint="eastAsia"/>
        </w:rPr>
      </w:pPr>
      <w:r w:rsidRPr="002504C5">
        <w:rPr>
          <w:rFonts w:ascii="仿宋" w:eastAsia="仿宋" w:hAnsi="仿宋" w:hint="eastAsia"/>
        </w:rPr>
        <w:t>敦煌</w:t>
      </w:r>
      <w:proofErr w:type="gramStart"/>
      <w:r w:rsidRPr="002504C5">
        <w:rPr>
          <w:rFonts w:ascii="仿宋" w:eastAsia="仿宋" w:hAnsi="仿宋" w:hint="eastAsia"/>
        </w:rPr>
        <w:t>溯源:</w:t>
      </w:r>
      <w:proofErr w:type="gramEnd"/>
    </w:p>
    <w:p w14:paraId="307A7DC8" w14:textId="77777777" w:rsidR="002504C5" w:rsidRPr="002504C5" w:rsidRDefault="002504C5" w:rsidP="002504C5">
      <w:pPr>
        <w:ind w:left="720"/>
        <w:rPr>
          <w:rFonts w:ascii="仿宋" w:eastAsia="仿宋" w:hAnsi="仿宋"/>
        </w:rPr>
      </w:pPr>
      <w:r w:rsidRPr="002504C5">
        <w:rPr>
          <w:rFonts w:ascii="仿宋" w:eastAsia="仿宋" w:hAnsi="仿宋"/>
        </w:rPr>
        <w:t>https://yangtse-magic-box.yuketang.cn/html_files/50093590/178814230474941a81205-a231-4342-af08-7630f5286962.html</w:t>
      </w:r>
    </w:p>
    <w:p w14:paraId="66382AB6" w14:textId="77777777" w:rsidR="002504C5" w:rsidRPr="002504C5" w:rsidRDefault="002504C5" w:rsidP="002504C5">
      <w:pPr>
        <w:ind w:left="720"/>
        <w:rPr>
          <w:rFonts w:ascii="仿宋" w:eastAsia="仿宋" w:hAnsi="仿宋" w:hint="eastAsia"/>
        </w:rPr>
      </w:pPr>
    </w:p>
    <w:p w14:paraId="13CB65C8" w14:textId="75CA6BE2" w:rsidR="002504C5" w:rsidRPr="002504C5" w:rsidRDefault="002504C5" w:rsidP="002504C5">
      <w:pPr>
        <w:numPr>
          <w:ilvl w:val="0"/>
          <w:numId w:val="17"/>
        </w:numPr>
        <w:rPr>
          <w:rFonts w:ascii="仿宋" w:eastAsia="仿宋" w:hAnsi="仿宋" w:hint="eastAsia"/>
        </w:rPr>
      </w:pPr>
      <w:r w:rsidRPr="002504C5">
        <w:rPr>
          <w:rFonts w:ascii="仿宋" w:eastAsia="仿宋" w:hAnsi="仿宋" w:hint="eastAsia"/>
        </w:rPr>
        <w:t>挠性陀螺</w:t>
      </w:r>
      <w:proofErr w:type="gramStart"/>
      <w:r w:rsidRPr="002504C5">
        <w:rPr>
          <w:rFonts w:ascii="仿宋" w:eastAsia="仿宋" w:hAnsi="仿宋" w:hint="eastAsia"/>
        </w:rPr>
        <w:t>仪:</w:t>
      </w:r>
      <w:proofErr w:type="gramEnd"/>
    </w:p>
    <w:p w14:paraId="46643CAD" w14:textId="7D0C5F14" w:rsidR="002504C5" w:rsidRPr="002504C5" w:rsidRDefault="002504C5" w:rsidP="002504C5">
      <w:pPr>
        <w:ind w:left="720"/>
        <w:rPr>
          <w:rFonts w:ascii="仿宋" w:eastAsia="仿宋" w:hAnsi="仿宋" w:hint="eastAsia"/>
        </w:rPr>
      </w:pPr>
      <w:r w:rsidRPr="002504C5">
        <w:rPr>
          <w:rFonts w:ascii="仿宋" w:eastAsia="仿宋" w:hAnsi="仿宋"/>
        </w:rPr>
        <w:t>https://rain-magic-box.yuketang.cn/html_files/79823898/1782205836884a5e69eb2-b311-46e0-85be-cf19fa72fb31.html</w:t>
      </w:r>
    </w:p>
    <w:p w14:paraId="4EA321EC" w14:textId="0A2B54A2" w:rsidR="00072936" w:rsidRDefault="002504C5" w:rsidP="00072936">
      <w:pPr>
        <w:spacing w:line="360" w:lineRule="auto"/>
        <w:rPr>
          <w:rFonts w:ascii="仿宋" w:eastAsia="仿宋" w:hAnsi="仿宋" w:hint="eastAsia"/>
          <w:b/>
          <w:bCs/>
          <w:sz w:val="24"/>
        </w:rPr>
      </w:pPr>
      <w:bookmarkStart w:id="1" w:name="OLE_LINK8"/>
      <w:r>
        <w:rPr>
          <w:rFonts w:ascii="仿宋" w:eastAsia="仿宋" w:hAnsi="仿宋" w:hint="eastAsia"/>
          <w:b/>
          <w:bCs/>
          <w:sz w:val="24"/>
        </w:rPr>
        <w:lastRenderedPageBreak/>
        <w:t>五</w:t>
      </w:r>
      <w:r w:rsidR="00072936">
        <w:rPr>
          <w:rFonts w:ascii="仿宋" w:eastAsia="仿宋" w:hAnsi="仿宋" w:hint="eastAsia"/>
          <w:b/>
          <w:bCs/>
          <w:sz w:val="24"/>
        </w:rPr>
        <w:t>、严正声明：</w:t>
      </w:r>
    </w:p>
    <w:bookmarkEnd w:id="1"/>
    <w:p w14:paraId="4C8B5BB7" w14:textId="77777777" w:rsidR="00072936" w:rsidRPr="00072936" w:rsidRDefault="00072936" w:rsidP="00072936">
      <w:pPr>
        <w:rPr>
          <w:rFonts w:ascii="仿宋" w:eastAsia="仿宋" w:hAnsi="仿宋" w:hint="eastAsia"/>
        </w:rPr>
      </w:pPr>
      <w:r w:rsidRPr="00072936">
        <w:rPr>
          <w:rFonts w:ascii="仿宋" w:eastAsia="仿宋" w:hAnsi="仿宋"/>
        </w:rPr>
        <w:t>为了确保课程作业的学术诚信和合法合规性，特作如下声明：</w:t>
      </w:r>
    </w:p>
    <w:p w14:paraId="194A673B" w14:textId="77777777" w:rsidR="00072936" w:rsidRPr="00072936" w:rsidRDefault="00072936" w:rsidP="00072936">
      <w:pPr>
        <w:numPr>
          <w:ilvl w:val="0"/>
          <w:numId w:val="8"/>
        </w:numPr>
        <w:rPr>
          <w:rFonts w:ascii="仿宋" w:eastAsia="仿宋" w:hAnsi="仿宋" w:hint="eastAsia"/>
        </w:rPr>
      </w:pPr>
      <w:r w:rsidRPr="00072936">
        <w:rPr>
          <w:rFonts w:ascii="仿宋" w:eastAsia="仿宋" w:hAnsi="仿宋"/>
          <w:b/>
          <w:bCs/>
        </w:rPr>
        <w:t>资源使用</w:t>
      </w:r>
      <w:r w:rsidRPr="00072936">
        <w:rPr>
          <w:rFonts w:ascii="仿宋" w:eastAsia="仿宋" w:hAnsi="仿宋"/>
        </w:rPr>
        <w:t>：</w:t>
      </w:r>
    </w:p>
    <w:p w14:paraId="5666FD8D" w14:textId="1EC7DE0F" w:rsidR="00072936" w:rsidRPr="00072936" w:rsidRDefault="00072936" w:rsidP="00072936">
      <w:pPr>
        <w:numPr>
          <w:ilvl w:val="1"/>
          <w:numId w:val="8"/>
        </w:numPr>
        <w:rPr>
          <w:rFonts w:ascii="仿宋" w:eastAsia="仿宋" w:hAnsi="仿宋" w:hint="eastAsia"/>
        </w:rPr>
      </w:pPr>
      <w:r w:rsidRPr="00072936">
        <w:rPr>
          <w:rFonts w:ascii="仿宋" w:eastAsia="仿宋" w:hAnsi="仿宋"/>
        </w:rPr>
        <w:t>我们鼓励同学们充分利用网络资源及其他可获得的支持性</w:t>
      </w:r>
      <w:r w:rsidR="00BE596C">
        <w:rPr>
          <w:rFonts w:ascii="仿宋" w:eastAsia="仿宋" w:hAnsi="仿宋" w:hint="eastAsia"/>
        </w:rPr>
        <w:t>方案、</w:t>
      </w:r>
      <w:r w:rsidRPr="00072936">
        <w:rPr>
          <w:rFonts w:ascii="仿宋" w:eastAsia="仿宋" w:hAnsi="仿宋"/>
        </w:rPr>
        <w:t>数据、语料、软件工具和文献资料等，但必须遵守知识产权的相关法律规定。</w:t>
      </w:r>
    </w:p>
    <w:p w14:paraId="4819F020" w14:textId="77777777" w:rsidR="00072936" w:rsidRPr="00072936" w:rsidRDefault="00072936" w:rsidP="00072936">
      <w:pPr>
        <w:numPr>
          <w:ilvl w:val="1"/>
          <w:numId w:val="8"/>
        </w:numPr>
        <w:rPr>
          <w:rFonts w:ascii="仿宋" w:eastAsia="仿宋" w:hAnsi="仿宋" w:hint="eastAsia"/>
        </w:rPr>
      </w:pPr>
      <w:r w:rsidRPr="00072936">
        <w:rPr>
          <w:rFonts w:ascii="仿宋" w:eastAsia="仿宋" w:hAnsi="仿宋"/>
        </w:rPr>
        <w:t>在技术报告中，必须如实列明所使用资源的来源。若有违反规定、未明确说明资源来源的情况，将导致本课程作业计零分处理。</w:t>
      </w:r>
    </w:p>
    <w:p w14:paraId="261DD6AA" w14:textId="77777777" w:rsidR="00072936" w:rsidRPr="00072936" w:rsidRDefault="00072936" w:rsidP="00072936">
      <w:pPr>
        <w:numPr>
          <w:ilvl w:val="0"/>
          <w:numId w:val="8"/>
        </w:numPr>
        <w:rPr>
          <w:rFonts w:ascii="仿宋" w:eastAsia="仿宋" w:hAnsi="仿宋" w:hint="eastAsia"/>
        </w:rPr>
      </w:pPr>
      <w:r w:rsidRPr="00072936">
        <w:rPr>
          <w:rFonts w:ascii="仿宋" w:eastAsia="仿宋" w:hAnsi="仿宋"/>
          <w:b/>
          <w:bCs/>
        </w:rPr>
        <w:t>学术诚信</w:t>
      </w:r>
      <w:r w:rsidRPr="00072936">
        <w:rPr>
          <w:rFonts w:ascii="仿宋" w:eastAsia="仿宋" w:hAnsi="仿宋"/>
        </w:rPr>
        <w:t>：</w:t>
      </w:r>
    </w:p>
    <w:p w14:paraId="61C105D5" w14:textId="77777777" w:rsidR="00072936" w:rsidRPr="00BE596C" w:rsidRDefault="00072936" w:rsidP="00072936">
      <w:pPr>
        <w:numPr>
          <w:ilvl w:val="1"/>
          <w:numId w:val="8"/>
        </w:numPr>
        <w:rPr>
          <w:rFonts w:ascii="仿宋" w:eastAsia="仿宋" w:hAnsi="仿宋" w:hint="eastAsia"/>
        </w:rPr>
      </w:pPr>
      <w:r w:rsidRPr="00072936">
        <w:rPr>
          <w:rFonts w:ascii="仿宋" w:eastAsia="仿宋" w:hAnsi="仿宋"/>
        </w:rPr>
        <w:t>鼓励同学们在学习过程中相互交流、合作，</w:t>
      </w:r>
      <w:r w:rsidRPr="00BE596C">
        <w:rPr>
          <w:rFonts w:ascii="仿宋" w:eastAsia="仿宋" w:hAnsi="仿宋"/>
        </w:rPr>
        <w:t>但严禁抄袭他人的工作成果，抄袭行为将视为严重的学术不端。</w:t>
      </w:r>
    </w:p>
    <w:p w14:paraId="4509A08F" w14:textId="749EB3D2" w:rsidR="00072936" w:rsidRPr="00BE596C" w:rsidRDefault="00072936" w:rsidP="00072936">
      <w:pPr>
        <w:numPr>
          <w:ilvl w:val="1"/>
          <w:numId w:val="8"/>
        </w:numPr>
        <w:rPr>
          <w:rFonts w:ascii="仿宋" w:eastAsia="仿宋" w:hAnsi="仿宋" w:hint="eastAsia"/>
        </w:rPr>
      </w:pPr>
      <w:r w:rsidRPr="00BE596C">
        <w:rPr>
          <w:rFonts w:ascii="仿宋" w:eastAsia="仿宋" w:hAnsi="仿宋"/>
        </w:rPr>
        <w:t>同时，所有提交的实验结果必须真实，严禁伪造或篡改结果。一旦发现伪造行为，将严肃处理，成绩直接计为零分。</w:t>
      </w:r>
    </w:p>
    <w:p w14:paraId="2ABD37F0" w14:textId="77777777" w:rsidR="00072936" w:rsidRPr="00072936" w:rsidRDefault="00072936" w:rsidP="00072936">
      <w:pPr>
        <w:ind w:firstLineChars="200" w:firstLine="420"/>
        <w:rPr>
          <w:rFonts w:ascii="仿宋" w:eastAsia="仿宋" w:hAnsi="仿宋" w:hint="eastAsia"/>
        </w:rPr>
      </w:pPr>
      <w:r w:rsidRPr="00072936">
        <w:rPr>
          <w:rFonts w:ascii="仿宋" w:eastAsia="仿宋" w:hAnsi="仿宋"/>
        </w:rPr>
        <w:t>请同学们严格遵守以上声明内容，确保在完成作业的过程中保持学术诚信与法律合规。</w:t>
      </w:r>
    </w:p>
    <w:p w14:paraId="4D11A825" w14:textId="77777777" w:rsidR="00072936" w:rsidRPr="00072936" w:rsidRDefault="00072936">
      <w:pPr>
        <w:rPr>
          <w:rFonts w:ascii="仿宋" w:eastAsia="仿宋" w:hAnsi="仿宋" w:hint="eastAsia"/>
        </w:rPr>
      </w:pPr>
    </w:p>
    <w:p w14:paraId="038E9AA8" w14:textId="53130EAE" w:rsidR="003563C5" w:rsidRPr="00BE596C" w:rsidRDefault="003563C5">
      <w:pPr>
        <w:rPr>
          <w:rFonts w:ascii="仿宋" w:eastAsia="仿宋" w:hAnsi="仿宋" w:hint="eastAsia"/>
        </w:rPr>
      </w:pPr>
    </w:p>
    <w:sectPr w:rsidR="003563C5" w:rsidRPr="00BE59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D2FB1" w14:textId="77777777" w:rsidR="0028202C" w:rsidRDefault="0028202C" w:rsidP="001C73A5">
      <w:r>
        <w:separator/>
      </w:r>
    </w:p>
  </w:endnote>
  <w:endnote w:type="continuationSeparator" w:id="0">
    <w:p w14:paraId="15D1338D" w14:textId="77777777" w:rsidR="0028202C" w:rsidRDefault="0028202C" w:rsidP="001C7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5490A" w14:textId="77777777" w:rsidR="0028202C" w:rsidRDefault="0028202C" w:rsidP="001C73A5">
      <w:r>
        <w:separator/>
      </w:r>
    </w:p>
  </w:footnote>
  <w:footnote w:type="continuationSeparator" w:id="0">
    <w:p w14:paraId="7F04D9C6" w14:textId="77777777" w:rsidR="0028202C" w:rsidRDefault="0028202C" w:rsidP="001C73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768B"/>
    <w:multiLevelType w:val="hybridMultilevel"/>
    <w:tmpl w:val="6DA6F2C6"/>
    <w:lvl w:ilvl="0" w:tplc="DBC22B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7F25B8"/>
    <w:multiLevelType w:val="multilevel"/>
    <w:tmpl w:val="945E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8473F1"/>
    <w:multiLevelType w:val="multilevel"/>
    <w:tmpl w:val="8D9A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9C072F"/>
    <w:multiLevelType w:val="multilevel"/>
    <w:tmpl w:val="66D42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014FE8"/>
    <w:multiLevelType w:val="multilevel"/>
    <w:tmpl w:val="9FA6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801AE5"/>
    <w:multiLevelType w:val="multilevel"/>
    <w:tmpl w:val="F54E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81B9E1"/>
    <w:multiLevelType w:val="singleLevel"/>
    <w:tmpl w:val="3181B9E1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7" w15:restartNumberingAfterBreak="0">
    <w:nsid w:val="35AD6D21"/>
    <w:multiLevelType w:val="multilevel"/>
    <w:tmpl w:val="B71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C3365E"/>
    <w:multiLevelType w:val="multilevel"/>
    <w:tmpl w:val="D5CCB43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730706"/>
    <w:multiLevelType w:val="multilevel"/>
    <w:tmpl w:val="4536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262373"/>
    <w:multiLevelType w:val="multilevel"/>
    <w:tmpl w:val="5A4A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8B3CF2"/>
    <w:multiLevelType w:val="multilevel"/>
    <w:tmpl w:val="A89C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1E11C9"/>
    <w:multiLevelType w:val="hybridMultilevel"/>
    <w:tmpl w:val="04DA8ADC"/>
    <w:lvl w:ilvl="0" w:tplc="941EE4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143A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DA1E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20FC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08246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94A4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A686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5056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5ACD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93F7324"/>
    <w:multiLevelType w:val="multilevel"/>
    <w:tmpl w:val="D5CCB43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8F3FE8"/>
    <w:multiLevelType w:val="multilevel"/>
    <w:tmpl w:val="C044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B5376B"/>
    <w:multiLevelType w:val="multilevel"/>
    <w:tmpl w:val="94C6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7954FA"/>
    <w:multiLevelType w:val="multilevel"/>
    <w:tmpl w:val="97D6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0074819">
    <w:abstractNumId w:val="6"/>
  </w:num>
  <w:num w:numId="2" w16cid:durableId="1371419016">
    <w:abstractNumId w:val="4"/>
  </w:num>
  <w:num w:numId="3" w16cid:durableId="220794954">
    <w:abstractNumId w:val="14"/>
  </w:num>
  <w:num w:numId="4" w16cid:durableId="1139762499">
    <w:abstractNumId w:val="5"/>
  </w:num>
  <w:num w:numId="5" w16cid:durableId="767433406">
    <w:abstractNumId w:val="16"/>
  </w:num>
  <w:num w:numId="6" w16cid:durableId="2104106138">
    <w:abstractNumId w:val="12"/>
  </w:num>
  <w:num w:numId="7" w16cid:durableId="57091664">
    <w:abstractNumId w:val="13"/>
  </w:num>
  <w:num w:numId="8" w16cid:durableId="1069039279">
    <w:abstractNumId w:val="3"/>
  </w:num>
  <w:num w:numId="9" w16cid:durableId="1747267563">
    <w:abstractNumId w:val="11"/>
  </w:num>
  <w:num w:numId="10" w16cid:durableId="232859785">
    <w:abstractNumId w:val="2"/>
  </w:num>
  <w:num w:numId="11" w16cid:durableId="566036436">
    <w:abstractNumId w:val="10"/>
  </w:num>
  <w:num w:numId="12" w16cid:durableId="1083333789">
    <w:abstractNumId w:val="15"/>
  </w:num>
  <w:num w:numId="13" w16cid:durableId="823591909">
    <w:abstractNumId w:val="7"/>
  </w:num>
  <w:num w:numId="14" w16cid:durableId="317075654">
    <w:abstractNumId w:val="1"/>
  </w:num>
  <w:num w:numId="15" w16cid:durableId="483008362">
    <w:abstractNumId w:val="0"/>
  </w:num>
  <w:num w:numId="16" w16cid:durableId="678971481">
    <w:abstractNumId w:val="9"/>
  </w:num>
  <w:num w:numId="17" w16cid:durableId="18093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E4YWE2NWM2NjkyMzUxOGRkNDNkNjJlMmYxYjJlZDkifQ=="/>
  </w:docVars>
  <w:rsids>
    <w:rsidRoot w:val="72A46799"/>
    <w:rsid w:val="0004525A"/>
    <w:rsid w:val="00070F8D"/>
    <w:rsid w:val="00072936"/>
    <w:rsid w:val="0010153F"/>
    <w:rsid w:val="0018226D"/>
    <w:rsid w:val="001C3CE8"/>
    <w:rsid w:val="001C73A5"/>
    <w:rsid w:val="00210928"/>
    <w:rsid w:val="002504C5"/>
    <w:rsid w:val="0028202C"/>
    <w:rsid w:val="00293AEE"/>
    <w:rsid w:val="003563C5"/>
    <w:rsid w:val="004078B3"/>
    <w:rsid w:val="004B6E9B"/>
    <w:rsid w:val="00502D33"/>
    <w:rsid w:val="00522149"/>
    <w:rsid w:val="00587B05"/>
    <w:rsid w:val="00592679"/>
    <w:rsid w:val="0065511E"/>
    <w:rsid w:val="0070181E"/>
    <w:rsid w:val="00763DA5"/>
    <w:rsid w:val="007D5966"/>
    <w:rsid w:val="00851F4D"/>
    <w:rsid w:val="0089663A"/>
    <w:rsid w:val="00970528"/>
    <w:rsid w:val="00A141A8"/>
    <w:rsid w:val="00A23DCD"/>
    <w:rsid w:val="00AD6401"/>
    <w:rsid w:val="00B244D9"/>
    <w:rsid w:val="00BE596C"/>
    <w:rsid w:val="00C304B0"/>
    <w:rsid w:val="00DD00DA"/>
    <w:rsid w:val="00DD03DF"/>
    <w:rsid w:val="00F66896"/>
    <w:rsid w:val="00FE1CFE"/>
    <w:rsid w:val="0FE00E3A"/>
    <w:rsid w:val="1B983CEA"/>
    <w:rsid w:val="558B0691"/>
    <w:rsid w:val="5CED4D58"/>
    <w:rsid w:val="72A46799"/>
    <w:rsid w:val="73A1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DBD364"/>
  <w15:docId w15:val="{3B027AB5-ADB4-43B2-8841-D7C593866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F6689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F6689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qFormat/>
    <w:rPr>
      <w:color w:val="0000FF"/>
      <w:u w:val="single"/>
    </w:rPr>
  </w:style>
  <w:style w:type="paragraph" w:styleId="a6">
    <w:name w:val="header"/>
    <w:basedOn w:val="a"/>
    <w:link w:val="a7"/>
    <w:rsid w:val="001C73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1C73A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1C73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1C73A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070F8D"/>
    <w:pPr>
      <w:ind w:firstLineChars="200" w:firstLine="420"/>
    </w:pPr>
  </w:style>
  <w:style w:type="character" w:customStyle="1" w:styleId="50">
    <w:name w:val="标题 5 字符"/>
    <w:basedOn w:val="a0"/>
    <w:link w:val="5"/>
    <w:semiHidden/>
    <w:rsid w:val="00F66896"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40">
    <w:name w:val="标题 4 字符"/>
    <w:basedOn w:val="a0"/>
    <w:link w:val="4"/>
    <w:semiHidden/>
    <w:rsid w:val="00F66896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941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小白公主</dc:creator>
  <cp:lastModifiedBy>Qing Li</cp:lastModifiedBy>
  <cp:revision>4</cp:revision>
  <dcterms:created xsi:type="dcterms:W3CDTF">2025-09-04T01:51:00Z</dcterms:created>
  <dcterms:modified xsi:type="dcterms:W3CDTF">2026-09-03T16:27:00Z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6036204989864B0795BF0B2010EC8FB0_13</vt:lpwstr>
  </property>
</Properties>
</file>