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F7D87" w14:textId="77777777" w:rsidR="00D44556" w:rsidRPr="00D44556" w:rsidRDefault="00D44556" w:rsidP="00D44556">
      <w:pPr>
        <w:pStyle w:val="ListParagraph"/>
        <w:numPr>
          <w:ilvl w:val="0"/>
          <w:numId w:val="4"/>
        </w:numPr>
        <w:spacing w:after="0"/>
        <w:ind w:left="-142" w:hanging="142"/>
        <w:jc w:val="both"/>
        <w:rPr>
          <w:rFonts w:ascii="Times New Roman" w:hAnsi="Times New Roman" w:cs="Times New Roman"/>
          <w:b/>
          <w:bCs/>
          <w:sz w:val="24"/>
          <w:szCs w:val="24"/>
        </w:rPr>
      </w:pPr>
      <w:r w:rsidRPr="00D44556">
        <w:rPr>
          <w:rFonts w:ascii="Times New Roman" w:hAnsi="Times New Roman" w:cs="Times New Roman"/>
          <w:b/>
          <w:bCs/>
          <w:sz w:val="24"/>
          <w:szCs w:val="24"/>
        </w:rPr>
        <w:t>SonarQube Analysis Report</w:t>
      </w:r>
    </w:p>
    <w:p w14:paraId="1AEB4237"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SonarQube was integrated into the CI/CD pipeline to perform static code analysis on the developed applications. It evaluates important code quality metrics such as bugs, vulnerabilities, code smells, duplication, and test coverage. This helps in identifying issues early and improving the overall quality and maintainability of the code.</w:t>
      </w:r>
    </w:p>
    <w:p w14:paraId="22B66237" w14:textId="77777777" w:rsidR="00D44556" w:rsidRPr="00D44556" w:rsidRDefault="00D44556" w:rsidP="00D44556">
      <w:pPr>
        <w:pStyle w:val="ListParagraph"/>
        <w:numPr>
          <w:ilvl w:val="0"/>
          <w:numId w:val="4"/>
        </w:numPr>
        <w:spacing w:after="0"/>
        <w:ind w:left="0"/>
        <w:jc w:val="both"/>
        <w:rPr>
          <w:rFonts w:ascii="Times New Roman" w:hAnsi="Times New Roman" w:cs="Times New Roman"/>
          <w:b/>
          <w:bCs/>
          <w:sz w:val="24"/>
          <w:szCs w:val="24"/>
        </w:rPr>
      </w:pPr>
      <w:r w:rsidRPr="00D44556">
        <w:rPr>
          <w:rFonts w:ascii="Times New Roman" w:hAnsi="Times New Roman" w:cs="Times New Roman"/>
          <w:b/>
          <w:bCs/>
          <w:sz w:val="24"/>
          <w:szCs w:val="24"/>
        </w:rPr>
        <w:t>Analysis Summary</w:t>
      </w:r>
    </w:p>
    <w:p w14:paraId="14F86310"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The SonarQube dashboard shows that both projects (appv2 and gym-app) have successfully passed the Quality Gate.</w:t>
      </w:r>
    </w:p>
    <w:p w14:paraId="65F5EF8E" w14:textId="77777777" w:rsidR="00D44556" w:rsidRPr="00D44556" w:rsidRDefault="00D44556" w:rsidP="00D44556">
      <w:pPr>
        <w:pStyle w:val="ListParagraph"/>
        <w:numPr>
          <w:ilvl w:val="0"/>
          <w:numId w:val="1"/>
        </w:numPr>
        <w:spacing w:after="0"/>
        <w:jc w:val="both"/>
        <w:rPr>
          <w:rFonts w:ascii="Times New Roman" w:hAnsi="Times New Roman" w:cs="Times New Roman"/>
          <w:sz w:val="24"/>
          <w:szCs w:val="24"/>
        </w:rPr>
      </w:pPr>
      <w:r w:rsidRPr="00D44556">
        <w:rPr>
          <w:rFonts w:ascii="Times New Roman" w:hAnsi="Times New Roman" w:cs="Times New Roman"/>
          <w:sz w:val="24"/>
          <w:szCs w:val="24"/>
        </w:rPr>
        <w:t>Bugs: 0 (No reliability issues detected)</w:t>
      </w:r>
    </w:p>
    <w:p w14:paraId="26F41851" w14:textId="77777777" w:rsidR="00D44556" w:rsidRPr="00D44556" w:rsidRDefault="00D44556" w:rsidP="00D44556">
      <w:pPr>
        <w:pStyle w:val="ListParagraph"/>
        <w:numPr>
          <w:ilvl w:val="0"/>
          <w:numId w:val="1"/>
        </w:numPr>
        <w:spacing w:after="0"/>
        <w:jc w:val="both"/>
        <w:rPr>
          <w:rFonts w:ascii="Times New Roman" w:hAnsi="Times New Roman" w:cs="Times New Roman"/>
          <w:sz w:val="24"/>
          <w:szCs w:val="24"/>
        </w:rPr>
      </w:pPr>
      <w:r w:rsidRPr="00D44556">
        <w:rPr>
          <w:rFonts w:ascii="Times New Roman" w:hAnsi="Times New Roman" w:cs="Times New Roman"/>
          <w:sz w:val="24"/>
          <w:szCs w:val="24"/>
        </w:rPr>
        <w:t>Vulnerabilities: 0 (No security issues found)</w:t>
      </w:r>
    </w:p>
    <w:p w14:paraId="7D55AD52" w14:textId="77777777" w:rsidR="00D44556" w:rsidRPr="00D44556" w:rsidRDefault="00D44556" w:rsidP="00D44556">
      <w:pPr>
        <w:pStyle w:val="ListParagraph"/>
        <w:numPr>
          <w:ilvl w:val="0"/>
          <w:numId w:val="1"/>
        </w:numPr>
        <w:spacing w:after="0"/>
        <w:jc w:val="both"/>
        <w:rPr>
          <w:rFonts w:ascii="Times New Roman" w:hAnsi="Times New Roman" w:cs="Times New Roman"/>
          <w:sz w:val="24"/>
          <w:szCs w:val="24"/>
        </w:rPr>
      </w:pPr>
      <w:r w:rsidRPr="00D44556">
        <w:rPr>
          <w:rFonts w:ascii="Times New Roman" w:hAnsi="Times New Roman" w:cs="Times New Roman"/>
          <w:sz w:val="24"/>
          <w:szCs w:val="24"/>
        </w:rPr>
        <w:t>Code Smells: Minor issues detected (related to code duplication and maintainability)</w:t>
      </w:r>
    </w:p>
    <w:p w14:paraId="5AE71115" w14:textId="77777777" w:rsidR="00D44556" w:rsidRPr="00D44556" w:rsidRDefault="00D44556" w:rsidP="00D44556">
      <w:pPr>
        <w:pStyle w:val="ListParagraph"/>
        <w:numPr>
          <w:ilvl w:val="0"/>
          <w:numId w:val="1"/>
        </w:numPr>
        <w:spacing w:after="0"/>
        <w:jc w:val="both"/>
        <w:rPr>
          <w:rFonts w:ascii="Times New Roman" w:hAnsi="Times New Roman" w:cs="Times New Roman"/>
          <w:sz w:val="24"/>
          <w:szCs w:val="24"/>
        </w:rPr>
      </w:pPr>
      <w:r w:rsidRPr="00D44556">
        <w:rPr>
          <w:rFonts w:ascii="Times New Roman" w:hAnsi="Times New Roman" w:cs="Times New Roman"/>
          <w:sz w:val="24"/>
          <w:szCs w:val="24"/>
        </w:rPr>
        <w:t xml:space="preserve">Coverage: ~12–17% (indicates limited test coverage using </w:t>
      </w:r>
      <w:proofErr w:type="spellStart"/>
      <w:r w:rsidRPr="00D44556">
        <w:rPr>
          <w:rFonts w:ascii="Times New Roman" w:hAnsi="Times New Roman" w:cs="Times New Roman"/>
          <w:sz w:val="24"/>
          <w:szCs w:val="24"/>
        </w:rPr>
        <w:t>Pytest</w:t>
      </w:r>
      <w:proofErr w:type="spellEnd"/>
      <w:r w:rsidRPr="00D44556">
        <w:rPr>
          <w:rFonts w:ascii="Times New Roman" w:hAnsi="Times New Roman" w:cs="Times New Roman"/>
          <w:sz w:val="24"/>
          <w:szCs w:val="24"/>
        </w:rPr>
        <w:t>)</w:t>
      </w:r>
    </w:p>
    <w:p w14:paraId="6D873ADA" w14:textId="024E266A" w:rsidR="00D44556" w:rsidRPr="00D44556" w:rsidRDefault="00D44556" w:rsidP="00D44556">
      <w:pPr>
        <w:pStyle w:val="ListParagraph"/>
        <w:numPr>
          <w:ilvl w:val="0"/>
          <w:numId w:val="1"/>
        </w:numPr>
        <w:spacing w:after="0"/>
        <w:jc w:val="both"/>
        <w:rPr>
          <w:rFonts w:ascii="Times New Roman" w:hAnsi="Times New Roman" w:cs="Times New Roman"/>
          <w:sz w:val="24"/>
          <w:szCs w:val="24"/>
        </w:rPr>
      </w:pPr>
      <w:r w:rsidRPr="00D44556">
        <w:rPr>
          <w:rFonts w:ascii="Times New Roman" w:hAnsi="Times New Roman" w:cs="Times New Roman"/>
          <w:sz w:val="24"/>
          <w:szCs w:val="24"/>
        </w:rPr>
        <w:t>Duplications: ~59–68% (high duplication observed in code)</w:t>
      </w:r>
    </w:p>
    <w:p w14:paraId="0B246B41" w14:textId="77777777" w:rsidR="00D44556" w:rsidRPr="00D44556" w:rsidRDefault="00D44556" w:rsidP="00D44556">
      <w:pPr>
        <w:pStyle w:val="ListParagraph"/>
        <w:spacing w:after="0"/>
        <w:jc w:val="both"/>
        <w:rPr>
          <w:rFonts w:ascii="Times New Roman" w:hAnsi="Times New Roman" w:cs="Times New Roman"/>
          <w:sz w:val="24"/>
          <w:szCs w:val="24"/>
        </w:rPr>
      </w:pPr>
    </w:p>
    <w:p w14:paraId="77E9B06F" w14:textId="77777777" w:rsidR="00D44556" w:rsidRPr="00D44556" w:rsidRDefault="00D44556" w:rsidP="00D44556">
      <w:pPr>
        <w:pStyle w:val="ListParagraph"/>
        <w:numPr>
          <w:ilvl w:val="0"/>
          <w:numId w:val="2"/>
        </w:numPr>
        <w:spacing w:after="0"/>
        <w:ind w:left="-284" w:firstLine="0"/>
        <w:jc w:val="both"/>
        <w:rPr>
          <w:rFonts w:ascii="Times New Roman" w:hAnsi="Times New Roman" w:cs="Times New Roman"/>
          <w:b/>
          <w:bCs/>
          <w:sz w:val="24"/>
          <w:szCs w:val="24"/>
        </w:rPr>
      </w:pPr>
      <w:r w:rsidRPr="00D44556">
        <w:rPr>
          <w:rFonts w:ascii="Times New Roman" w:hAnsi="Times New Roman" w:cs="Times New Roman"/>
          <w:b/>
          <w:bCs/>
          <w:sz w:val="24"/>
          <w:szCs w:val="24"/>
        </w:rPr>
        <w:t>Issues Identified</w:t>
      </w:r>
    </w:p>
    <w:p w14:paraId="54B8C0B1"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From the issues tab, the main problem identified is:</w:t>
      </w:r>
    </w:p>
    <w:p w14:paraId="7B49786E"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Repeated use of the same string literal ("Client not found") across multiple files</w:t>
      </w:r>
    </w:p>
    <w:p w14:paraId="4C9DFC8F"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SonarQube recommends defining it as a constant instead of duplicating it</w:t>
      </w:r>
    </w:p>
    <w:p w14:paraId="5F87184A"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This improves:</w:t>
      </w:r>
    </w:p>
    <w:p w14:paraId="29D6A9C1"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Code maintainability</w:t>
      </w:r>
    </w:p>
    <w:p w14:paraId="2B3B245C"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Readability</w:t>
      </w:r>
    </w:p>
    <w:p w14:paraId="16EEAFB2" w14:textId="77777777" w:rsidR="00D44556" w:rsidRP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Reusability</w:t>
      </w:r>
    </w:p>
    <w:p w14:paraId="5DD70412" w14:textId="77777777" w:rsidR="00D44556" w:rsidRPr="00D44556" w:rsidRDefault="00D44556" w:rsidP="00D44556">
      <w:pPr>
        <w:pStyle w:val="ListParagraph"/>
        <w:numPr>
          <w:ilvl w:val="0"/>
          <w:numId w:val="3"/>
        </w:numPr>
        <w:spacing w:after="0"/>
        <w:ind w:left="0"/>
        <w:jc w:val="both"/>
        <w:rPr>
          <w:rFonts w:ascii="Times New Roman" w:hAnsi="Times New Roman" w:cs="Times New Roman"/>
          <w:b/>
          <w:bCs/>
          <w:sz w:val="24"/>
          <w:szCs w:val="24"/>
        </w:rPr>
      </w:pPr>
      <w:r w:rsidRPr="00D44556">
        <w:rPr>
          <w:rFonts w:ascii="Times New Roman" w:hAnsi="Times New Roman" w:cs="Times New Roman"/>
          <w:b/>
          <w:bCs/>
          <w:sz w:val="24"/>
          <w:szCs w:val="24"/>
        </w:rPr>
        <w:t>Conclusion</w:t>
      </w:r>
    </w:p>
    <w:p w14:paraId="49FB70C6" w14:textId="231902C6" w:rsidR="00D44556" w:rsidRDefault="00D44556" w:rsidP="00D44556">
      <w:pPr>
        <w:spacing w:after="0"/>
        <w:jc w:val="both"/>
        <w:rPr>
          <w:rFonts w:ascii="Times New Roman" w:hAnsi="Times New Roman" w:cs="Times New Roman"/>
          <w:sz w:val="24"/>
          <w:szCs w:val="24"/>
        </w:rPr>
      </w:pPr>
      <w:r w:rsidRPr="00D44556">
        <w:rPr>
          <w:rFonts w:ascii="Times New Roman" w:hAnsi="Times New Roman" w:cs="Times New Roman"/>
          <w:sz w:val="24"/>
          <w:szCs w:val="24"/>
        </w:rPr>
        <w:t>The project meets basic quality standards as it passes the Quality Gate with no critical bugs or vulnerabilities. However, improvements can be made by reducing code duplication and increasing test coverage to enhance overall code quality.</w:t>
      </w:r>
    </w:p>
    <w:p w14:paraId="118C25D9" w14:textId="4894A6FC" w:rsidR="00D44556" w:rsidRDefault="00D44556" w:rsidP="00D44556">
      <w:pPr>
        <w:spacing w:after="0"/>
        <w:jc w:val="both"/>
        <w:rPr>
          <w:rFonts w:ascii="Times New Roman" w:hAnsi="Times New Roman" w:cs="Times New Roman"/>
          <w:sz w:val="24"/>
          <w:szCs w:val="24"/>
        </w:rPr>
      </w:pPr>
    </w:p>
    <w:p w14:paraId="09D6F162" w14:textId="7A7394C9" w:rsidR="00D44556" w:rsidRDefault="00D44556" w:rsidP="00D44556">
      <w:pPr>
        <w:spacing w:after="0"/>
        <w:jc w:val="both"/>
        <w:rPr>
          <w:rFonts w:ascii="Times New Roman" w:hAnsi="Times New Roman" w:cs="Times New Roman"/>
          <w:sz w:val="24"/>
          <w:szCs w:val="24"/>
        </w:rPr>
      </w:pPr>
      <w:r>
        <w:rPr>
          <w:noProof/>
        </w:rPr>
        <w:lastRenderedPageBreak/>
        <w:drawing>
          <wp:inline distT="0" distB="0" distL="0" distR="0" wp14:anchorId="1DB73CC2" wp14:editId="567B2E7D">
            <wp:extent cx="594360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24275"/>
                    </a:xfrm>
                    <a:prstGeom prst="rect">
                      <a:avLst/>
                    </a:prstGeom>
                    <a:noFill/>
                    <a:ln>
                      <a:noFill/>
                    </a:ln>
                  </pic:spPr>
                </pic:pic>
              </a:graphicData>
            </a:graphic>
          </wp:inline>
        </w:drawing>
      </w:r>
    </w:p>
    <w:p w14:paraId="3F1FC999" w14:textId="415F4767" w:rsidR="00D44556" w:rsidRDefault="00D44556" w:rsidP="00D44556">
      <w:pPr>
        <w:spacing w:after="0"/>
        <w:jc w:val="both"/>
        <w:rPr>
          <w:rFonts w:ascii="Times New Roman" w:hAnsi="Times New Roman" w:cs="Times New Roman"/>
          <w:b/>
          <w:bCs/>
          <w:sz w:val="24"/>
          <w:szCs w:val="24"/>
        </w:rPr>
      </w:pPr>
      <w:r w:rsidRPr="00D44556">
        <w:rPr>
          <w:rFonts w:ascii="Times New Roman" w:hAnsi="Times New Roman" w:cs="Times New Roman"/>
          <w:b/>
          <w:bCs/>
          <w:sz w:val="24"/>
          <w:szCs w:val="24"/>
        </w:rPr>
        <w:t xml:space="preserve">                                                                   Fig 1:</w:t>
      </w:r>
      <w:r w:rsidRPr="00D44556">
        <w:rPr>
          <w:b/>
          <w:bCs/>
        </w:rPr>
        <w:t xml:space="preserve"> </w:t>
      </w:r>
      <w:r w:rsidRPr="00D44556">
        <w:rPr>
          <w:rFonts w:ascii="Times New Roman" w:hAnsi="Times New Roman" w:cs="Times New Roman"/>
          <w:b/>
          <w:bCs/>
          <w:sz w:val="24"/>
          <w:szCs w:val="24"/>
        </w:rPr>
        <w:t>SonarQube Project Dashboard</w:t>
      </w:r>
    </w:p>
    <w:p w14:paraId="31141C00" w14:textId="115451BD" w:rsidR="00D44556" w:rsidRDefault="00D44556" w:rsidP="00D44556">
      <w:pPr>
        <w:spacing w:after="0"/>
        <w:jc w:val="both"/>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14:anchorId="6436DCA1" wp14:editId="28A2B442">
            <wp:simplePos x="0" y="0"/>
            <wp:positionH relativeFrom="column">
              <wp:posOffset>200025</wp:posOffset>
            </wp:positionH>
            <wp:positionV relativeFrom="paragraph">
              <wp:posOffset>435610</wp:posOffset>
            </wp:positionV>
            <wp:extent cx="5943600" cy="2922905"/>
            <wp:effectExtent l="0" t="0" r="0" b="0"/>
            <wp:wrapTight wrapText="bothSides">
              <wp:wrapPolygon edited="0">
                <wp:start x="0" y="0"/>
                <wp:lineTo x="0" y="21398"/>
                <wp:lineTo x="21531" y="21398"/>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22905"/>
                    </a:xfrm>
                    <a:prstGeom prst="rect">
                      <a:avLst/>
                    </a:prstGeom>
                    <a:noFill/>
                    <a:ln>
                      <a:noFill/>
                    </a:ln>
                  </pic:spPr>
                </pic:pic>
              </a:graphicData>
            </a:graphic>
          </wp:anchor>
        </w:drawing>
      </w:r>
    </w:p>
    <w:p w14:paraId="6AD0718F" w14:textId="53CA226A" w:rsidR="00D44556" w:rsidRPr="00D44556" w:rsidRDefault="00D44556" w:rsidP="00D44556">
      <w:pPr>
        <w:rPr>
          <w:rFonts w:ascii="Times New Roman" w:hAnsi="Times New Roman" w:cs="Times New Roman"/>
          <w:sz w:val="24"/>
          <w:szCs w:val="24"/>
        </w:rPr>
      </w:pPr>
    </w:p>
    <w:p w14:paraId="0C971394" w14:textId="22B6B1DC" w:rsidR="00D44556" w:rsidRPr="00D44556" w:rsidRDefault="00D44556" w:rsidP="00D44556">
      <w:pPr>
        <w:tabs>
          <w:tab w:val="left" w:pos="5295"/>
        </w:tabs>
        <w:rPr>
          <w:rFonts w:ascii="Times New Roman" w:hAnsi="Times New Roman" w:cs="Times New Roman"/>
          <w:sz w:val="24"/>
          <w:szCs w:val="24"/>
        </w:rPr>
      </w:pPr>
      <w:r>
        <w:rPr>
          <w:rFonts w:ascii="Times New Roman" w:hAnsi="Times New Roman" w:cs="Times New Roman"/>
          <w:sz w:val="24"/>
          <w:szCs w:val="24"/>
        </w:rPr>
        <w:t xml:space="preserve">                                              </w:t>
      </w:r>
      <w:r w:rsidRPr="00D44556">
        <w:rPr>
          <w:rFonts w:ascii="Times New Roman" w:hAnsi="Times New Roman" w:cs="Times New Roman"/>
          <w:b/>
          <w:bCs/>
          <w:sz w:val="24"/>
          <w:szCs w:val="24"/>
        </w:rPr>
        <w:t xml:space="preserve">Fig </w:t>
      </w:r>
      <w:r>
        <w:rPr>
          <w:rFonts w:ascii="Times New Roman" w:hAnsi="Times New Roman" w:cs="Times New Roman"/>
          <w:b/>
          <w:bCs/>
          <w:sz w:val="24"/>
          <w:szCs w:val="24"/>
        </w:rPr>
        <w:t>2</w:t>
      </w:r>
      <w:r w:rsidRPr="00D44556">
        <w:rPr>
          <w:rFonts w:ascii="Times New Roman" w:hAnsi="Times New Roman" w:cs="Times New Roman"/>
          <w:b/>
          <w:bCs/>
          <w:sz w:val="24"/>
          <w:szCs w:val="24"/>
        </w:rPr>
        <w:t>:</w:t>
      </w:r>
      <w:r w:rsidRPr="00D44556">
        <w:rPr>
          <w:b/>
          <w:bCs/>
        </w:rPr>
        <w:t xml:space="preserve"> </w:t>
      </w:r>
      <w:r w:rsidRPr="00D44556">
        <w:rPr>
          <w:rFonts w:ascii="Times New Roman" w:hAnsi="Times New Roman" w:cs="Times New Roman"/>
          <w:b/>
          <w:bCs/>
          <w:sz w:val="24"/>
          <w:szCs w:val="24"/>
        </w:rPr>
        <w:t>SonarQube Issues View</w:t>
      </w:r>
    </w:p>
    <w:p w14:paraId="3D2E7FCC" w14:textId="3BE99BD6" w:rsidR="00D44556" w:rsidRPr="00D44556" w:rsidRDefault="00D44556" w:rsidP="00D44556">
      <w:pPr>
        <w:rPr>
          <w:rFonts w:ascii="Times New Roman" w:hAnsi="Times New Roman" w:cs="Times New Roman"/>
          <w:sz w:val="24"/>
          <w:szCs w:val="24"/>
        </w:rPr>
      </w:pPr>
    </w:p>
    <w:p w14:paraId="0C0C3BB5" w14:textId="4C5B55DC" w:rsidR="00D44556" w:rsidRPr="00D44556" w:rsidRDefault="00D44556" w:rsidP="00D44556">
      <w:pPr>
        <w:rPr>
          <w:rFonts w:ascii="Times New Roman" w:hAnsi="Times New Roman" w:cs="Times New Roman"/>
          <w:sz w:val="24"/>
          <w:szCs w:val="24"/>
        </w:rPr>
      </w:pPr>
    </w:p>
    <w:p w14:paraId="66F9C138" w14:textId="16767B8E" w:rsidR="00D44556" w:rsidRPr="00D44556" w:rsidRDefault="00D44556" w:rsidP="00D44556">
      <w:pPr>
        <w:rPr>
          <w:rFonts w:ascii="Times New Roman" w:hAnsi="Times New Roman" w:cs="Times New Roman"/>
          <w:sz w:val="24"/>
          <w:szCs w:val="24"/>
        </w:rPr>
      </w:pPr>
    </w:p>
    <w:p w14:paraId="5A6EB3E0" w14:textId="63F7888A" w:rsidR="00D44556" w:rsidRPr="00D44556" w:rsidRDefault="00D44556" w:rsidP="00D44556">
      <w:pPr>
        <w:rPr>
          <w:rFonts w:ascii="Times New Roman" w:hAnsi="Times New Roman" w:cs="Times New Roman"/>
          <w:sz w:val="24"/>
          <w:szCs w:val="24"/>
        </w:rPr>
      </w:pPr>
    </w:p>
    <w:p w14:paraId="2A3E131D" w14:textId="2A70187A" w:rsidR="00D44556" w:rsidRPr="00D44556" w:rsidRDefault="00D44556" w:rsidP="00D44556">
      <w:pPr>
        <w:rPr>
          <w:rFonts w:ascii="Times New Roman" w:hAnsi="Times New Roman" w:cs="Times New Roman"/>
          <w:sz w:val="24"/>
          <w:szCs w:val="24"/>
        </w:rPr>
      </w:pPr>
    </w:p>
    <w:p w14:paraId="2967CB1A" w14:textId="0DE76290" w:rsidR="00D44556" w:rsidRPr="00D44556" w:rsidRDefault="00D44556" w:rsidP="00D44556">
      <w:pPr>
        <w:rPr>
          <w:rFonts w:ascii="Times New Roman" w:hAnsi="Times New Roman" w:cs="Times New Roman"/>
          <w:sz w:val="24"/>
          <w:szCs w:val="24"/>
        </w:rPr>
      </w:pPr>
    </w:p>
    <w:p w14:paraId="00BCF80C" w14:textId="6C848DA4" w:rsidR="00D44556" w:rsidRPr="00D44556" w:rsidRDefault="00D44556" w:rsidP="00D44556">
      <w:pPr>
        <w:rPr>
          <w:rFonts w:ascii="Times New Roman" w:hAnsi="Times New Roman" w:cs="Times New Roman"/>
          <w:sz w:val="24"/>
          <w:szCs w:val="24"/>
        </w:rPr>
      </w:pPr>
    </w:p>
    <w:p w14:paraId="343AD001" w14:textId="4F4A8C4E" w:rsidR="00D44556" w:rsidRPr="00D44556" w:rsidRDefault="00D44556" w:rsidP="00D44556">
      <w:pPr>
        <w:rPr>
          <w:rFonts w:ascii="Times New Roman" w:hAnsi="Times New Roman" w:cs="Times New Roman"/>
          <w:sz w:val="24"/>
          <w:szCs w:val="24"/>
        </w:rPr>
      </w:pPr>
    </w:p>
    <w:p w14:paraId="79F57349" w14:textId="77777777" w:rsidR="00D44556" w:rsidRPr="00D44556" w:rsidRDefault="00D44556" w:rsidP="00D44556">
      <w:pPr>
        <w:rPr>
          <w:rFonts w:ascii="Times New Roman" w:hAnsi="Times New Roman" w:cs="Times New Roman"/>
          <w:sz w:val="24"/>
          <w:szCs w:val="24"/>
        </w:rPr>
      </w:pPr>
    </w:p>
    <w:sectPr w:rsidR="00D44556" w:rsidRPr="00D445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05EA"/>
    <w:multiLevelType w:val="hybridMultilevel"/>
    <w:tmpl w:val="210AEFD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C41CAD"/>
    <w:multiLevelType w:val="hybridMultilevel"/>
    <w:tmpl w:val="B58095C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0D5971"/>
    <w:multiLevelType w:val="hybridMultilevel"/>
    <w:tmpl w:val="F536B850"/>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B117485"/>
    <w:multiLevelType w:val="hybridMultilevel"/>
    <w:tmpl w:val="6A04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56"/>
    <w:rsid w:val="00D44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E70A"/>
  <w15:chartTrackingRefBased/>
  <w15:docId w15:val="{62C2742C-5EDB-435E-A304-FE1A34BE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5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20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NAIK RUPESH ZILU .</dc:creator>
  <cp:keywords/>
  <dc:description/>
  <cp:lastModifiedBy>NAIK RUPESH ZILU .</cp:lastModifiedBy>
  <cp:revision>1</cp:revision>
  <dcterms:created xsi:type="dcterms:W3CDTF">2026-04-30T09:57:00Z</dcterms:created>
  <dcterms:modified xsi:type="dcterms:W3CDTF">2026-04-30T10:06:00Z</dcterms:modified>
</cp:coreProperties>
</file>