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174F3" w14:textId="264A82FB" w:rsidR="00855EA6" w:rsidRPr="00855EA6" w:rsidRDefault="00855EA6" w:rsidP="00855EA6">
      <w:pPr>
        <w:pStyle w:val="Heading2"/>
        <w:spacing w:before="0" w:after="0"/>
        <w:jc w:val="center"/>
        <w:rPr>
          <w:rFonts w:ascii="Times New Roman" w:hAnsi="Times New Roman" w:cs="Times New Roman"/>
          <w:i w:val="0"/>
        </w:rPr>
      </w:pPr>
      <w:r>
        <w:rPr>
          <w:rFonts w:ascii="Times New Roman" w:hAnsi="Times New Roman" w:cs="Times New Roman"/>
          <w:i w:val="0"/>
          <w:sz w:val="40"/>
          <w:szCs w:val="40"/>
        </w:rPr>
        <w:t xml:space="preserve">Stacks, Queues, </w:t>
      </w:r>
      <w:r w:rsidR="00727FA2">
        <w:rPr>
          <w:rFonts w:ascii="Times New Roman" w:hAnsi="Times New Roman" w:cs="Times New Roman"/>
          <w:i w:val="0"/>
          <w:sz w:val="40"/>
          <w:szCs w:val="40"/>
        </w:rPr>
        <w:t xml:space="preserve">and </w:t>
      </w:r>
      <w:r>
        <w:rPr>
          <w:rFonts w:ascii="Times New Roman" w:hAnsi="Times New Roman" w:cs="Times New Roman"/>
          <w:i w:val="0"/>
          <w:sz w:val="40"/>
          <w:szCs w:val="40"/>
        </w:rPr>
        <w:t>Priority Queues</w:t>
      </w:r>
    </w:p>
    <w:p w14:paraId="043082B8" w14:textId="77777777" w:rsidR="00855EA6" w:rsidRDefault="00855EA6" w:rsidP="00855EA6">
      <w:pPr>
        <w:pStyle w:val="Heading2"/>
        <w:spacing w:before="0" w:after="0"/>
        <w:rPr>
          <w:rFonts w:ascii="Times New Roman" w:hAnsi="Times New Roman" w:cs="Times New Roman"/>
          <w:b w:val="0"/>
          <w:i w:val="0"/>
          <w:sz w:val="22"/>
          <w:szCs w:val="22"/>
        </w:rPr>
      </w:pPr>
    </w:p>
    <w:p w14:paraId="54138AA9" w14:textId="4BCE45DE" w:rsidR="00855EA6" w:rsidRPr="00012C4B" w:rsidRDefault="00855EA6" w:rsidP="00855EA6">
      <w:pPr>
        <w:pStyle w:val="Heading2"/>
        <w:spacing w:before="0" w:after="0"/>
        <w:rPr>
          <w:rFonts w:ascii="Times New Roman" w:hAnsi="Times New Roman" w:cs="Times New Roman"/>
          <w:b w:val="0"/>
          <w:i w:val="0"/>
          <w:sz w:val="24"/>
          <w:szCs w:val="24"/>
        </w:rPr>
      </w:pPr>
      <w:r w:rsidRPr="00012C4B">
        <w:rPr>
          <w:rFonts w:ascii="Times New Roman" w:hAnsi="Times New Roman" w:cs="Times New Roman"/>
          <w:b w:val="0"/>
          <w:i w:val="0"/>
          <w:sz w:val="24"/>
          <w:szCs w:val="24"/>
        </w:rPr>
        <w:t xml:space="preserve">This unit </w:t>
      </w:r>
      <w:r w:rsidR="00FE792D">
        <w:rPr>
          <w:rFonts w:ascii="Times New Roman" w:hAnsi="Times New Roman" w:cs="Times New Roman"/>
          <w:b w:val="0"/>
          <w:i w:val="0"/>
          <w:sz w:val="24"/>
          <w:szCs w:val="24"/>
        </w:rPr>
        <w:t>studies</w:t>
      </w:r>
      <w:r w:rsidRPr="00012C4B">
        <w:rPr>
          <w:rFonts w:ascii="Times New Roman" w:hAnsi="Times New Roman" w:cs="Times New Roman"/>
          <w:b w:val="0"/>
          <w:i w:val="0"/>
          <w:sz w:val="24"/>
          <w:szCs w:val="24"/>
        </w:rPr>
        <w:t xml:space="preserve"> three related data structures:  stacks, queues, and priority queues. </w:t>
      </w:r>
    </w:p>
    <w:p w14:paraId="0CBB499E" w14:textId="77777777" w:rsidR="00855EA6" w:rsidRDefault="00855EA6" w:rsidP="00855EA6">
      <w:pPr>
        <w:pStyle w:val="Heading2"/>
        <w:spacing w:before="0" w:after="0"/>
        <w:rPr>
          <w:rFonts w:ascii="Times New Roman" w:hAnsi="Times New Roman" w:cs="Times New Roman"/>
          <w:b w:val="0"/>
          <w:i w:val="0"/>
          <w:sz w:val="22"/>
          <w:szCs w:val="22"/>
        </w:rPr>
      </w:pPr>
    </w:p>
    <w:p w14:paraId="0803EC2C" w14:textId="216779D0" w:rsidR="00855EA6" w:rsidRPr="00012C4B" w:rsidRDefault="00855EA6" w:rsidP="00855EA6">
      <w:pPr>
        <w:pStyle w:val="Heading2"/>
        <w:spacing w:before="0" w:after="0"/>
        <w:rPr>
          <w:rFonts w:ascii="Times New Roman" w:hAnsi="Times New Roman" w:cs="Times New Roman"/>
          <w:i w:val="0"/>
        </w:rPr>
      </w:pPr>
      <w:r w:rsidRPr="00012C4B">
        <w:rPr>
          <w:rFonts w:ascii="Times New Roman" w:hAnsi="Times New Roman" w:cs="Times New Roman"/>
          <w:i w:val="0"/>
        </w:rPr>
        <w:t>Stack</w:t>
      </w:r>
    </w:p>
    <w:tbl>
      <w:tblPr>
        <w:tblpPr w:leftFromText="180" w:rightFromText="180" w:vertAnchor="text" w:horzAnchor="margin" w:tblpXSpec="right" w:tblpY="130"/>
        <w:tblW w:w="0" w:type="auto"/>
        <w:tblBorders>
          <w:left w:val="single" w:sz="4" w:space="0" w:color="auto"/>
          <w:bottom w:val="single" w:sz="4" w:space="0" w:color="auto"/>
          <w:right w:val="single" w:sz="4" w:space="0" w:color="auto"/>
        </w:tblBorders>
        <w:tblLook w:val="04A0" w:firstRow="1" w:lastRow="0" w:firstColumn="1" w:lastColumn="0" w:noHBand="0" w:noVBand="1"/>
      </w:tblPr>
      <w:tblGrid>
        <w:gridCol w:w="390"/>
      </w:tblGrid>
      <w:tr w:rsidR="00855EA6" w14:paraId="12D52891" w14:textId="77777777" w:rsidTr="00D350A4">
        <w:tc>
          <w:tcPr>
            <w:tcW w:w="378" w:type="dxa"/>
            <w:shd w:val="clear" w:color="auto" w:fill="auto"/>
          </w:tcPr>
          <w:p w14:paraId="19880930" w14:textId="0174B1B6" w:rsidR="00855EA6" w:rsidRDefault="004F4FCA" w:rsidP="00D350A4">
            <w:r>
              <w:t>D</w:t>
            </w:r>
          </w:p>
        </w:tc>
      </w:tr>
      <w:tr w:rsidR="00855EA6" w14:paraId="15C6C592" w14:textId="77777777" w:rsidTr="00D350A4">
        <w:tc>
          <w:tcPr>
            <w:tcW w:w="378" w:type="dxa"/>
            <w:shd w:val="clear" w:color="auto" w:fill="auto"/>
          </w:tcPr>
          <w:p w14:paraId="16820A03" w14:textId="77777777" w:rsidR="00855EA6" w:rsidRDefault="00855EA6" w:rsidP="00D350A4">
            <w:r>
              <w:t>C</w:t>
            </w:r>
          </w:p>
        </w:tc>
      </w:tr>
      <w:tr w:rsidR="00855EA6" w14:paraId="6F298818" w14:textId="77777777" w:rsidTr="00D350A4">
        <w:tc>
          <w:tcPr>
            <w:tcW w:w="378" w:type="dxa"/>
            <w:shd w:val="clear" w:color="auto" w:fill="auto"/>
          </w:tcPr>
          <w:p w14:paraId="05963986" w14:textId="77777777" w:rsidR="00855EA6" w:rsidRDefault="00855EA6" w:rsidP="00D350A4">
            <w:r>
              <w:t>B</w:t>
            </w:r>
          </w:p>
        </w:tc>
      </w:tr>
      <w:tr w:rsidR="00855EA6" w14:paraId="4BCEBD51" w14:textId="77777777" w:rsidTr="00D350A4">
        <w:tc>
          <w:tcPr>
            <w:tcW w:w="378" w:type="dxa"/>
            <w:shd w:val="clear" w:color="auto" w:fill="auto"/>
          </w:tcPr>
          <w:p w14:paraId="2756E653" w14:textId="77777777" w:rsidR="00855EA6" w:rsidRDefault="00855EA6" w:rsidP="00D350A4">
            <w:r>
              <w:t>A</w:t>
            </w:r>
          </w:p>
        </w:tc>
      </w:tr>
    </w:tbl>
    <w:p w14:paraId="629AFAE6" w14:textId="77777777" w:rsidR="00776924" w:rsidRDefault="00855EA6" w:rsidP="00855EA6">
      <w:pPr>
        <w:ind w:right="-450"/>
      </w:pPr>
      <w:r w:rsidRPr="00012C4B">
        <w:t xml:space="preserve">A common algorithmic task is to process some data set in reverse order.  Typically you put some data in temporary storage, then take it out, always in a Last-In, First-Out (LIFO) order.  A </w:t>
      </w:r>
      <w:r w:rsidRPr="00012C4B">
        <w:rPr>
          <w:i/>
        </w:rPr>
        <w:t>stack</w:t>
      </w:r>
      <w:r w:rsidRPr="00012C4B">
        <w:t xml:space="preserve"> is the data structure that was invented to help manage this process.  A real-world example of a stack is the dispenser of the trays in the lunch room.  You always take the top tray from the top, never from the middle or the bottom.  Similarly, the lunch workers always put trays on the top, never at the middle or bottom. The cheat sheet lists the methods in the stack class.  Instantiate a stack of strings here:        </w:t>
      </w:r>
      <w:r w:rsidRPr="00012C4B">
        <w:br/>
      </w:r>
    </w:p>
    <w:p w14:paraId="5541AAFC" w14:textId="7601A64C" w:rsidR="00855EA6" w:rsidRPr="00012C4B" w:rsidRDefault="00776924" w:rsidP="00855EA6">
      <w:pPr>
        <w:ind w:right="-450"/>
        <w:rPr>
          <w:b/>
        </w:rPr>
      </w:pPr>
      <w:r>
        <w:t>Stack&lt;String&gt; s = new Stack&lt;&gt;();</w:t>
      </w:r>
      <w:r w:rsidR="00855EA6" w:rsidRPr="00012C4B">
        <w:t xml:space="preserve">                      </w:t>
      </w:r>
    </w:p>
    <w:p w14:paraId="5349683A" w14:textId="77777777" w:rsidR="00855EA6" w:rsidRPr="00012C4B" w:rsidRDefault="00855EA6" w:rsidP="00855EA6">
      <w:pPr>
        <w:jc w:val="both"/>
        <w:rPr>
          <w:i/>
        </w:rPr>
      </w:pPr>
    </w:p>
    <w:p w14:paraId="7B7CD601" w14:textId="7630646E" w:rsidR="0082072A" w:rsidRDefault="0082072A" w:rsidP="0082072A">
      <w:pPr>
        <w:ind w:right="-180"/>
        <w:rPr>
          <w:noProof/>
          <w:color w:val="000000"/>
        </w:rPr>
      </w:pPr>
      <w:r w:rsidRPr="00AF341A">
        <w:rPr>
          <w:noProof/>
          <w:color w:val="000000"/>
        </w:rPr>
        <w:t xml:space="preserve">Every Java Collection, including a </w:t>
      </w:r>
      <w:r>
        <w:rPr>
          <w:noProof/>
          <w:color w:val="000000"/>
        </w:rPr>
        <w:t>stack</w:t>
      </w:r>
      <w:r w:rsidRPr="00AF341A">
        <w:rPr>
          <w:noProof/>
          <w:color w:val="000000"/>
        </w:rPr>
        <w:t xml:space="preserve">, has the ability to print itself.  You should know that  </w:t>
      </w:r>
      <w:r>
        <w:rPr>
          <w:rFonts w:ascii="Courier New" w:hAnsi="Courier New" w:cs="Courier New"/>
          <w:noProof/>
          <w:color w:val="000000"/>
        </w:rPr>
        <w:t>stack</w:t>
      </w:r>
      <w:r w:rsidRPr="00AF341A">
        <w:rPr>
          <w:rFonts w:ascii="Courier New" w:hAnsi="Courier New" w:cs="Courier New"/>
          <w:noProof/>
          <w:color w:val="000000"/>
        </w:rPr>
        <w:t>.toString()</w:t>
      </w:r>
      <w:r w:rsidRPr="00AF341A">
        <w:rPr>
          <w:noProof/>
          <w:color w:val="000000"/>
        </w:rPr>
        <w:t xml:space="preserve"> will </w:t>
      </w:r>
      <w:r>
        <w:rPr>
          <w:noProof/>
          <w:color w:val="000000"/>
        </w:rPr>
        <w:t>return</w:t>
      </w:r>
      <w:r w:rsidR="00FE792D">
        <w:rPr>
          <w:noProof/>
          <w:color w:val="000000"/>
        </w:rPr>
        <w:t xml:space="preserve"> a string with </w:t>
      </w:r>
      <w:r w:rsidR="00FE792D" w:rsidRPr="00FE792D">
        <w:rPr>
          <w:b/>
          <w:bCs/>
          <w:noProof/>
          <w:color w:val="000000"/>
        </w:rPr>
        <w:t>bottom</w:t>
      </w:r>
      <w:r>
        <w:rPr>
          <w:noProof/>
          <w:color w:val="000000"/>
        </w:rPr>
        <w:t xml:space="preserve"> element in the stack</w:t>
      </w:r>
      <w:r w:rsidRPr="00AF341A">
        <w:rPr>
          <w:noProof/>
          <w:color w:val="000000"/>
        </w:rPr>
        <w:t xml:space="preserve"> </w:t>
      </w:r>
      <w:r w:rsidR="00754723">
        <w:rPr>
          <w:noProof/>
          <w:color w:val="000000"/>
        </w:rPr>
        <w:t xml:space="preserve">on the left and the </w:t>
      </w:r>
      <w:r w:rsidR="00754723" w:rsidRPr="00754723">
        <w:rPr>
          <w:i/>
          <w:iCs/>
          <w:noProof/>
          <w:color w:val="000000"/>
        </w:rPr>
        <w:t>top</w:t>
      </w:r>
      <w:r w:rsidR="00754723">
        <w:rPr>
          <w:noProof/>
          <w:color w:val="000000"/>
        </w:rPr>
        <w:t xml:space="preserve"> </w:t>
      </w:r>
      <w:r w:rsidR="00FE792D">
        <w:rPr>
          <w:noProof/>
          <w:color w:val="000000"/>
        </w:rPr>
        <w:t xml:space="preserve">element </w:t>
      </w:r>
      <w:r w:rsidR="00754723">
        <w:rPr>
          <w:noProof/>
          <w:color w:val="000000"/>
        </w:rPr>
        <w:t>on the right</w:t>
      </w:r>
      <w:r>
        <w:rPr>
          <w:noProof/>
          <w:color w:val="000000"/>
        </w:rPr>
        <w:t>, formatted like [</w:t>
      </w:r>
      <w:r w:rsidRPr="00754723">
        <w:rPr>
          <w:b/>
          <w:bCs/>
          <w:noProof/>
          <w:color w:val="000000"/>
        </w:rPr>
        <w:t>A</w:t>
      </w:r>
      <w:r>
        <w:rPr>
          <w:noProof/>
          <w:color w:val="000000"/>
        </w:rPr>
        <w:t xml:space="preserve">, B, C, </w:t>
      </w:r>
      <w:r w:rsidRPr="00754723">
        <w:rPr>
          <w:i/>
          <w:iCs/>
          <w:noProof/>
          <w:color w:val="000000"/>
        </w:rPr>
        <w:t>D</w:t>
      </w:r>
      <w:r>
        <w:rPr>
          <w:noProof/>
          <w:color w:val="000000"/>
        </w:rPr>
        <w:t>].</w:t>
      </w:r>
      <w:r w:rsidRPr="00AF341A">
        <w:rPr>
          <w:noProof/>
          <w:color w:val="000000"/>
        </w:rPr>
        <w:t xml:space="preserve">  </w:t>
      </w:r>
    </w:p>
    <w:p w14:paraId="402C3868" w14:textId="77777777" w:rsidR="0082072A" w:rsidRDefault="0082072A" w:rsidP="00855EA6">
      <w:pPr>
        <w:jc w:val="both"/>
      </w:pPr>
    </w:p>
    <w:p w14:paraId="42305B60" w14:textId="7E54D8EA" w:rsidR="00855EA6" w:rsidRPr="00012C4B" w:rsidRDefault="00FE792D" w:rsidP="00855EA6">
      <w:pPr>
        <w:jc w:val="both"/>
      </w:pPr>
      <w:r>
        <w:t>Efficiency:</w:t>
      </w:r>
      <w:r w:rsidR="00855EA6" w:rsidRPr="00012C4B">
        <w:t xml:space="preserve">  All </w:t>
      </w:r>
      <w:r w:rsidR="00855EA6" w:rsidRPr="004F4FCA">
        <w:rPr>
          <w:rFonts w:ascii="Courier New" w:hAnsi="Courier New" w:cs="Courier New"/>
        </w:rPr>
        <w:t>java.util.Stack&lt;E&gt;</w:t>
      </w:r>
      <w:r w:rsidR="00855EA6" w:rsidRPr="00012C4B">
        <w:t xml:space="preserve"> methods execute in </w:t>
      </w:r>
      <w:r w:rsidR="00855EA6" w:rsidRPr="00054809">
        <w:rPr>
          <w:rStyle w:val="Emphasis"/>
          <w:i w:val="0"/>
        </w:rPr>
        <w:t>O(1)</w:t>
      </w:r>
      <w:r w:rsidR="00855EA6" w:rsidRPr="00012C4B">
        <w:t xml:space="preserve"> time amortized over several stack operations. This is because the underlying storage is </w:t>
      </w:r>
      <w:r w:rsidR="00855EA6" w:rsidRPr="00012C4B">
        <w:rPr>
          <w:rStyle w:val="HTMLCode"/>
          <w:sz w:val="24"/>
          <w:szCs w:val="24"/>
        </w:rPr>
        <w:t>java.util.ArrayList&lt;E&gt;</w:t>
      </w:r>
      <w:r w:rsidR="00855EA6" w:rsidRPr="00012C4B">
        <w:t xml:space="preserve"> which supports constant time access for add-to-end and remove-from-end.</w:t>
      </w:r>
      <w:r w:rsidR="004F4FCA">
        <w:t xml:space="preserve">  Of course, you do not need to know </w:t>
      </w:r>
      <w:r w:rsidR="00754723">
        <w:t xml:space="preserve">anything </w:t>
      </w:r>
      <w:r w:rsidR="004F4FCA">
        <w:t xml:space="preserve">about the underlying ArrayList in order to use </w:t>
      </w:r>
      <w:r w:rsidR="00754723">
        <w:t xml:space="preserve">the </w:t>
      </w:r>
      <w:r w:rsidR="004F4FCA">
        <w:t>Stack</w:t>
      </w:r>
      <w:r w:rsidR="00754723">
        <w:t xml:space="preserve"> methods</w:t>
      </w:r>
      <w:r w:rsidR="004F4FCA">
        <w:t>.</w:t>
      </w:r>
    </w:p>
    <w:p w14:paraId="542E57B4" w14:textId="77777777" w:rsidR="007E0014" w:rsidRDefault="007E0014"/>
    <w:p w14:paraId="10E76877" w14:textId="77777777" w:rsidR="00012C4B" w:rsidRPr="00952A53" w:rsidRDefault="00012C4B" w:rsidP="00012C4B">
      <w:pPr>
        <w:pStyle w:val="Heading2"/>
        <w:spacing w:before="0" w:after="0"/>
        <w:rPr>
          <w:rFonts w:ascii="Times New Roman" w:hAnsi="Times New Roman" w:cs="Times New Roman"/>
          <w:i w:val="0"/>
        </w:rPr>
      </w:pPr>
      <w:r w:rsidRPr="00952A53">
        <w:rPr>
          <w:rFonts w:ascii="Times New Roman" w:hAnsi="Times New Roman" w:cs="Times New Roman"/>
          <w:i w:val="0"/>
        </w:rPr>
        <w:t>Queue</w:t>
      </w:r>
    </w:p>
    <w:p w14:paraId="189F4911" w14:textId="15E1DDFD" w:rsidR="00012C4B" w:rsidRPr="00FB07A4" w:rsidRDefault="00012C4B" w:rsidP="00012C4B">
      <w:r w:rsidRPr="00FB07A4">
        <w:t>A</w:t>
      </w:r>
      <w:r w:rsidR="00692A0D">
        <w:t xml:space="preserve"> common algorithmic task is to process some data set in the same order that it was received, which is </w:t>
      </w:r>
      <w:r w:rsidR="00692A0D" w:rsidRPr="00FB07A4">
        <w:t>First-In-First-Out (FIFO) order.</w:t>
      </w:r>
      <w:r w:rsidR="00692A0D">
        <w:t xml:space="preserve">  An</w:t>
      </w:r>
      <w:r w:rsidRPr="00FB07A4">
        <w:t xml:space="preserve"> example of a </w:t>
      </w:r>
      <w:r w:rsidRPr="00FB07A4">
        <w:rPr>
          <w:b/>
        </w:rPr>
        <w:t>queue</w:t>
      </w:r>
      <w:r w:rsidRPr="00FB07A4">
        <w:t xml:space="preserve"> is a lunch line.  People always enter the line at the </w:t>
      </w:r>
      <w:r w:rsidR="00754723">
        <w:t>rear</w:t>
      </w:r>
      <w:r w:rsidRPr="00FB07A4">
        <w:t xml:space="preserve"> and leave the line at the front.  Cuts are not allowed.  Similarly, playlists on at least one non-premium service uses a queue to hold a user’s designated songs.  The </w:t>
      </w:r>
      <w:r w:rsidR="00754723">
        <w:t>front</w:t>
      </w:r>
      <w:r w:rsidRPr="00FB07A4">
        <w:t xml:space="preserve"> song in the queue gets played first.</w:t>
      </w:r>
    </w:p>
    <w:p w14:paraId="31C2CE9E" w14:textId="657EAD9E" w:rsidR="00012C4B" w:rsidRPr="00FB07A4" w:rsidRDefault="00012C4B" w:rsidP="00012C4B"/>
    <w:p w14:paraId="197D5B24" w14:textId="6F74F7B9" w:rsidR="00012C4B" w:rsidRPr="00FB07A4" w:rsidRDefault="00012C4B" w:rsidP="00012C4B">
      <w:pPr>
        <w:ind w:right="-270"/>
        <w:rPr>
          <w:rFonts w:ascii="Courier New" w:hAnsi="Courier New" w:cs="Courier New"/>
          <w:b/>
          <w:color w:val="FF0000"/>
        </w:rPr>
      </w:pPr>
      <w:r w:rsidRPr="00FB07A4">
        <w:rPr>
          <w:noProof/>
        </w:rPr>
        <w:t xml:space="preserve">On the APCS Quick Reference Guide, notice that </w:t>
      </w:r>
      <w:r w:rsidRPr="00FB07A4">
        <w:rPr>
          <w:rFonts w:ascii="Courier New" w:hAnsi="Courier New" w:cs="Courier New"/>
          <w:noProof/>
        </w:rPr>
        <w:t>Queue</w:t>
      </w:r>
      <w:r w:rsidRPr="00FB07A4">
        <w:rPr>
          <w:noProof/>
        </w:rPr>
        <w:t xml:space="preserve"> is an interface that is implemented by the concrete class, </w:t>
      </w:r>
      <w:r w:rsidRPr="00FB07A4">
        <w:rPr>
          <w:rFonts w:ascii="Courier New" w:hAnsi="Courier New" w:cs="Courier New"/>
          <w:noProof/>
        </w:rPr>
        <w:t>java.util.LinkedList&lt;E&gt;</w:t>
      </w:r>
      <w:r w:rsidRPr="00FB07A4">
        <w:rPr>
          <w:noProof/>
        </w:rPr>
        <w:t xml:space="preserve">.    Write the code to instantiate a queue </w:t>
      </w:r>
      <w:r>
        <w:rPr>
          <w:noProof/>
        </w:rPr>
        <w:t xml:space="preserve">of </w:t>
      </w:r>
      <w:r w:rsidRPr="00FB07A4">
        <w:rPr>
          <w:noProof/>
        </w:rPr>
        <w:t xml:space="preserve">Integers called </w:t>
      </w:r>
      <w:r w:rsidRPr="00FB07A4">
        <w:rPr>
          <w:rFonts w:ascii="Courier New" w:hAnsi="Courier New" w:cs="Courier New"/>
          <w:noProof/>
        </w:rPr>
        <w:t>queue</w:t>
      </w:r>
      <w:r w:rsidRPr="00FB07A4">
        <w:rPr>
          <w:noProof/>
        </w:rPr>
        <w:t xml:space="preserve">:  </w:t>
      </w:r>
    </w:p>
    <w:p w14:paraId="791E4273" w14:textId="38559869" w:rsidR="00012C4B" w:rsidRDefault="00012C4B" w:rsidP="00012C4B">
      <w:pPr>
        <w:rPr>
          <w:noProof/>
        </w:rPr>
      </w:pPr>
    </w:p>
    <w:p w14:paraId="46C4D613" w14:textId="0C931F00" w:rsidR="00776924" w:rsidRDefault="00776924" w:rsidP="00012C4B">
      <w:pPr>
        <w:rPr>
          <w:noProof/>
        </w:rPr>
      </w:pPr>
      <w:r>
        <w:rPr>
          <w:noProof/>
        </w:rPr>
        <w:t>Queue&lt;Integer&gt; queue = new Queue&lt;&gt;();</w:t>
      </w:r>
    </w:p>
    <w:p w14:paraId="031902B1" w14:textId="77777777" w:rsidR="00776924" w:rsidRPr="00FB07A4" w:rsidRDefault="00776924" w:rsidP="00012C4B">
      <w:pPr>
        <w:rPr>
          <w:noProof/>
        </w:rPr>
      </w:pPr>
    </w:p>
    <w:p w14:paraId="18E835D5" w14:textId="718902E9" w:rsidR="00012C4B" w:rsidRDefault="00012C4B" w:rsidP="00012C4B">
      <w:bookmarkStart w:id="0" w:name="_Hlk535408414"/>
      <w:r w:rsidRPr="00FB07A4">
        <w:t xml:space="preserve">What methods are allowed by the Queue interface?      </w:t>
      </w:r>
    </w:p>
    <w:p w14:paraId="304190D8" w14:textId="7951C837" w:rsidR="00776924" w:rsidRDefault="00776924" w:rsidP="00012C4B">
      <w:r>
        <w:t>boolean add(E obj)</w:t>
      </w:r>
    </w:p>
    <w:p w14:paraId="517AD2DA" w14:textId="10F0B958" w:rsidR="00776924" w:rsidRDefault="00776924" w:rsidP="00012C4B">
      <w:r>
        <w:t>E remove()</w:t>
      </w:r>
    </w:p>
    <w:p w14:paraId="7E032853" w14:textId="1F507A58" w:rsidR="00776924" w:rsidRDefault="00776924" w:rsidP="00012C4B">
      <w:r>
        <w:t>E peek()</w:t>
      </w:r>
    </w:p>
    <w:p w14:paraId="6D724B65" w14:textId="425D0B92" w:rsidR="00776924" w:rsidRDefault="00776924" w:rsidP="00012C4B">
      <w:r>
        <w:t>boolean isEmpty()</w:t>
      </w:r>
    </w:p>
    <w:p w14:paraId="0691C5A5" w14:textId="77777777" w:rsidR="00776924" w:rsidRPr="00FB07A4" w:rsidRDefault="00776924" w:rsidP="00012C4B"/>
    <w:p w14:paraId="1F65F031" w14:textId="06EADDFE" w:rsidR="00012C4B" w:rsidRPr="00FB07A4" w:rsidRDefault="00012C4B" w:rsidP="00012C4B">
      <w:pPr>
        <w:rPr>
          <w:rFonts w:ascii="Courier New" w:hAnsi="Courier New" w:cs="Courier New"/>
          <w:b/>
          <w:color w:val="FF0000"/>
        </w:rPr>
      </w:pPr>
      <w:r w:rsidRPr="00FB07A4">
        <w:rPr>
          <w:b/>
        </w:rPr>
        <w:t xml:space="preserve">In </w:t>
      </w:r>
      <w:r w:rsidR="00B05147">
        <w:rPr>
          <w:b/>
        </w:rPr>
        <w:t>our</w:t>
      </w:r>
      <w:r w:rsidRPr="00FB07A4">
        <w:rPr>
          <w:b/>
        </w:rPr>
        <w:t xml:space="preserve"> lab</w:t>
      </w:r>
      <w:r w:rsidR="00B05147">
        <w:rPr>
          <w:b/>
        </w:rPr>
        <w:t>s</w:t>
      </w:r>
      <w:r w:rsidRPr="00FB07A4">
        <w:rPr>
          <w:b/>
        </w:rPr>
        <w:t xml:space="preserve">, </w:t>
      </w:r>
      <w:r w:rsidR="00B05147">
        <w:rPr>
          <w:b/>
        </w:rPr>
        <w:t xml:space="preserve">if you </w:t>
      </w:r>
      <w:r w:rsidR="00FE792D">
        <w:rPr>
          <w:b/>
        </w:rPr>
        <w:t>instantiate</w:t>
      </w:r>
      <w:r w:rsidR="00B05147">
        <w:rPr>
          <w:b/>
        </w:rPr>
        <w:t xml:space="preserve"> a queue, you are limited to using</w:t>
      </w:r>
      <w:r w:rsidRPr="00FB07A4">
        <w:rPr>
          <w:b/>
        </w:rPr>
        <w:t xml:space="preserve"> </w:t>
      </w:r>
      <w:r w:rsidR="00FE792D">
        <w:rPr>
          <w:b/>
        </w:rPr>
        <w:t xml:space="preserve">the four </w:t>
      </w:r>
      <w:r w:rsidR="00B05147">
        <w:rPr>
          <w:b/>
        </w:rPr>
        <w:t>Queue methods</w:t>
      </w:r>
      <w:r w:rsidRPr="00FB07A4">
        <w:rPr>
          <w:b/>
        </w:rPr>
        <w:t>.</w:t>
      </w:r>
      <w:r w:rsidRPr="00FB07A4">
        <w:rPr>
          <w:rFonts w:ascii="Courier New" w:hAnsi="Courier New" w:cs="Courier New"/>
          <w:b/>
          <w:color w:val="FF0000"/>
        </w:rPr>
        <w:t xml:space="preserve">  </w:t>
      </w:r>
    </w:p>
    <w:bookmarkEnd w:id="0"/>
    <w:p w14:paraId="24BC4A0A" w14:textId="7BD0B625" w:rsidR="00012C4B" w:rsidRPr="00FB07A4" w:rsidRDefault="00012C4B" w:rsidP="00012C4B">
      <w:r w:rsidRPr="00FB07A4">
        <w:rPr>
          <w:rFonts w:ascii="Courier New" w:hAnsi="Courier New" w:cs="Courier New"/>
          <w:b/>
          <w:color w:val="FF0000"/>
        </w:rPr>
        <w:t xml:space="preserve">                                              </w:t>
      </w:r>
    </w:p>
    <w:p w14:paraId="66712AFC" w14:textId="15C1488D" w:rsidR="00012C4B" w:rsidRDefault="00012C4B" w:rsidP="00754723">
      <w:pPr>
        <w:ind w:right="-270"/>
      </w:pPr>
      <w:r w:rsidRPr="00FB07A4">
        <w:t>Sometimes adding to the rear is called “enqueue,” and removing</w:t>
      </w:r>
      <w:r w:rsidR="00754723">
        <w:t xml:space="preserve"> from</w:t>
      </w:r>
      <w:r w:rsidRPr="00FB07A4">
        <w:t xml:space="preserve"> the f</w:t>
      </w:r>
      <w:r w:rsidR="00754723">
        <w:t>ront</w:t>
      </w:r>
      <w:r w:rsidRPr="00FB07A4">
        <w:t xml:space="preserve"> is called “dequeue.”</w:t>
      </w:r>
    </w:p>
    <w:p w14:paraId="1E8AFF15" w14:textId="77777777" w:rsidR="00012C4B" w:rsidRPr="00FB07A4" w:rsidRDefault="00012C4B" w:rsidP="00012C4B"/>
    <w:p w14:paraId="08D256BB" w14:textId="1158D888" w:rsidR="0082072A" w:rsidRDefault="0082072A" w:rsidP="0082072A">
      <w:pPr>
        <w:ind w:right="-180"/>
        <w:rPr>
          <w:noProof/>
          <w:color w:val="000000"/>
        </w:rPr>
      </w:pPr>
      <w:r w:rsidRPr="00AF341A">
        <w:rPr>
          <w:noProof/>
          <w:color w:val="000000"/>
        </w:rPr>
        <w:lastRenderedPageBreak/>
        <w:t xml:space="preserve">Every Java Collection, including a queue, has the ability to print itself.  You should know that  </w:t>
      </w:r>
      <w:r w:rsidRPr="00AF341A">
        <w:rPr>
          <w:rFonts w:ascii="Courier New" w:hAnsi="Courier New" w:cs="Courier New"/>
          <w:noProof/>
          <w:color w:val="000000"/>
        </w:rPr>
        <w:t>queue.toString()</w:t>
      </w:r>
      <w:r w:rsidRPr="00AF341A">
        <w:rPr>
          <w:noProof/>
          <w:color w:val="000000"/>
        </w:rPr>
        <w:t xml:space="preserve"> will </w:t>
      </w:r>
      <w:r>
        <w:rPr>
          <w:noProof/>
          <w:color w:val="000000"/>
        </w:rPr>
        <w:t xml:space="preserve">return </w:t>
      </w:r>
      <w:r w:rsidR="00FE792D">
        <w:rPr>
          <w:noProof/>
          <w:color w:val="000000"/>
        </w:rPr>
        <w:t xml:space="preserve">a string with </w:t>
      </w:r>
      <w:r>
        <w:rPr>
          <w:noProof/>
          <w:color w:val="000000"/>
        </w:rPr>
        <w:t xml:space="preserve">the </w:t>
      </w:r>
      <w:r w:rsidR="00FE792D" w:rsidRPr="00FE792D">
        <w:rPr>
          <w:b/>
          <w:bCs/>
          <w:noProof/>
          <w:color w:val="000000"/>
        </w:rPr>
        <w:t>front</w:t>
      </w:r>
      <w:r w:rsidR="00FE792D">
        <w:rPr>
          <w:noProof/>
          <w:color w:val="000000"/>
        </w:rPr>
        <w:t xml:space="preserve"> </w:t>
      </w:r>
      <w:r>
        <w:rPr>
          <w:noProof/>
          <w:color w:val="000000"/>
        </w:rPr>
        <w:t xml:space="preserve">element in the </w:t>
      </w:r>
      <w:r w:rsidRPr="00AF341A">
        <w:rPr>
          <w:noProof/>
          <w:color w:val="000000"/>
        </w:rPr>
        <w:t xml:space="preserve">queue </w:t>
      </w:r>
      <w:r w:rsidR="00754723">
        <w:rPr>
          <w:noProof/>
          <w:color w:val="000000"/>
        </w:rPr>
        <w:t xml:space="preserve">on the left and the </w:t>
      </w:r>
      <w:r w:rsidR="00754723" w:rsidRPr="00754723">
        <w:rPr>
          <w:i/>
          <w:iCs/>
          <w:noProof/>
          <w:color w:val="000000"/>
        </w:rPr>
        <w:t>rear</w:t>
      </w:r>
      <w:r w:rsidR="00754723">
        <w:rPr>
          <w:noProof/>
          <w:color w:val="000000"/>
        </w:rPr>
        <w:t xml:space="preserve"> </w:t>
      </w:r>
      <w:r w:rsidR="00FE792D">
        <w:rPr>
          <w:noProof/>
          <w:color w:val="000000"/>
        </w:rPr>
        <w:t xml:space="preserve">element </w:t>
      </w:r>
      <w:r w:rsidR="00754723">
        <w:rPr>
          <w:noProof/>
          <w:color w:val="000000"/>
        </w:rPr>
        <w:t>on the right</w:t>
      </w:r>
      <w:r>
        <w:rPr>
          <w:noProof/>
          <w:color w:val="000000"/>
        </w:rPr>
        <w:t>, formatted like [</w:t>
      </w:r>
      <w:r w:rsidRPr="00754723">
        <w:rPr>
          <w:b/>
          <w:bCs/>
          <w:noProof/>
          <w:color w:val="000000"/>
        </w:rPr>
        <w:t>A</w:t>
      </w:r>
      <w:r>
        <w:rPr>
          <w:noProof/>
          <w:color w:val="000000"/>
        </w:rPr>
        <w:t xml:space="preserve">, B, C, </w:t>
      </w:r>
      <w:r w:rsidRPr="00754723">
        <w:rPr>
          <w:i/>
          <w:iCs/>
          <w:noProof/>
          <w:color w:val="000000"/>
        </w:rPr>
        <w:t>D</w:t>
      </w:r>
      <w:r>
        <w:rPr>
          <w:noProof/>
          <w:color w:val="000000"/>
        </w:rPr>
        <w:t>].</w:t>
      </w:r>
      <w:r w:rsidRPr="00AF341A">
        <w:rPr>
          <w:noProof/>
          <w:color w:val="000000"/>
        </w:rPr>
        <w:t xml:space="preserve">  </w:t>
      </w:r>
    </w:p>
    <w:p w14:paraId="6657596D" w14:textId="77777777" w:rsidR="0082072A" w:rsidRDefault="0082072A" w:rsidP="0082072A">
      <w:pPr>
        <w:ind w:right="-180"/>
        <w:rPr>
          <w:noProof/>
          <w:color w:val="000000"/>
        </w:rPr>
      </w:pPr>
    </w:p>
    <w:p w14:paraId="75E641D5" w14:textId="64770CF3" w:rsidR="003E6F5F" w:rsidRPr="00012C4B" w:rsidRDefault="00FE792D" w:rsidP="003E6F5F">
      <w:pPr>
        <w:jc w:val="both"/>
      </w:pPr>
      <w:r>
        <w:t>Efficiency:</w:t>
      </w:r>
      <w:r w:rsidRPr="00FB07A4">
        <w:t xml:space="preserve"> </w:t>
      </w:r>
      <w:r w:rsidR="00012C4B" w:rsidRPr="00FB07A4">
        <w:t xml:space="preserve">All </w:t>
      </w:r>
      <w:r w:rsidR="00012C4B" w:rsidRPr="004F4FCA">
        <w:rPr>
          <w:rFonts w:ascii="Courier New" w:hAnsi="Courier New" w:cs="Courier New"/>
        </w:rPr>
        <w:t>java.util.Queue&lt;E&gt;</w:t>
      </w:r>
      <w:r w:rsidR="00012C4B" w:rsidRPr="00FB07A4">
        <w:t xml:space="preserve"> methods execute in </w:t>
      </w:r>
      <w:r w:rsidR="00012C4B" w:rsidRPr="00054809">
        <w:rPr>
          <w:rStyle w:val="Emphasis"/>
          <w:i w:val="0"/>
        </w:rPr>
        <w:t>O(1)</w:t>
      </w:r>
      <w:r w:rsidR="00012C4B" w:rsidRPr="00054809">
        <w:rPr>
          <w:i/>
        </w:rPr>
        <w:t xml:space="preserve"> </w:t>
      </w:r>
      <w:r w:rsidR="00012C4B" w:rsidRPr="00FB07A4">
        <w:t xml:space="preserve">time amortized over several </w:t>
      </w:r>
      <w:r w:rsidR="003E6F5F">
        <w:t>queue</w:t>
      </w:r>
      <w:r w:rsidR="00012C4B" w:rsidRPr="00FB07A4">
        <w:t xml:space="preserve"> operations. This is because the underlying storage is </w:t>
      </w:r>
      <w:r w:rsidR="00012C4B" w:rsidRPr="00FB07A4">
        <w:rPr>
          <w:rStyle w:val="HTMLCode"/>
          <w:rFonts w:eastAsia="Calibri"/>
          <w:sz w:val="22"/>
          <w:szCs w:val="22"/>
        </w:rPr>
        <w:t>java.util.LinkedList&lt;E&gt;</w:t>
      </w:r>
      <w:r w:rsidR="00012C4B" w:rsidRPr="00FB07A4">
        <w:t xml:space="preserve"> which </w:t>
      </w:r>
      <w:r w:rsidR="004F4FCA">
        <w:t xml:space="preserve">is a doubly-linked list </w:t>
      </w:r>
      <w:r w:rsidR="003E6F5F">
        <w:t xml:space="preserve">that </w:t>
      </w:r>
      <w:r w:rsidR="00012C4B" w:rsidRPr="00FB07A4">
        <w:t>supports constant time access for add-to-end and remove-from-front</w:t>
      </w:r>
      <w:r w:rsidR="003E6F5F">
        <w:t>.</w:t>
      </w:r>
      <w:r w:rsidR="003E6F5F" w:rsidRPr="003E6F5F">
        <w:t xml:space="preserve"> </w:t>
      </w:r>
      <w:r w:rsidR="003E6F5F">
        <w:t xml:space="preserve">Of course, you do not need to know </w:t>
      </w:r>
      <w:r w:rsidR="00C6050F">
        <w:t xml:space="preserve">anything </w:t>
      </w:r>
      <w:r w:rsidR="003E6F5F">
        <w:t xml:space="preserve">about the underlying LinkedList to use a </w:t>
      </w:r>
      <w:r w:rsidR="007D280A">
        <w:t>q</w:t>
      </w:r>
      <w:r w:rsidR="003E6F5F">
        <w:t>ueue.</w:t>
      </w:r>
    </w:p>
    <w:p w14:paraId="231A764E" w14:textId="125C0546" w:rsidR="00012C4B" w:rsidRPr="00FB07A4" w:rsidRDefault="00012C4B" w:rsidP="003E6F5F">
      <w:pPr>
        <w:jc w:val="both"/>
      </w:pPr>
    </w:p>
    <w:p w14:paraId="771D64ED" w14:textId="4FEB8A81" w:rsidR="003E6F5F" w:rsidRDefault="00012C4B" w:rsidP="00012C4B">
      <w:pPr>
        <w:ind w:right="-90"/>
        <w:rPr>
          <w:noProof/>
          <w:color w:val="000000"/>
        </w:rPr>
      </w:pPr>
      <w:r>
        <w:rPr>
          <w:rFonts w:ascii="Courier New" w:hAnsi="Courier New" w:cs="Courier New"/>
          <w:color w:val="000000"/>
          <w:sz w:val="20"/>
          <w:szCs w:val="20"/>
        </w:rPr>
        <w:t xml:space="preserve">   </w:t>
      </w:r>
    </w:p>
    <w:p w14:paraId="532F340B" w14:textId="756BBCF7" w:rsidR="00C6050F" w:rsidRPr="00952A53" w:rsidRDefault="00C6050F" w:rsidP="00C6050F">
      <w:pPr>
        <w:pStyle w:val="Heading2"/>
        <w:spacing w:before="0" w:after="0"/>
        <w:rPr>
          <w:rFonts w:ascii="Times New Roman" w:hAnsi="Times New Roman" w:cs="Times New Roman"/>
          <w:i w:val="0"/>
        </w:rPr>
      </w:pPr>
      <w:r>
        <w:rPr>
          <w:rFonts w:ascii="Times New Roman" w:hAnsi="Times New Roman" w:cs="Times New Roman"/>
          <w:i w:val="0"/>
        </w:rPr>
        <w:t xml:space="preserve">Priority </w:t>
      </w:r>
      <w:r w:rsidRPr="00952A53">
        <w:rPr>
          <w:rFonts w:ascii="Times New Roman" w:hAnsi="Times New Roman" w:cs="Times New Roman"/>
          <w:i w:val="0"/>
        </w:rPr>
        <w:t>Queue</w:t>
      </w:r>
    </w:p>
    <w:p w14:paraId="4E9BCA40" w14:textId="4B843AFB" w:rsidR="00A43E46" w:rsidRDefault="00C6050F" w:rsidP="00A43E46">
      <w:pPr>
        <w:jc w:val="both"/>
      </w:pPr>
      <w:r>
        <w:t>In a</w:t>
      </w:r>
      <w:r w:rsidR="00A43E46">
        <w:t xml:space="preserve"> </w:t>
      </w:r>
      <w:r w:rsidR="00A43E46" w:rsidRPr="00F34D01">
        <w:rPr>
          <w:b/>
        </w:rPr>
        <w:t>priority queue</w:t>
      </w:r>
      <w:r w:rsidR="00A43E46">
        <w:t xml:space="preserve"> </w:t>
      </w:r>
      <w:r>
        <w:t>the</w:t>
      </w:r>
      <w:r w:rsidR="00A43E46">
        <w:t xml:space="preserve"> elements enter in a random order but are removed according to their priority.   For example:</w:t>
      </w:r>
    </w:p>
    <w:p w14:paraId="49AAC800" w14:textId="77777777" w:rsidR="00A43E46" w:rsidRDefault="00A43E46" w:rsidP="00A43E46">
      <w:pPr>
        <w:numPr>
          <w:ilvl w:val="0"/>
          <w:numId w:val="1"/>
        </w:numPr>
        <w:jc w:val="both"/>
      </w:pPr>
      <w:r>
        <w:t>letters (of the alphabet) enter the queue randomly, but come out in alphabetical order.</w:t>
      </w:r>
    </w:p>
    <w:p w14:paraId="37C77E2B" w14:textId="77777777" w:rsidR="00A43E46" w:rsidRDefault="00A43E46" w:rsidP="00A43E46">
      <w:pPr>
        <w:numPr>
          <w:ilvl w:val="0"/>
          <w:numId w:val="1"/>
        </w:numPr>
        <w:jc w:val="both"/>
      </w:pPr>
      <w:r>
        <w:t>in the lunch line, all seniors get served first, juniors next, sophomores next, and freshman last.</w:t>
      </w:r>
    </w:p>
    <w:p w14:paraId="7B400D1C" w14:textId="77777777" w:rsidR="00A43E46" w:rsidRDefault="00A43E46" w:rsidP="00A43E46">
      <w:pPr>
        <w:numPr>
          <w:ilvl w:val="0"/>
          <w:numId w:val="1"/>
        </w:numPr>
        <w:jc w:val="both"/>
      </w:pPr>
      <w:r>
        <w:t>in a hospital, patients who are more likely to die, but are not dead yet, get the organ transplant first.</w:t>
      </w:r>
    </w:p>
    <w:p w14:paraId="6343F50A" w14:textId="77777777" w:rsidR="00A43E46" w:rsidRDefault="00A43E46" w:rsidP="00A43E46">
      <w:pPr>
        <w:numPr>
          <w:ilvl w:val="0"/>
          <w:numId w:val="1"/>
        </w:numPr>
        <w:jc w:val="both"/>
      </w:pPr>
      <w:r>
        <w:t>in a print queue, shorter print runs get processed before the longer print runs.</w:t>
      </w:r>
    </w:p>
    <w:p w14:paraId="411C62DD" w14:textId="044AE0F3" w:rsidR="00012C4B" w:rsidRDefault="00012C4B" w:rsidP="00012C4B">
      <w:pPr>
        <w:ind w:right="-90"/>
        <w:rPr>
          <w:noProof/>
          <w:color w:val="000000"/>
        </w:rPr>
      </w:pPr>
    </w:p>
    <w:p w14:paraId="5E4897A5" w14:textId="4926A56B" w:rsidR="000609E4" w:rsidRDefault="000609E4" w:rsidP="00012C4B">
      <w:pPr>
        <w:ind w:right="-90"/>
        <w:rPr>
          <w:noProof/>
          <w:color w:val="000000"/>
        </w:rPr>
      </w:pPr>
      <w:r>
        <w:rPr>
          <w:noProof/>
          <w:color w:val="000000"/>
        </w:rPr>
        <w:t>Instantiate a priority queue of Customers here:</w:t>
      </w:r>
    </w:p>
    <w:p w14:paraId="76BFDC0F" w14:textId="7985AA4B" w:rsidR="000609E4" w:rsidRDefault="00776924" w:rsidP="00012C4B">
      <w:pPr>
        <w:ind w:right="-90"/>
        <w:rPr>
          <w:noProof/>
          <w:color w:val="000000"/>
        </w:rPr>
      </w:pPr>
      <w:r>
        <w:rPr>
          <w:noProof/>
          <w:color w:val="000000"/>
        </w:rPr>
        <w:t>PriorityQueue&lt;Customers&gt; c = new PriorityQueue&lt;&gt;()</w:t>
      </w:r>
    </w:p>
    <w:p w14:paraId="35D4FCF9" w14:textId="186A9B1C" w:rsidR="000609E4" w:rsidRDefault="000609E4" w:rsidP="00012C4B">
      <w:pPr>
        <w:ind w:right="-90"/>
        <w:rPr>
          <w:noProof/>
          <w:color w:val="000000"/>
        </w:rPr>
      </w:pPr>
      <w:r>
        <w:rPr>
          <w:rFonts w:ascii="Courier New" w:eastAsiaTheme="minorHAnsi" w:hAnsi="Courier New" w:cs="Courier New"/>
          <w:color w:val="000000"/>
        </w:rPr>
        <w:t xml:space="preserve">     </w:t>
      </w:r>
    </w:p>
    <w:p w14:paraId="5278E7B3" w14:textId="4E7E309D" w:rsidR="000609E4" w:rsidRDefault="000609E4" w:rsidP="00012C4B">
      <w:pPr>
        <w:ind w:right="-90"/>
        <w:rPr>
          <w:noProof/>
          <w:color w:val="000000"/>
        </w:rPr>
      </w:pPr>
    </w:p>
    <w:p w14:paraId="56B936EC" w14:textId="7C239CDD" w:rsidR="00C6050F" w:rsidRDefault="00C6050F" w:rsidP="00776924">
      <w:pPr>
        <w:ind w:left="1080" w:hanging="1080"/>
      </w:pPr>
      <w:r>
        <w:t xml:space="preserve">Look at your cheat sheet.  What </w:t>
      </w:r>
      <w:r w:rsidR="00017857">
        <w:t>can</w:t>
      </w:r>
      <w:r>
        <w:t xml:space="preserve"> PriorityQueue</w:t>
      </w:r>
      <w:r w:rsidR="00017857">
        <w:t>s</w:t>
      </w:r>
      <w:r>
        <w:t xml:space="preserve"> </w:t>
      </w:r>
      <w:r w:rsidR="00017857">
        <w:t>do</w:t>
      </w:r>
      <w:r>
        <w:t xml:space="preserve">?  </w:t>
      </w:r>
    </w:p>
    <w:p w14:paraId="7D45C46A" w14:textId="7FAB419D" w:rsidR="00776924" w:rsidRDefault="00776924" w:rsidP="00776924">
      <w:pPr>
        <w:ind w:left="1080" w:hanging="1080"/>
        <w:rPr>
          <w:rFonts w:ascii="Courier New" w:hAnsi="Courier New" w:cs="Courier New"/>
          <w:b/>
          <w:color w:val="FF0000"/>
        </w:rPr>
      </w:pPr>
      <w:r>
        <w:rPr>
          <w:rFonts w:ascii="Courier New" w:hAnsi="Courier New" w:cs="Courier New"/>
          <w:b/>
          <w:color w:val="FF0000"/>
        </w:rPr>
        <w:t>boolean add(E obj)</w:t>
      </w:r>
    </w:p>
    <w:p w14:paraId="680111E1" w14:textId="600C9F04" w:rsidR="00776924" w:rsidRDefault="00776924" w:rsidP="00776924">
      <w:pPr>
        <w:ind w:left="1080" w:hanging="1080"/>
        <w:rPr>
          <w:rFonts w:ascii="Courier New" w:hAnsi="Courier New" w:cs="Courier New"/>
          <w:b/>
          <w:color w:val="FF0000"/>
        </w:rPr>
      </w:pPr>
      <w:r>
        <w:rPr>
          <w:rFonts w:ascii="Courier New" w:hAnsi="Courier New" w:cs="Courier New"/>
          <w:b/>
          <w:color w:val="FF0000"/>
        </w:rPr>
        <w:t>E remove() // remove and return minimal element</w:t>
      </w:r>
    </w:p>
    <w:p w14:paraId="4BEDE186" w14:textId="48AA7F28" w:rsidR="00776924" w:rsidRDefault="00776924" w:rsidP="00776924">
      <w:pPr>
        <w:ind w:left="1080" w:hanging="1080"/>
        <w:rPr>
          <w:rFonts w:ascii="Courier New" w:hAnsi="Courier New" w:cs="Courier New"/>
          <w:b/>
          <w:color w:val="FF0000"/>
        </w:rPr>
      </w:pPr>
      <w:r>
        <w:rPr>
          <w:rFonts w:ascii="Courier New" w:hAnsi="Courier New" w:cs="Courier New"/>
          <w:b/>
          <w:color w:val="FF0000"/>
        </w:rPr>
        <w:t>E peek() // return minimal object</w:t>
      </w:r>
    </w:p>
    <w:p w14:paraId="4FDCFCDE" w14:textId="308E50A7" w:rsidR="00776924" w:rsidRDefault="00776924" w:rsidP="00776924">
      <w:pPr>
        <w:ind w:left="1080" w:hanging="1080"/>
        <w:rPr>
          <w:rFonts w:ascii="Courier New" w:hAnsi="Courier New" w:cs="Courier New"/>
          <w:b/>
          <w:color w:val="FF0000"/>
        </w:rPr>
      </w:pPr>
      <w:r>
        <w:rPr>
          <w:rFonts w:ascii="Courier New" w:hAnsi="Courier New" w:cs="Courier New"/>
          <w:b/>
          <w:color w:val="FF0000"/>
        </w:rPr>
        <w:t>boolean isEmpty()</w:t>
      </w:r>
    </w:p>
    <w:p w14:paraId="756592F1" w14:textId="54C32AC0" w:rsidR="004C220A" w:rsidRDefault="004C220A" w:rsidP="00C6050F">
      <w:pPr>
        <w:ind w:left="1080" w:hanging="360"/>
        <w:rPr>
          <w:rFonts w:ascii="Courier New" w:hAnsi="Courier New" w:cs="Courier New"/>
          <w:b/>
          <w:color w:val="FF0000"/>
        </w:rPr>
      </w:pPr>
    </w:p>
    <w:p w14:paraId="5E4BE3AF" w14:textId="206AABE9" w:rsidR="004C220A" w:rsidRDefault="004C220A" w:rsidP="00C6050F">
      <w:pPr>
        <w:ind w:left="1080" w:hanging="360"/>
        <w:rPr>
          <w:rFonts w:ascii="Courier New" w:hAnsi="Courier New" w:cs="Courier New"/>
          <w:b/>
          <w:color w:val="FF0000"/>
        </w:rPr>
      </w:pPr>
    </w:p>
    <w:p w14:paraId="3751BC5F" w14:textId="55B4613A" w:rsidR="004C220A" w:rsidRDefault="004C220A" w:rsidP="00C6050F">
      <w:pPr>
        <w:ind w:left="1080" w:hanging="360"/>
        <w:rPr>
          <w:rFonts w:ascii="Courier New" w:hAnsi="Courier New" w:cs="Courier New"/>
          <w:b/>
          <w:color w:val="FF0000"/>
        </w:rPr>
      </w:pPr>
    </w:p>
    <w:p w14:paraId="0402CA50" w14:textId="7A18032D" w:rsidR="004C220A" w:rsidRDefault="004C220A" w:rsidP="00C6050F">
      <w:pPr>
        <w:ind w:left="1080" w:hanging="360"/>
        <w:rPr>
          <w:rFonts w:ascii="Courier New" w:hAnsi="Courier New" w:cs="Courier New"/>
          <w:b/>
          <w:color w:val="FF0000"/>
        </w:rPr>
      </w:pPr>
    </w:p>
    <w:p w14:paraId="063EC452" w14:textId="77777777" w:rsidR="004C220A" w:rsidRPr="00C6050F" w:rsidRDefault="004C220A" w:rsidP="00C6050F">
      <w:pPr>
        <w:ind w:left="1080" w:hanging="360"/>
        <w:rPr>
          <w:rFonts w:ascii="Courier New" w:hAnsi="Courier New" w:cs="Courier New"/>
        </w:rPr>
      </w:pPr>
    </w:p>
    <w:p w14:paraId="1FD0C537" w14:textId="77777777" w:rsidR="00FE792D" w:rsidRDefault="00FE792D" w:rsidP="00012C4B">
      <w:pPr>
        <w:ind w:right="-90"/>
        <w:rPr>
          <w:noProof/>
          <w:color w:val="000000"/>
        </w:rPr>
      </w:pPr>
      <w:r>
        <w:rPr>
          <w:noProof/>
          <w:color w:val="000000"/>
        </w:rPr>
        <w:t xml:space="preserve">Efficiency:  How would you implement a priority queue to get the desired behavior?  What would be the Big-O for your data structure?  </w:t>
      </w:r>
    </w:p>
    <w:p w14:paraId="2978FF06" w14:textId="77777777" w:rsidR="00FE792D" w:rsidRDefault="00FE792D" w:rsidP="00012C4B">
      <w:pPr>
        <w:ind w:right="-90"/>
        <w:rPr>
          <w:noProof/>
          <w:color w:val="000000"/>
        </w:rPr>
      </w:pPr>
    </w:p>
    <w:p w14:paraId="2CAD28D7" w14:textId="01FE78E1" w:rsidR="00C6050F" w:rsidRDefault="00FE792D" w:rsidP="00012C4B">
      <w:pPr>
        <w:ind w:right="-90"/>
        <w:rPr>
          <w:noProof/>
          <w:color w:val="000000"/>
        </w:rPr>
      </w:pPr>
      <w:r>
        <w:rPr>
          <w:noProof/>
          <w:color w:val="000000"/>
        </w:rPr>
        <w:t>There is a way to implement a priority queue to get O(log n) behavior, but we have to discuss trees</w:t>
      </w:r>
      <w:r w:rsidR="00FF7BC1">
        <w:rPr>
          <w:noProof/>
          <w:color w:val="000000"/>
        </w:rPr>
        <w:t xml:space="preserve"> and heaps</w:t>
      </w:r>
      <w:r>
        <w:rPr>
          <w:noProof/>
          <w:color w:val="000000"/>
        </w:rPr>
        <w:t xml:space="preserve"> first.</w:t>
      </w:r>
      <w:r w:rsidR="00FF7BC1">
        <w:rPr>
          <w:noProof/>
          <w:color w:val="000000"/>
        </w:rPr>
        <w:t xml:space="preserve">  </w:t>
      </w:r>
      <w:r w:rsidR="00FF7BC1">
        <w:t>Of course, you do not need to know anything about the underlying heap to use a priority queue.</w:t>
      </w:r>
    </w:p>
    <w:p w14:paraId="79099724" w14:textId="60D82463" w:rsidR="00855EA6" w:rsidRDefault="00855EA6"/>
    <w:sectPr w:rsidR="00855EA6" w:rsidSect="007D280A">
      <w:pgSz w:w="12240" w:h="15840"/>
      <w:pgMar w:top="99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2330A"/>
    <w:multiLevelType w:val="hybridMultilevel"/>
    <w:tmpl w:val="86A4C1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EA6"/>
    <w:rsid w:val="00012C4B"/>
    <w:rsid w:val="00017857"/>
    <w:rsid w:val="00054809"/>
    <w:rsid w:val="000609E4"/>
    <w:rsid w:val="0025354F"/>
    <w:rsid w:val="003E6F5F"/>
    <w:rsid w:val="004C220A"/>
    <w:rsid w:val="004F4FCA"/>
    <w:rsid w:val="006327D5"/>
    <w:rsid w:val="00692A0D"/>
    <w:rsid w:val="00727FA2"/>
    <w:rsid w:val="00754723"/>
    <w:rsid w:val="00776924"/>
    <w:rsid w:val="00777367"/>
    <w:rsid w:val="007D185C"/>
    <w:rsid w:val="007D280A"/>
    <w:rsid w:val="007E0014"/>
    <w:rsid w:val="0082072A"/>
    <w:rsid w:val="00855EA6"/>
    <w:rsid w:val="00A43E46"/>
    <w:rsid w:val="00A61E70"/>
    <w:rsid w:val="00B05147"/>
    <w:rsid w:val="00C6050F"/>
    <w:rsid w:val="00E15BE3"/>
    <w:rsid w:val="00FE792D"/>
    <w:rsid w:val="00FF7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75B21"/>
  <w15:chartTrackingRefBased/>
  <w15:docId w15:val="{731D7CDB-6C8C-4E4F-9111-603834DB3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EA6"/>
    <w:rPr>
      <w:rFonts w:ascii="Times New Roman" w:eastAsia="Times New Roman" w:hAnsi="Times New Roman" w:cs="Times New Roman"/>
      <w:sz w:val="24"/>
      <w:szCs w:val="24"/>
    </w:rPr>
  </w:style>
  <w:style w:type="paragraph" w:styleId="Heading2">
    <w:name w:val="heading 2"/>
    <w:basedOn w:val="Normal"/>
    <w:next w:val="Normal"/>
    <w:link w:val="Heading2Char"/>
    <w:qFormat/>
    <w:rsid w:val="00855EA6"/>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55EA6"/>
    <w:rPr>
      <w:rFonts w:ascii="Arial" w:eastAsia="Times New Roman" w:hAnsi="Arial" w:cs="Arial"/>
      <w:b/>
      <w:bCs/>
      <w:i/>
      <w:iCs/>
      <w:sz w:val="28"/>
      <w:szCs w:val="28"/>
    </w:rPr>
  </w:style>
  <w:style w:type="character" w:styleId="HTMLCode">
    <w:name w:val="HTML Code"/>
    <w:rsid w:val="00855EA6"/>
    <w:rPr>
      <w:rFonts w:ascii="Courier New" w:eastAsia="Times New Roman" w:hAnsi="Courier New" w:cs="Courier New"/>
      <w:sz w:val="20"/>
      <w:szCs w:val="20"/>
    </w:rPr>
  </w:style>
  <w:style w:type="character" w:styleId="Emphasis">
    <w:name w:val="Emphasis"/>
    <w:qFormat/>
    <w:rsid w:val="00855E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Billington, Marion L</dc:creator>
  <cp:keywords/>
  <dc:description/>
  <cp:lastModifiedBy>Karthik Thyagarajan</cp:lastModifiedBy>
  <cp:revision>7</cp:revision>
  <dcterms:created xsi:type="dcterms:W3CDTF">2019-11-24T16:41:00Z</dcterms:created>
  <dcterms:modified xsi:type="dcterms:W3CDTF">2021-12-25T02:55:00Z</dcterms:modified>
</cp:coreProperties>
</file>