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Título do Projeto: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FunFair Adventures</w:t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Integrantes da equipe: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Gustavo Felizardo Pires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25027188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Eduarda da Conceição Padilla 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25027589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Eric Aloise de Sousa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25027482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Professores responsáve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is:</w:t>
      </w:r>
      <w:r w:rsidDel="00000000" w:rsidR="00000000" w:rsidRPr="00000000">
        <w:rPr>
          <w:rtl w:val="0"/>
        </w:rPr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Bruno Alexander Rosseti de Quiroz 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Joyce Daniele Tavares 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Luís Fernando dos Santos Pires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Renata Muniz do Nascimento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Adriano Felix Valente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Curso: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Ciência da Computação - Matutino - 1 Semestre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Linha de atuação: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395"/>
        <w:gridCol w:w="5055"/>
        <w:tblGridChange w:id="0">
          <w:tblGrid>
            <w:gridCol w:w="4395"/>
            <w:gridCol w:w="5055"/>
          </w:tblGrid>
        </w:tblGridChange>
      </w:tblGrid>
      <w:tr>
        <w:trPr>
          <w:cantSplit w:val="0"/>
          <w:trHeight w:val="354.9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525252"/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Projeto Interdisciplinar: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525252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Tipo de projeto: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525252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24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Tema gerador: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tema gerador é relacionado aos Objetivos de Desenvolvimento Sustentável no Brasil, especialmente o objetivo número 9 - Indústria, inovação e infraestrutura, baseado em construir boas infraestruturas e promover a inovação sustentável e inclusiva. A empresa apoiadora do projeto integrador é a Flex Automation, inovadora no segmento de casas inteligentes, ao integrar diferentes tipos de dispositivos como sensores, controles de iluminação, e outros, à um único dispositivo, ela tem como objetivo facilitar o processo de automatização de casas. Assim, a Flex propôs o desafio de simular uma cidade ou casa inteligente, controlando o cenário de forma a demonstrar o quanto uma cidade inteligente pode afetar o meio ambiente e aprimorar a vida na terra.</w:t>
            </w:r>
          </w:p>
        </w:tc>
      </w:tr>
    </w:tbl>
    <w:p w:rsidR="00000000" w:rsidDel="00000000" w:rsidP="00000000" w:rsidRDefault="00000000" w:rsidRPr="00000000" w14:paraId="00000031">
      <w:pPr>
        <w:spacing w:after="0" w:befor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Produto decorrente do projeto: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produto é um jogo com temática voltada a cidades inteligentes e sustentabilidade, em parceria com a empresa Flex Automation.</w:t>
            </w:r>
          </w:p>
          <w:p w:rsidR="00000000" w:rsidDel="00000000" w:rsidP="00000000" w:rsidRDefault="00000000" w:rsidRPr="00000000" w14:paraId="00000033">
            <w:pP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abrir o projeto basta acessar o github pelo link abaixo, abrir a pasta executável e ir para o link do jogo na plataforma Itch.io.</w:t>
            </w:r>
          </w:p>
          <w:p w:rsidR="00000000" w:rsidDel="00000000" w:rsidP="00000000" w:rsidRDefault="00000000" w:rsidRPr="00000000" w14:paraId="00000034">
            <w:pPr>
              <w:shd w:fill="ffffff" w:val="clea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https://github.com/2025-1-MCC1/Projeto3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Local (cenário) previsto para a implementação do projeto: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iniciativa será executada em território brasileiro, tendo como alvos instituições de ensino médio públicas, a universidade FECAP e espaços culturais equipados com recursos computacionais e ambientes multimídia. As localidades selecionadas concentram-se em regiões urbanas com elevada densidade populacional de adolescentes e pessoas adultas, proporcionando condições favoráveis para a utilização de ferramentas lúdicas digitais voltadas ao aprendizado. A finalidade central consiste em fomentar a democratização tecnológica e cultivar o raciocínio reflexivo acerca de questões éticas relacionadas à tecnologia.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Público-alvo a ser atendido pelo projeto: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público-alvo do projeto é voltado para crianças de até 12 anos, principalmente crianças que não tem condições de jogar jogos muito pesados e que demandam de um computador de alta potência, e também pelo fato do design do jogo ser infantil e sem violência.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Apresentação do(s) problema(s) observado(s) e delimitação do objeto de estudo e intervenção: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análise do ambiente educacional de jovens estudantes revelou a carência de iniciativas formativas direcionadas à reflexão crítica acerca do progresso e das consequências sociais das tecnologias emergentes, particularmente da inteligência artificial. Apesar da constante inserção desses indivíduos no universo tecnológico digital, observa-se uma deficiência na compreensão de como tais recursos impactam suas rotinas, condutas e o funcionamento social como um todo. A questão fundamental reside na ausência de discussões acessíveis e contextualizadas sobre os perigos e responsabilidades relacionados ao desenvolvimento e aplicação de tecnologias avançadas.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Definição de hipóteses para a solução do problema observado: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resposta à deficiência identificada, estabelece-se a hipótese de que a implementação de uma ferramenta educacional interativa baseada em gamificação será capaz de despertar o interesse dos jovens estudantes para questões éticas relacionadas à tecnologia e inteligência artificial. Presume-se que através de dinâmicas lúdicas e cenários simulados, os participantes desenvolvem maior consciência sobre as implicações sociais das inovações tecnológicas, adquirindo competências para avaliar criticamente os benefícios e riscos dessas ferramentas em suas vidas cotidianas. A hipótese central sustenta que o formato interativo e acessível do jogo digital proporcionará um ambiente de aprendizagem mais envolvente que os métodos tradicionais, resultando em maior retenção do conhecimento e formação de cidadãos mais preparados para enfrentar os desafios éticos da era digital contemporânea.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Resumo: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é um jogo desenvolvido na Unity por estudantes do curso de Ciência da Computação, que reúne conhecimentos de programação, design de jogos, lógica e sistemas interativos. Ambientado em um parque de diversões, o jogo oferece uma experiência dinâmica e envolvente, onde o jogador pode explorar diferentes atrações e enfrentar diversos desafios por meio de minigames com mecânicas únicas, que testam habilidades variadas e garantem uma jogabilidade diversificada e motivadora.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b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Introdução: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projeto consiste no desenvolvimento de um jogo interativo, criado na Unity por estudantes de Ciência da Computação, que simula uma cidade dentro de um parque de diversões. O jogador pode explorar livremente o ambiente, participar de minigames com desafios variados e coletar moedas virtuais. Essas moedas são essenciais para desbloquear novas atrações, melhorar as instalações e manter o parque funcionando, evitando seu fechamento e promovendo uma experiência envolvente que combina exploração, estratégia e progressão contínua.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Objetivos: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visa criar uma plataforma interativa e educacional que estimule o raciocínio lógico, estratégia e criatividade em crianças. Busca-se aplicar conhecimentos teóricos na prática, promover trabalho colaborativo e incentivar o uso de tecnologias inovadoras como Unity e GitHub, integrando teoria e prática por meio de experiência gamificada.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Métodos: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Criação de um jogo em 3D utilizando a engine Unity 6000.0.38f1 que será executado em computadores desktop. Incentivar a publicação do projeto nas principais plataformas online para distribuição na internet. Promoção do jogo através de redes sociais visando atrair maior número de usuários e aplicação de recursos como Tik Tok Ads ou Google Ads para divulgação inicial.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Resultados: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Espera-se como resultado a entrega de uma versão demo jogável do jogo FunFair Adventures, que se passa em um parque de diversões com diversos minigames, ambientação 3D funcional, mecânicas de jogo divertidas e uma narrativa envolvente. Além disso, o projeto visa contribuir para a formação técnica e profissional dos integrantes, reforçando habilidades de programação, design, resolução de problemas e comunicação. Também se espera despertar o interesse dos jovens pela tecnologia de forma crítica, criativa e consciente, através da experiência interativa e educativa que o jogo proporciona.</w:t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Considerações finais: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poucas palavras, pode-se dizer que os objetivos foram concluídos e as atividades propostas entregues de acordo com o que foi colocado como parâmetro para ser feito.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Referências:</w:t>
      </w:r>
    </w:p>
    <w:tbl>
      <w:tblPr>
        <w:tblStyle w:val="Table1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https://exame.com/bussola/o-que-sao-cidades-inteligentes-as-chamadas-smart-cities/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525252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25252"/>
                <w:sz w:val="20"/>
                <w:szCs w:val="20"/>
                <w:rtl w:val="0"/>
              </w:rPr>
              <w:t xml:space="preserve">https://finsidersbrasil.com.br/giro-noticias/de-governanca-etica-de-ia-a-computacao-quantica-o-que-vem-por-ai-em-2025/</w:t>
            </w:r>
          </w:p>
        </w:tc>
      </w:tr>
    </w:tbl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ANEXO I</w:t>
      </w:r>
    </w:p>
    <w:p w:rsidR="00000000" w:rsidDel="00000000" w:rsidP="00000000" w:rsidRDefault="00000000" w:rsidRPr="00000000" w14:paraId="0000006C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Todas as atividades feitas pelo grupo por cada matéria e o jogo do projeto final podem ser encontrados acessando o nosso Github pelo link abaixo:</w:t>
            </w:r>
          </w:p>
          <w:p w:rsidR="00000000" w:rsidDel="00000000" w:rsidP="00000000" w:rsidRDefault="00000000" w:rsidRPr="00000000" w14:paraId="0000006E">
            <w:pPr>
              <w:shd w:fill="ffffff" w:val="clear"/>
              <w:rPr>
                <w:rFonts w:ascii="Arial" w:cs="Arial" w:eastAsia="Arial" w:hAnsi="Arial"/>
                <w:color w:val="52525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https://github.com/2025-1-MCC1/Projeto3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6398"/>
        <w:tblGridChange w:id="0">
          <w:tblGrid>
            <w:gridCol w:w="3037"/>
            <w:gridCol w:w="6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Fontes: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https://musopen.org/pt/music/43854-carry-on-bach-3-fugues-for-wind-trio/</w:t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https://assetstore.unity.com/packages/3d/environments/amusement-park-asset-pack-258310</w:t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https://chooser-beta.creativecommons.org/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https://www.youtube.com/watch?v=1-9RULLA4cA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https://www.youtube.com/watch?v=8WMa4YHJi0Y&amp;t=1s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https://assetstore.unity.com/packages/3d/props/electrical-shield-118266</w:t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2.0 – 10/2024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560" w:top="1985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exame.com/bussola/o-que-sao-cidades-inteligentes-as-chamadas-smart-cities/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>MediaServiceImageTags</vt:lpwstr>
  </property>
</Properties>
</file>