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Inserir os dados neste espaço. Orientações: descrição sucinta englobando o tema do projeto.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 Nelson dos Reis Gomes Souza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 Nicolas Hayato Nitta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 André Luis de Sousa Rodrigues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 Samuel Cavalcanti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99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99"/>
        <w:tblGridChange w:id="0">
          <w:tblGrid>
            <w:gridCol w:w="94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Lucy Mary Tabuti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51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5"/>
        <w:tblGridChange w:id="0">
          <w:tblGrid>
            <w:gridCol w:w="9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Curso Superior de Tecnologia em Análise e Desenvolvimento de Sistemas (Noturno)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25252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52525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25252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25252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25252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6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25252"/>
                <w:sz w:val="16"/>
                <w:szCs w:val="16"/>
                <w:rtl w:val="0"/>
              </w:rPr>
              <w:t xml:space="preserve"> 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</w:t>
            </w:r>
          </w:p>
        </w:tc>
      </w:tr>
    </w:tbl>
    <w:p w:rsidR="00000000" w:rsidDel="00000000" w:rsidP="00000000" w:rsidRDefault="00000000" w:rsidRPr="00000000" w14:paraId="0000002A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7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Estabelecido conforme seleção da ODS e dos conhecimentos a serem trabalhados e orientações do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8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Desenvolvemos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 um dashboard interativo para casas inteligentes (smart homes), capaz de monitorar o consumo de energia em tempo real e calcular gastos, auxiliando os usuários na redução de desperdícios. Além disso, implementamos um sistema de gamificação para incentivar práticas sustentáveis, transformando a economia de energia em uma experiência engajadora.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proposta do projeto EcoBoard está voltada para residências comuns localizadas em Smart Cities, que adotam tecnologias de automação residencial de forma parcial. O objetivo é propor uma solução acessível e replicável, mesmo em lares com recursos limitados, permitindo que moradores usufruam de tecnologias sustentáveis para a gestão eficiente de energia.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público-alvo são moradores de comunidades urbanas, com destaque para famílias beneficiárias de programas sociais como o Bolsa Família. Essas pessoas, em sua maioria, enfrentam restrições financeiras e buscam constantemente alternativas para reduzir despesas mensais, como as contas de energia elétrica. Apesar das limitações socioeconômicas, muitas dessas famílias possuem acesso a smartphones e apresentam interesse crescente em iniciativas de economia e sustentabilidade, o que torna a proposta altamente viável e relevante.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surge como resposta a uma realidade recorrente em comunidades de baixa renda: o alto consumo de energia elétrica, aliado à falta de controle, conhecimento técnico e ferramentas acessíveis para gerenciar esse consumo. Essa situação gera um desequilíbrio significativo entre o orçamento doméstico e os custos fixos mensais, comprometendo a qualidade de vida das famílias.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A hipótese central do projeto é que a implementação de um dashboard interativo pode promover mudanças significativas no comportamento energético dos moradores, contribuindo para a economia doméstica e o consumo consciente.</w:t>
            </w:r>
          </w:p>
          <w:p w:rsidR="00000000" w:rsidDel="00000000" w:rsidP="00000000" w:rsidRDefault="00000000" w:rsidRPr="00000000" w14:paraId="0000003C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A solução proposta envolve: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Um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painel de controle inteligente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 que exibe o consumo energético mensal atual, comparando-o com o mês anterior.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Uma aba para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definição de metas de consumo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, permitindo que o usuário estabeleça limites personalizados e visualize seu progresso.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Um sistema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gamificação com ranking de usuários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, no qual os moradores acumulam pontos ao manter dispositivos desligados nas áreas da casa ou ao seguir dicas de economia energética oferecidas pelo sistema.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Um programa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recompensas por desempenho sustentável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, onde os pontos acumulados podem ser trocados por benefícios, como descontos em farmácias ou estabelecimentos parceiros.</w:t>
              <w:br w:type="textWrapping"/>
            </w:r>
          </w:p>
          <w:p w:rsidR="00000000" w:rsidDel="00000000" w:rsidP="00000000" w:rsidRDefault="00000000" w:rsidRPr="00000000" w14:paraId="00000041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Acredita-se que a combinação entre visualização de dados em tempo real, metas personalizadas e incentivos por gamificação será eficaz para engajar os usuários e promover práticas sustentáveis no cotidiano.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16"/>
          <w:szCs w:val="16"/>
          <w:rtl w:val="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EcoBoard tem como objetivo proporcionar uma solução acessível e eficaz para a redução do consumo de energia elétrica em residências comuns localizadas em uma Smart City. A proposta consiste na criação de um dashboard desenvolvido em C# com Windows Forms, voltado para moradores de baixa renda. O sistema permitirá o monitoramento mensal do consumo energético, definição de metas e uso de gamificação com ranking de usuários. Ao adotar práticas sustentáveis e atingir metas de economia, os usuários acumulam pontos que poderão ser trocados por benefícios reais. A iniciativa busca promover a conscientização energética, reduzir gastos mensais e melhorar a qualidade de vida dos participantes.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crescente demanda por energia elétrica e os impactos ambientais associados ao seu uso intensivo tornam urgente a adoção de soluções que promovam a eficiência energética. Essa necessidade é ainda mais evidente em comunidades de baixa renda, onde a falta de acesso à informação e a recursos tecnológicos dificulta o controle do consumo. Nesse contexto, o projeto EcoBoard visa aliar tecnologia, educação ambiental e gamificação para criar uma ferramenta digital que incentive o uso consciente da energia elétrica. Alinhado aos Objetivos de Desenvolvimento Sustentável (ODS), especialmente os de número 7 (Energia Limpa e Acessível) e 11 (Cidades e Comunidades Sustentáveis), o projeto propõe a criação de um dashboard funcional, acessível e gamificado, que poderá gerar impacto social relevante ao promover autonomia, economia e sustentabilidade no ambiente doméstico.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Desenvolver um dashboard funcional para monitoramento do consumo energético em residências de smart cities.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Permitir que o usuário defina metas mensais de consumo de energia.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Implementar um sistema de ranking com pontos baseados em ações sustentáveis do usuário.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Estimular o engajamento dos moradores por meio de recompensas trocáveis por benefícios reais.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Promover a educação energética e a conscientização ambiental entre os participantes.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 metodologia do projeto se baseia no desenvolvimento de um aplicativo de desktop utilizando a linguagem C# e o framework Windows Forms. A ferramenta será projetada para: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Coletar e exibir dados de consumo de energia do mês atual, com comparação ao mês anterior.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Permitir o cadastro de metas mensais de economia.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Registrar ações sustentáveis realizadas pelo usuário (como desligar dispositivos ou seguir dicas do sistema).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Atribuir pontuação e alimentar um sistema de ranking gamificado com recompensas.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Integrar futuras parcerias com estabelecimentos para oferecer trocas por descontos.</w:t>
              <w:br w:type="textWrapping"/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As atividades do projeto serão inicialmente simuladas em ambiente acadêmico, com testes de interface, fluxo de uso e viabilidade técnica. A implementação prática ocorrerá em etapas futuras, considerando a complexidade da integração com dispositivos de medição reais e sistemas de automação residencial.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O projeto EcoBoard espera promover mudanças significativas no comportamento energético dos usuários, especialmente no que diz respeito à conscientização sobre consumo e práticas sustentáveis. Através do acesso facilitado a informações em tempo real, os moradores terão maior controle sobre seus hábitos de consumo e serão incentivados a adotar ações voltadas à eficiência energética.</w:t>
            </w:r>
          </w:p>
          <w:p w:rsidR="00000000" w:rsidDel="00000000" w:rsidP="00000000" w:rsidRDefault="00000000" w:rsidRPr="00000000" w14:paraId="00000067">
            <w:pPr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Entre os resultados esperados destacam-se: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25252"/>
                <w:sz w:val="20"/>
                <w:szCs w:val="20"/>
                <w:rtl w:val="0"/>
              </w:rPr>
              <w:t xml:space="preserve">Redução no consumo de energia elétrica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por meio de mudanças comportamentais conscientes motivadas pela visualização de dados e metas estabelecidas.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25252"/>
                <w:sz w:val="20"/>
                <w:szCs w:val="20"/>
                <w:rtl w:val="0"/>
              </w:rPr>
              <w:t xml:space="preserve">Maior nível de informação e autonomia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 dos usuários em relação à sua própria realidade energética, promovendo educação ambiental de forma acessível.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25252"/>
                <w:sz w:val="20"/>
                <w:szCs w:val="20"/>
                <w:rtl w:val="0"/>
              </w:rPr>
              <w:t xml:space="preserve">Diminuição das despesas domésticas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, com foco na redução da conta de luz, contribuindo diretamente para o alívio financeiro de famílias em situação de vulnerabilidade.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25252"/>
                <w:sz w:val="20"/>
                <w:szCs w:val="20"/>
                <w:rtl w:val="0"/>
              </w:rPr>
              <w:t xml:space="preserve">Contribuição para o desenvolvimento sustentável local</w:t>
            </w: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, ao promover economia de energia em larga escala em comunidades urbanas, alinhando-se aos princípios das smart cities e aos Objetivos de Desenvolvimento Sustentável.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360"/>
              </w:tabs>
              <w:spacing w:after="240" w:before="24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rtl w:val="0"/>
              </w:rPr>
              <w:t xml:space="preserve">Mesmo sendo uma proposta ainda em fase de desenvolvimento, o projeto EcoBoard já demonstra cumprir seus objetivos fundamentais ao apresentar uma solução funcional e realista para o controle e a redução do consumo energético em residências. As funcionalidades desenvolvidas foram planejadas com foco na simplicidade, eficácia e engajamento do usuário, respeitando as limitações técnicas e sociais do público-alvo. Durante o desenvolvimento do projeto, a equipe obteve avanços significativos no domínio da linguagem C# e na construção de interfaces com Windows Forms, além de ter ampliado sua compreensão sobre os desafios técnicos e sociais envolvidos em projetos voltados à sustentabilidade. A experiência também reforçou a importância da colaboração em equipe e da sensibilidade social no desenvolvimento de soluções tecnológicas. Para o futuro, a equipe pretende aprimorar o aplicativo com novas funcionalidades e buscar parcerias com empresas e instituições interessadas em soluções de monitoramento e educação energética, ampliando o impacto social do projeto e tornando-o aplicável em contextos reais.</w:t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UOL ECONOMIA.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 Como a Planet Smart City quer revolucionar moradias populares. São Paulo: UOL, 2023. Disponível em: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434343"/>
                  <w:sz w:val="20"/>
                  <w:szCs w:val="20"/>
                  <w:u w:val="single"/>
                  <w:rtl w:val="0"/>
                </w:rPr>
                <w:t xml:space="preserve">https://economia.uol.com.br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. Acesso em: 28 abril 2025.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20"/>
                <w:szCs w:val="20"/>
                <w:rtl w:val="0"/>
              </w:rPr>
              <w:t xml:space="preserve">PLANET SMART CITY.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0"/>
                <w:szCs w:val="20"/>
                <w:rtl w:val="0"/>
              </w:rPr>
              <w:t xml:space="preserve"> Relatório de Impacto Social 2022. [S. l.]: Planet Smart City, 2022. Disponível em: https://www.planetsmartcity.com. Acesso em: 02 maio 2025.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25252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Fontes: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Links: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2.0 – 10/2024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economia.uol.com.br/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>MediaServiceImageTags</vt:lpwstr>
  </property>
</Properties>
</file>