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BDDE6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DOCUMENTO DE PROJETO DE EXTENSÃO </w:t>
      </w:r>
    </w:p>
    <w:p w14:paraId="4D4CC075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8024A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30B77A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1. DADOS GERAIS </w:t>
      </w:r>
    </w:p>
    <w:p w14:paraId="39F94E9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C485D9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Título do Projeto</w:t>
      </w:r>
    </w:p>
    <w:p w14:paraId="6F3BD4F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6"/>
      </w:tblGrid>
      <w:tr w:rsidR="007F0CAA" w14:paraId="6DF4F71C" w14:textId="77777777" w:rsidTr="000A5FE9">
        <w:tc>
          <w:tcPr>
            <w:tcW w:w="9356" w:type="dxa"/>
          </w:tcPr>
          <w:p w14:paraId="65667A92" w14:textId="7921A83B" w:rsidR="007F0CAA" w:rsidRPr="001A1BE5" w:rsidRDefault="001A1BE5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InovaTech</w:t>
            </w:r>
            <w:proofErr w:type="spellEnd"/>
          </w:p>
          <w:p w14:paraId="277927B4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69B8DB64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73C56CA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Integrantes da equipe</w:t>
      </w:r>
    </w:p>
    <w:p w14:paraId="77E6675B" w14:textId="77777777" w:rsidR="007F0CAA" w:rsidRPr="00292D9F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360"/>
        <w:rPr>
          <w:rFonts w:ascii="Arial" w:eastAsia="Arial" w:hAnsi="Arial" w:cs="Arial"/>
          <w:b/>
          <w:color w:val="525252" w:themeColor="accent3" w:themeShade="80"/>
          <w:sz w:val="20"/>
          <w:szCs w:val="20"/>
        </w:rPr>
      </w:pPr>
      <w:r w:rsidRPr="00292D9F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>Identificar o nome completo e o RA dos participantes do projeto</w:t>
      </w:r>
    </w:p>
    <w:tbl>
      <w:tblPr>
        <w:tblW w:w="9375" w:type="dxa"/>
        <w:tblInd w:w="-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675"/>
        <w:gridCol w:w="2700"/>
      </w:tblGrid>
      <w:tr w:rsidR="007F0CAA" w14:paraId="6C715EC1" w14:textId="77777777" w:rsidTr="000A5FE9">
        <w:tc>
          <w:tcPr>
            <w:tcW w:w="6675" w:type="dxa"/>
            <w:shd w:val="clear" w:color="auto" w:fill="auto"/>
          </w:tcPr>
          <w:p w14:paraId="5D1817D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Nome:</w:t>
            </w:r>
          </w:p>
          <w:p w14:paraId="0057E18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674085B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RA:</w:t>
            </w:r>
          </w:p>
        </w:tc>
      </w:tr>
      <w:tr w:rsidR="007F0CAA" w14:paraId="41F76325" w14:textId="77777777" w:rsidTr="000A5FE9">
        <w:tc>
          <w:tcPr>
            <w:tcW w:w="6675" w:type="dxa"/>
            <w:shd w:val="clear" w:color="auto" w:fill="auto"/>
          </w:tcPr>
          <w:p w14:paraId="544CF637" w14:textId="4A230B20" w:rsidR="007F0CAA" w:rsidRPr="001A1BE5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Erik dos Santos Raimundo</w:t>
            </w:r>
          </w:p>
          <w:p w14:paraId="278E8F99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23279E7A" w14:textId="0FEDFEDB" w:rsidR="007F0CAA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24026628</w:t>
            </w:r>
          </w:p>
        </w:tc>
      </w:tr>
      <w:tr w:rsidR="007F0CAA" w14:paraId="3A735F0A" w14:textId="77777777" w:rsidTr="000A5FE9">
        <w:tc>
          <w:tcPr>
            <w:tcW w:w="6675" w:type="dxa"/>
            <w:shd w:val="clear" w:color="auto" w:fill="auto"/>
          </w:tcPr>
          <w:p w14:paraId="4AA35E74" w14:textId="79E392A0" w:rsidR="007F0CAA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Larissa de Almeida Lira Oliveira</w:t>
            </w:r>
          </w:p>
          <w:p w14:paraId="786B6413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AEB283C" w14:textId="5F02F4F9" w:rsidR="007F0CAA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24026849</w:t>
            </w:r>
          </w:p>
        </w:tc>
      </w:tr>
      <w:tr w:rsidR="007F0CAA" w14:paraId="1CDC1CC5" w14:textId="77777777" w:rsidTr="000A5FE9">
        <w:tc>
          <w:tcPr>
            <w:tcW w:w="6675" w:type="dxa"/>
            <w:shd w:val="clear" w:color="auto" w:fill="auto"/>
          </w:tcPr>
          <w:p w14:paraId="7711C2EB" w14:textId="1147E07D" w:rsidR="007F0CAA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Vinicius Cardoso de Lima</w:t>
            </w:r>
          </w:p>
          <w:p w14:paraId="7F6FABBA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7A1BF03C" w14:textId="508F5A69" w:rsidR="007F0CAA" w:rsidRDefault="001A1BE5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24026851</w:t>
            </w:r>
          </w:p>
        </w:tc>
      </w:tr>
      <w:tr w:rsidR="007F0CAA" w14:paraId="1562AE09" w14:textId="77777777" w:rsidTr="000A5FE9">
        <w:tc>
          <w:tcPr>
            <w:tcW w:w="6675" w:type="dxa"/>
            <w:shd w:val="clear" w:color="auto" w:fill="auto"/>
          </w:tcPr>
          <w:p w14:paraId="4348657E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B6A67E4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auto"/>
          </w:tcPr>
          <w:p w14:paraId="4C207CDB" w14:textId="77777777" w:rsidR="007F0CAA" w:rsidRDefault="007F0CAA" w:rsidP="000A5FE9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05BB45E5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C7525A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Professor responsável</w:t>
      </w:r>
    </w:p>
    <w:tbl>
      <w:tblPr>
        <w:tblW w:w="94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9"/>
      </w:tblGrid>
      <w:tr w:rsidR="007F0CAA" w14:paraId="40ECE9EC" w14:textId="77777777" w:rsidTr="007F0CAA">
        <w:tc>
          <w:tcPr>
            <w:tcW w:w="9499" w:type="dxa"/>
          </w:tcPr>
          <w:p w14:paraId="7386B1C4" w14:textId="4DCBEC8A" w:rsidR="001A1BE5" w:rsidRPr="001A1BE5" w:rsidRDefault="001A1BE5" w:rsidP="001A1B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 xml:space="preserve">José Carlos </w:t>
            </w:r>
            <w:proofErr w:type="spellStart"/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Buesso</w:t>
            </w:r>
            <w:proofErr w:type="spellEnd"/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 xml:space="preserve"> Jr.</w:t>
            </w:r>
          </w:p>
          <w:p w14:paraId="3531573F" w14:textId="649CEEEC" w:rsidR="007F0CAA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</w:tbl>
    <w:p w14:paraId="5BD6DB00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C9C67C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</w:t>
      </w:r>
    </w:p>
    <w:tbl>
      <w:tblPr>
        <w:tblW w:w="95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15"/>
      </w:tblGrid>
      <w:tr w:rsidR="007F0CAA" w14:paraId="6998CE36" w14:textId="77777777" w:rsidTr="007F0CAA">
        <w:tc>
          <w:tcPr>
            <w:tcW w:w="9515" w:type="dxa"/>
          </w:tcPr>
          <w:p w14:paraId="77469396" w14:textId="48133BAD" w:rsidR="007F0CAA" w:rsidRDefault="001A1BE5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b/>
                <w:sz w:val="20"/>
                <w:szCs w:val="20"/>
              </w:rPr>
              <w:t>Análise e Desenvolvimento de Sistemas</w:t>
            </w:r>
          </w:p>
        </w:tc>
      </w:tr>
    </w:tbl>
    <w:p w14:paraId="262BDD0A" w14:textId="77777777" w:rsidR="007F0CAA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BCB7FED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Linha de atuação</w:t>
      </w:r>
    </w:p>
    <w:p w14:paraId="48F7A93F" w14:textId="77777777" w:rsidR="007F0CAA" w:rsidRPr="005C5BD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20"/>
          <w:szCs w:val="20"/>
        </w:rPr>
      </w:pPr>
      <w:r w:rsidRPr="005C5BD0">
        <w:rPr>
          <w:rFonts w:ascii="Arial Unicode MS" w:eastAsia="Arial Unicode MS" w:hAnsi="Arial Unicode MS" w:cs="Arial Unicode MS"/>
          <w:b/>
          <w:color w:val="525252" w:themeColor="accent3" w:themeShade="80"/>
          <w:sz w:val="16"/>
          <w:szCs w:val="16"/>
        </w:rPr>
        <w:t>Identificar com ✓ uma ou mais linhas de atuação conforme</w:t>
      </w:r>
      <w:r w:rsidRPr="005C5BD0">
        <w:rPr>
          <w:color w:val="525252" w:themeColor="accent3" w:themeShade="80"/>
        </w:rPr>
        <w:t xml:space="preserve"> </w:t>
      </w:r>
      <w:r w:rsidRPr="005C5BD0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 xml:space="preserve">projeto pedagógico de curso. </w:t>
      </w:r>
    </w:p>
    <w:tbl>
      <w:tblPr>
        <w:tblW w:w="9450" w:type="dxa"/>
        <w:tblLayout w:type="fixed"/>
        <w:tblLook w:val="0000" w:firstRow="0" w:lastRow="0" w:firstColumn="0" w:lastColumn="0" w:noHBand="0" w:noVBand="0"/>
      </w:tblPr>
      <w:tblGrid>
        <w:gridCol w:w="4530"/>
        <w:gridCol w:w="4920"/>
      </w:tblGrid>
      <w:tr w:rsidR="007F0CAA" w14:paraId="4E960F6F" w14:textId="77777777" w:rsidTr="000A5FE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24C35B" w14:textId="77777777" w:rsidR="007F0CAA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36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- </w:t>
            </w:r>
            <w:r w:rsidRPr="005C5BD0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Projeto Interdisciplinar: </w:t>
            </w:r>
          </w:p>
        </w:tc>
        <w:tc>
          <w:tcPr>
            <w:tcW w:w="4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67625B" w14:textId="0A4E994D" w:rsidR="007F0CAA" w:rsidRDefault="001A1BE5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5C5BD0">
              <w:rPr>
                <w:rFonts w:ascii="Segoe UI Symbol" w:eastAsia="Arial Unicode MS" w:hAnsi="Segoe UI Symbol" w:cs="Segoe UI Symbol"/>
                <w:b/>
                <w:color w:val="525252" w:themeColor="accent3" w:themeShade="80"/>
                <w:sz w:val="16"/>
                <w:szCs w:val="16"/>
              </w:rPr>
              <w:t>✓</w:t>
            </w:r>
          </w:p>
          <w:p w14:paraId="02353745" w14:textId="77777777" w:rsidR="007F0CAA" w:rsidRDefault="007F0CAA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DDAE619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color w:val="FF3333"/>
          <w:sz w:val="20"/>
          <w:szCs w:val="20"/>
        </w:rPr>
      </w:pPr>
    </w:p>
    <w:p w14:paraId="0BE942E8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Tipo de projeto</w:t>
      </w:r>
    </w:p>
    <w:p w14:paraId="0EB862A0" w14:textId="77777777" w:rsidR="007F0CAA" w:rsidRPr="005C5BD0" w:rsidRDefault="007F0CAA" w:rsidP="007F0CAA">
      <w:pP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5C5BD0">
        <w:rPr>
          <w:rFonts w:ascii="Arial Unicode MS" w:eastAsia="Arial Unicode MS" w:hAnsi="Arial Unicode MS" w:cs="Arial Unicode MS"/>
          <w:b/>
          <w:color w:val="525252" w:themeColor="accent3" w:themeShade="80"/>
          <w:sz w:val="16"/>
          <w:szCs w:val="16"/>
        </w:rPr>
        <w:t xml:space="preserve">Identificar com ✓ o tipo de projeto. </w:t>
      </w:r>
    </w:p>
    <w:tbl>
      <w:tblPr>
        <w:tblW w:w="945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50"/>
      </w:tblGrid>
      <w:tr w:rsidR="007F0CAA" w14:paraId="7955BB6D" w14:textId="77777777" w:rsidTr="000A5FE9">
        <w:tc>
          <w:tcPr>
            <w:tcW w:w="9450" w:type="dxa"/>
          </w:tcPr>
          <w:p w14:paraId="52AC4B45" w14:textId="77777777" w:rsidR="007F0CAA" w:rsidRDefault="007F0CAA" w:rsidP="000A5FE9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 não implementado na prática (proposta de intervenção)</w:t>
            </w:r>
          </w:p>
          <w:p w14:paraId="36D08A48" w14:textId="0DD62670" w:rsidR="007F0CAA" w:rsidRDefault="007F0CAA" w:rsidP="000A5FE9">
            <w:pPr>
              <w:numPr>
                <w:ilvl w:val="0"/>
                <w:numId w:val="1"/>
              </w:numPr>
              <w:shd w:val="clear" w:color="auto" w:fill="FFFFFF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Atividade de Extensão implementado na prática (intervenção executada)</w:t>
            </w:r>
            <w:r w:rsidR="001A1BE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1A1BE5" w:rsidRPr="005C5BD0">
              <w:rPr>
                <w:rFonts w:ascii="Segoe UI Symbol" w:eastAsia="Arial Unicode MS" w:hAnsi="Segoe UI Symbol" w:cs="Segoe UI Symbol"/>
                <w:b/>
                <w:color w:val="525252" w:themeColor="accent3" w:themeShade="80"/>
                <w:sz w:val="16"/>
                <w:szCs w:val="16"/>
              </w:rPr>
              <w:t>✓</w:t>
            </w:r>
          </w:p>
        </w:tc>
      </w:tr>
    </w:tbl>
    <w:p w14:paraId="69044B8B" w14:textId="77777777" w:rsidR="007F0CAA" w:rsidRDefault="007F0CAA" w:rsidP="007F0CAA">
      <w:pPr>
        <w:spacing w:before="240"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Tema gerador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7F0CAA" w14:paraId="0BB104DD" w14:textId="77777777" w:rsidTr="000A5FE9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2F294" w14:textId="4453B909" w:rsidR="007F0CAA" w:rsidRDefault="001A1BE5" w:rsidP="000A5F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1A1BE5">
              <w:rPr>
                <w:rFonts w:ascii="Arial" w:eastAsia="Arial" w:hAnsi="Arial" w:cs="Arial"/>
                <w:sz w:val="20"/>
                <w:szCs w:val="20"/>
              </w:rPr>
              <w:t>O Instituto Criativo, uma ONG voltada para eventos e atividades de aprendizado, bem-estar, primeiro emprego, dentre outros, precisava de uma ferramenta de gestão para os eventos, no formato de dashboard, permitindo o acompanhamento em tempo real do progresso das iniciativas, oferecendo relatórios automáticos que auxiliem na análise de desempenho e na tomada de decisões estratégicas</w:t>
            </w:r>
            <w:r w:rsidR="00186DF3"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</w:tr>
    </w:tbl>
    <w:p w14:paraId="211457BF" w14:textId="04B7AE19" w:rsidR="007F0CAA" w:rsidRDefault="007F0CAA" w:rsidP="007F0CAA">
      <w:pPr>
        <w:spacing w:before="240" w:after="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 Produto decorrente do projeto (opcional dependendo do tipo de projeto)</w:t>
      </w:r>
    </w:p>
    <w:tbl>
      <w:tblPr>
        <w:tblW w:w="9465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65"/>
      </w:tblGrid>
      <w:tr w:rsidR="007F0CAA" w14:paraId="629CA074" w14:textId="77777777" w:rsidTr="000A5FE9">
        <w:tc>
          <w:tcPr>
            <w:tcW w:w="9465" w:type="dxa"/>
          </w:tcPr>
          <w:p w14:paraId="0D572113" w14:textId="597B5AA4" w:rsidR="007F0CAA" w:rsidRPr="005C5BD0" w:rsidRDefault="005D2959" w:rsidP="000A5FE9">
            <w:pPr>
              <w:shd w:val="clear" w:color="auto" w:fill="FFFFFF"/>
              <w:rPr>
                <w:rFonts w:ascii="Arial" w:eastAsia="Arial" w:hAnsi="Arial" w:cs="Arial"/>
                <w:b/>
                <w:sz w:val="20"/>
                <w:szCs w:val="20"/>
              </w:rPr>
            </w:pPr>
            <w:hyperlink r:id="rId10" w:history="1">
              <w:r w:rsidRPr="005D2959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https://github.com/2025-1-NADS2/Pr</w:t>
              </w:r>
              <w:r w:rsidRPr="005D2959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o</w:t>
              </w:r>
              <w:r w:rsidRPr="005D2959">
                <w:rPr>
                  <w:rStyle w:val="Hyperlink"/>
                  <w:rFonts w:ascii="Arial" w:eastAsia="Arial" w:hAnsi="Arial" w:cs="Arial"/>
                  <w:sz w:val="20"/>
                  <w:szCs w:val="20"/>
                </w:rPr>
                <w:t>jeto3</w:t>
              </w:r>
            </w:hyperlink>
          </w:p>
        </w:tc>
      </w:tr>
    </w:tbl>
    <w:p w14:paraId="2DC478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53F6D5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2. IDENTIFICAÇÃO DO CENÁRIO DE INTERVENÇÃO E HIPÓTESES DE SOLUÇÃO</w:t>
      </w:r>
    </w:p>
    <w:p w14:paraId="4D5330F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Local (cenário) previsto para a implementação do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3920DEF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99B8B" w14:textId="10EA7184" w:rsidR="007F0CAA" w:rsidRDefault="00186DF3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8A0414">
              <w:rPr>
                <w:rFonts w:ascii="Arial" w:eastAsia="Arial" w:hAnsi="Arial" w:cs="Arial"/>
                <w:sz w:val="20"/>
                <w:szCs w:val="20"/>
              </w:rPr>
              <w:t>Para tratar a situação do Instituto Criativo, a proposta foi desenvolver um site que permita os colaboradores criarem e administrarem os eventos rapidamente, acompanhando os índices de inscrição e comparecimento para cada atividade, podendo monitorar as taxas em tempo real e gerar relatórios.</w:t>
            </w:r>
          </w:p>
        </w:tc>
      </w:tr>
    </w:tbl>
    <w:p w14:paraId="3D17724B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7886DAE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color w:val="FF3333"/>
          <w:sz w:val="16"/>
          <w:szCs w:val="16"/>
        </w:rPr>
      </w:pPr>
      <w:r>
        <w:rPr>
          <w:rFonts w:ascii="Arial" w:eastAsia="Arial" w:hAnsi="Arial" w:cs="Arial"/>
          <w:b/>
          <w:sz w:val="20"/>
          <w:szCs w:val="20"/>
        </w:rPr>
        <w:t>Público-alvo a ser atendido pelo projeto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737C0376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E47C29" w14:textId="041163E7" w:rsidR="007F0CAA" w:rsidRDefault="00186DF3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8A0414">
              <w:rPr>
                <w:rFonts w:ascii="Arial" w:eastAsia="Arial" w:hAnsi="Arial" w:cs="Arial"/>
                <w:sz w:val="20"/>
                <w:szCs w:val="20"/>
              </w:rPr>
              <w:t>As principais personas atendidas pelo dashboard incluem gestores e administradores do Instituto Criativo, que utilizam a ferramenta para acompanhar o progresso das atividades e tomar decisões informadas. Educadores também se beneficiarão do painel, acessando informações sobre os desafios e projetos em andamento para alinhar suas ações. Além disso, parceiros e colaboradores externos poderão visualizar relatórios consolidados, fortalecendo a transparência e a colaboração.</w:t>
            </w:r>
          </w:p>
        </w:tc>
      </w:tr>
    </w:tbl>
    <w:p w14:paraId="779DCC8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BBBA7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Apresentação do(s) problema(s) observado(s) e delimitação do objeto de estudo e intervenção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11C2653B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8CD8C" w14:textId="2E9377A3" w:rsidR="007F0CAA" w:rsidRDefault="00186DF3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8A0414">
              <w:rPr>
                <w:rFonts w:ascii="Arial" w:eastAsia="Arial" w:hAnsi="Arial" w:cs="Arial"/>
                <w:sz w:val="20"/>
                <w:szCs w:val="20"/>
              </w:rPr>
              <w:t>Atualmente, a gestão de atividades e projetos educacionais em ONG como o Instituto Criativo é frequentemente realizada de forma descentralizada, o que pode gerar dificuldades no acompanhamento do progresso e na medição de impacto. A ausência de uma plataforma integrada que reúna informações relevantes em um só lugar dificulta a avaliação de resultados e a comunicação entre as partes interessadas.</w:t>
            </w:r>
          </w:p>
        </w:tc>
      </w:tr>
    </w:tbl>
    <w:p w14:paraId="69B2351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74AB9715" w14:textId="245C74EF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Definição de hipóteses para a solução do problema observado</w:t>
      </w:r>
      <w:r w:rsidR="00186DF3">
        <w:rPr>
          <w:rFonts w:ascii="Arial" w:eastAsia="Arial" w:hAnsi="Arial" w:cs="Arial"/>
          <w:b/>
          <w:sz w:val="20"/>
          <w:szCs w:val="20"/>
        </w:rPr>
        <w:t xml:space="preserve">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4660ECD9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CFF7C3" w14:textId="39E9D5A8" w:rsidR="007F0CAA" w:rsidRDefault="00291813" w:rsidP="000A5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FF3333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>A </w:t>
            </w:r>
            <w:r>
              <w:rPr>
                <w:rFonts w:ascii="Arial" w:eastAsia="Arial" w:hAnsi="Arial" w:cs="Arial"/>
                <w:sz w:val="20"/>
                <w:szCs w:val="20"/>
              </w:rPr>
              <w:t>h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>ipótese d</w:t>
            </w:r>
            <w:r>
              <w:rPr>
                <w:rFonts w:ascii="Arial" w:eastAsia="Arial" w:hAnsi="Arial" w:cs="Arial"/>
                <w:sz w:val="20"/>
                <w:szCs w:val="20"/>
              </w:rPr>
              <w:t>e uma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p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lataforma </w:t>
            </w:r>
            <w:r>
              <w:rPr>
                <w:rFonts w:ascii="Arial" w:eastAsia="Arial" w:hAnsi="Arial" w:cs="Arial"/>
                <w:sz w:val="20"/>
                <w:szCs w:val="20"/>
              </w:rPr>
              <w:t>i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>ntegrada foi considerada a mais adequada por abordar o problema central da descentralização de informações, sendo tecnicamente viável através do uso de tecnologias web modernas (</w:t>
            </w:r>
            <w:proofErr w:type="spellStart"/>
            <w:r w:rsidRPr="00291813">
              <w:rPr>
                <w:rFonts w:ascii="Arial" w:eastAsia="Arial" w:hAnsi="Arial" w:cs="Arial"/>
                <w:sz w:val="20"/>
                <w:szCs w:val="20"/>
              </w:rPr>
              <w:t>React</w:t>
            </w:r>
            <w:proofErr w:type="spellEnd"/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 + Node.js + MySQL), sustentável em termos de manutenção e custo-efetiva ao substituir múltiplas soluções desconectadas. Esta hipótese servirá como base para o desenvolvimento, incorporando elementos das demais hipóteses como funcionalidades complementares.</w:t>
            </w:r>
          </w:p>
        </w:tc>
      </w:tr>
    </w:tbl>
    <w:p w14:paraId="0F6B282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CF072E1" w14:textId="24CAF0E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88934E" w14:textId="4A87D274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57A1920B" w14:textId="6C6C8B08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1EA659" w14:textId="01E0624D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827DFC5" w14:textId="4CC03A19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05819E0A" w14:textId="589887A6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E98D6F9" w14:textId="787C0F55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A6519E7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73EE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3 DESCRIÇÃO DO PROJETO</w:t>
      </w:r>
    </w:p>
    <w:p w14:paraId="2D878575" w14:textId="77777777" w:rsidR="007F0CAA" w:rsidRPr="004812A4" w:rsidRDefault="007F0CAA" w:rsidP="007F0C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</w:pPr>
      <w:r w:rsidRPr="004812A4">
        <w:rPr>
          <w:rFonts w:ascii="Arial" w:eastAsia="Arial" w:hAnsi="Arial" w:cs="Arial"/>
          <w:b/>
          <w:color w:val="525252" w:themeColor="accent3" w:themeShade="80"/>
          <w:sz w:val="16"/>
          <w:szCs w:val="16"/>
        </w:rPr>
        <w:t xml:space="preserve">É importante destacar que um projeto de extensão não precisa ser necessariamente igual a um projeto de pesquisa. Mesmo que haja necessidade de pesquisa prévia para a fundamentação teórica, construção da introdução e para um melhor entendimento sobre a realidade a ser trabalhada, é preciso que um projeto de extensão contemple práticas que promovam mudanças e/ou melhorias identificadas como necessárias. O projeto final deverá ser simples, objetivo, claro e ter de 3 a 5 páginas, dentro do modelo aqui proposto. </w:t>
      </w:r>
    </w:p>
    <w:p w14:paraId="4317B78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7FE90165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Resumo</w:t>
      </w:r>
    </w:p>
    <w:tbl>
      <w:tblPr>
        <w:tblW w:w="9356" w:type="dxa"/>
        <w:tblInd w:w="-1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7F0CAA" w14:paraId="53FA07BF" w14:textId="77777777" w:rsidTr="000A5FE9">
        <w:tc>
          <w:tcPr>
            <w:tcW w:w="9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77ED9" w14:textId="26E981E6" w:rsidR="007F0CAA" w:rsidRDefault="00915EE9" w:rsidP="000A5FE9">
            <w:pP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915EE9">
              <w:rPr>
                <w:rFonts w:ascii="Arial" w:eastAsia="Arial" w:hAnsi="Arial" w:cs="Arial"/>
                <w:sz w:val="20"/>
                <w:szCs w:val="20"/>
              </w:rPr>
              <w:t xml:space="preserve">O Instituto Criativo, uma ONG focada em eventos e atividades de aprendizado, bem-estar e primeiro emprego, necessitava de uma ferramenta de gestão para monitorar suas iniciativas. A solução proposta foi um dashboard em formato de site, permitindo que os colaboradores criem e administrem eventos com agilidade, acompanhando em tempo real métricas como inscrições e comparecimento. Além disso, o sistema </w:t>
            </w:r>
            <w:r>
              <w:rPr>
                <w:rFonts w:ascii="Arial" w:eastAsia="Arial" w:hAnsi="Arial" w:cs="Arial"/>
                <w:sz w:val="20"/>
                <w:szCs w:val="20"/>
              </w:rPr>
              <w:t>fornece</w:t>
            </w:r>
            <w:r w:rsidRPr="00915EE9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gráficos que podem ser baixados</w:t>
            </w:r>
            <w:r w:rsidRPr="00915EE9">
              <w:rPr>
                <w:rFonts w:ascii="Arial" w:eastAsia="Arial" w:hAnsi="Arial" w:cs="Arial"/>
                <w:sz w:val="20"/>
                <w:szCs w:val="20"/>
              </w:rPr>
              <w:t xml:space="preserve"> para análise de desempenho e apoio à tomada de decisões estratégicas.</w:t>
            </w:r>
          </w:p>
        </w:tc>
      </w:tr>
    </w:tbl>
    <w:p w14:paraId="3A081E14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trike/>
          <w:sz w:val="20"/>
          <w:szCs w:val="20"/>
        </w:rPr>
      </w:pPr>
    </w:p>
    <w:p w14:paraId="6476AA1F" w14:textId="77777777" w:rsidR="007F0CAA" w:rsidRDefault="007F0CAA" w:rsidP="007F0CAA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Introdução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148B6B0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0D08C" w14:textId="77777777" w:rsidR="00915EE9" w:rsidRPr="00915EE9" w:rsidRDefault="00915EE9" w:rsidP="00915EE9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15EE9">
              <w:rPr>
                <w:rFonts w:ascii="Arial" w:eastAsia="Arial" w:hAnsi="Arial" w:cs="Arial"/>
                <w:sz w:val="20"/>
                <w:szCs w:val="20"/>
              </w:rPr>
              <w:t>O Instituto Criativo, uma ONG dedicada a iniciativas educacionais, de bem-estar e primeiro emprego, enfrenta desafios na gestão descentralizada de seus eventos e projetos. Para otimizar esse processo, foi proposta a criação de um dashboard de gestão que centralize informações, permitindo o acompanhamento em tempo real de métricas como inscrições, comparecimento e desempenho das atividades.</w:t>
            </w:r>
          </w:p>
          <w:p w14:paraId="1D2D4C59" w14:textId="7A10A587" w:rsidR="00915EE9" w:rsidRPr="00915EE9" w:rsidRDefault="00915EE9" w:rsidP="00915EE9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15EE9">
              <w:rPr>
                <w:rFonts w:ascii="Arial" w:eastAsia="Arial" w:hAnsi="Arial" w:cs="Arial"/>
                <w:sz w:val="20"/>
                <w:szCs w:val="20"/>
              </w:rPr>
              <w:t>A ferramenta, desenvolvida com tecnologias modernas (</w:t>
            </w:r>
            <w:proofErr w:type="spellStart"/>
            <w:r w:rsidR="000736DF" w:rsidRPr="008A0414">
              <w:rPr>
                <w:rFonts w:ascii="Arial" w:eastAsia="Arial" w:hAnsi="Arial" w:cs="Arial"/>
                <w:sz w:val="20"/>
                <w:szCs w:val="20"/>
              </w:rPr>
              <w:t>JavaScript</w:t>
            </w:r>
            <w:proofErr w:type="spellEnd"/>
            <w:r w:rsidRPr="00915EE9"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 w:rsidRPr="00915EE9">
              <w:rPr>
                <w:rFonts w:ascii="Arial" w:eastAsia="Arial" w:hAnsi="Arial" w:cs="Arial"/>
                <w:sz w:val="20"/>
                <w:szCs w:val="20"/>
              </w:rPr>
              <w:t>React</w:t>
            </w:r>
            <w:proofErr w:type="spellEnd"/>
            <w:r w:rsidRPr="00915EE9">
              <w:rPr>
                <w:rFonts w:ascii="Arial" w:eastAsia="Arial" w:hAnsi="Arial" w:cs="Arial"/>
                <w:sz w:val="20"/>
                <w:szCs w:val="20"/>
              </w:rPr>
              <w:t xml:space="preserve"> e MySQL), visa oferecer relatórios automáticos, visualização de cronogramas e indicadores-chave (KPIs), além de facilitar a </w:t>
            </w:r>
            <w:r w:rsidRPr="00915EE9">
              <w:rPr>
                <w:rFonts w:ascii="Arial" w:eastAsia="Arial" w:hAnsi="Arial" w:cs="Arial"/>
                <w:sz w:val="20"/>
                <w:szCs w:val="20"/>
              </w:rPr>
              <w:lastRenderedPageBreak/>
              <w:t>comunicação entre gestores, educadores e parceiros. Com uma interface intuitiva e funcionalidades personalizáveis, o dashboard busca aumentar a transparência, eficiência e impacto das ações do instituto, alinhando-se à sua missão de promover educação experiencial e colaborativa.</w:t>
            </w:r>
          </w:p>
          <w:p w14:paraId="376964B1" w14:textId="75EE5EC5" w:rsidR="007F0CAA" w:rsidRPr="00915EE9" w:rsidRDefault="00915EE9" w:rsidP="000A5FE9">
            <w:pP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915EE9">
              <w:rPr>
                <w:rFonts w:ascii="Arial" w:eastAsia="Arial" w:hAnsi="Arial" w:cs="Arial"/>
                <w:sz w:val="20"/>
                <w:szCs w:val="20"/>
              </w:rPr>
              <w:t>Este documento detalha o cenário, objetivos e funcionalidades da aplicação, destacando sua relevância para a gestão estratégica do Instituto Criativo.</w:t>
            </w:r>
          </w:p>
        </w:tc>
      </w:tr>
    </w:tbl>
    <w:p w14:paraId="3D95565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251EA16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Objetivos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50676A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9EE903" w14:textId="77777777" w:rsidR="000736DF" w:rsidRPr="000736DF" w:rsidRDefault="000736DF" w:rsidP="000736DF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Objetivos do Projeto:</w:t>
            </w: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br/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O dashboard foi projetado com os seguintes objetivos estratégicos:</w:t>
            </w:r>
          </w:p>
          <w:p w14:paraId="7F5DE124" w14:textId="77777777" w:rsidR="000736DF" w:rsidRPr="000736DF" w:rsidRDefault="000736DF" w:rsidP="000736DF">
            <w:pPr>
              <w:numPr>
                <w:ilvl w:val="0"/>
                <w:numId w:val="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Centralização de informações: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Reunir todos os dados relevantes sobre eventos, participantes e projetos em uma única plataforma, eliminando a dispersão de informações.</w:t>
            </w:r>
          </w:p>
          <w:p w14:paraId="4F93261A" w14:textId="77777777" w:rsidR="000736DF" w:rsidRPr="000736DF" w:rsidRDefault="000736DF" w:rsidP="000736DF">
            <w:pPr>
              <w:numPr>
                <w:ilvl w:val="0"/>
                <w:numId w:val="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Automação de processos: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Gerar relatórios automáticos e personalizáveis, reduzindo a dependência de processos manuais e aumentando a precisão dos dados.</w:t>
            </w:r>
          </w:p>
          <w:p w14:paraId="5B298F62" w14:textId="77777777" w:rsidR="000736DF" w:rsidRPr="000736DF" w:rsidRDefault="000736DF" w:rsidP="000736DF">
            <w:pPr>
              <w:numPr>
                <w:ilvl w:val="0"/>
                <w:numId w:val="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Monitoramento em tempo real: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Permitir o acompanhamento instantâneo de indicadores como taxa de inscrição, comparecimento e satisfação dos participantes.</w:t>
            </w:r>
          </w:p>
          <w:p w14:paraId="646E7791" w14:textId="77777777" w:rsidR="000736DF" w:rsidRPr="000736DF" w:rsidRDefault="000736DF" w:rsidP="000736DF">
            <w:pPr>
              <w:numPr>
                <w:ilvl w:val="0"/>
                <w:numId w:val="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Suporte à decisão estratégica</w:t>
            </w:r>
            <w:r w:rsidRPr="000736DF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Fornecer insights baseados em dados para auxiliar gestores e educadores na tomada de decisões mais assertivas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.</w:t>
            </w:r>
          </w:p>
          <w:p w14:paraId="23238733" w14:textId="105DA203" w:rsidR="007F0CAA" w:rsidRPr="008A0414" w:rsidRDefault="000736DF" w:rsidP="008A0414">
            <w:pPr>
              <w:numPr>
                <w:ilvl w:val="0"/>
                <w:numId w:val="2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Transparência e colaboração</w:t>
            </w:r>
            <w:r w:rsidRPr="000736DF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Facilitar o compartilhamento de informações entre equipes internas e parceiros externos, fortalecendo a comunicação e a confiança.</w:t>
            </w:r>
          </w:p>
        </w:tc>
      </w:tr>
    </w:tbl>
    <w:p w14:paraId="04020D2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5DBF6503" w14:textId="2783D143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Métodos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2D9CF431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58D87" w14:textId="77777777" w:rsidR="00291813" w:rsidRPr="00291813" w:rsidRDefault="00291813" w:rsidP="00291813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>A ação extensionista será desenvolvida por meio de uma abordagem prática e interativa, envolvendo diversas etapas para garantir a efetividade do projeto. Inicialmente, serão realizadas reuniões com os gestores, educadores e parceiros do Instituto Criativo para compreender suas necessidades específicas e expectativas em relação ao dashboard. Essas reuniões serão complementadas com a aplicação de questionários e entrevistas, que permitirão coletar feedback detalhado sobre as funcionalidades da ferramenta.</w:t>
            </w:r>
          </w:p>
          <w:p w14:paraId="6F533C1F" w14:textId="77777777" w:rsidR="00291813" w:rsidRPr="00291813" w:rsidRDefault="00291813" w:rsidP="00291813">
            <w:p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Para o desenvolvimento técnico do dashboard, serão utilizadas tecnologias modernas, como </w:t>
            </w:r>
            <w:proofErr w:type="spellStart"/>
            <w:r w:rsidRPr="00291813">
              <w:rPr>
                <w:rFonts w:ascii="Arial" w:eastAsia="Arial" w:hAnsi="Arial" w:cs="Arial"/>
                <w:sz w:val="20"/>
                <w:szCs w:val="20"/>
              </w:rPr>
              <w:t>JavaScript</w:t>
            </w:r>
            <w:proofErr w:type="spellEnd"/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 w:rsidRPr="00291813">
              <w:rPr>
                <w:rFonts w:ascii="Arial" w:eastAsia="Arial" w:hAnsi="Arial" w:cs="Arial"/>
                <w:sz w:val="20"/>
                <w:szCs w:val="20"/>
              </w:rPr>
              <w:t>React</w:t>
            </w:r>
            <w:proofErr w:type="spellEnd"/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 e MySQL, garantindo uma plataforma robusta e de fácil utilização. Durante a fase de implementação, serão conduzidos testes de usabilidade com os usuários finais para assegurar que a interface seja intuitiva e atenda às demandas do Instituto. Além disso, a equipe fará visitas periódicas ao Instituto Criativo para acompanhar o uso da ferramenta no dia a dia, realizando ajustes e melhorias conforme necessário.</w:t>
            </w:r>
          </w:p>
          <w:p w14:paraId="129307BF" w14:textId="7B51703B" w:rsidR="007F0CAA" w:rsidRPr="00291813" w:rsidRDefault="00291813" w:rsidP="000A5FE9">
            <w:pPr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>Para facilitar a adoção da plataforma, serão criados tutoriais e manuais que explicarão as funcionalidades do dashboard de forma clara e acessível. O monitoramento contínuo dos dados gerados pela ferramenta permitirá avaliar seu impacto na gestão dos eventos, enquanto rodas de conversa com os envolvidos servirão para discutir possíveis melhorias e novas demandas que possam surgir ao longo do tempo.</w:t>
            </w:r>
          </w:p>
        </w:tc>
      </w:tr>
    </w:tbl>
    <w:p w14:paraId="7950D26A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2CA52BD0" w14:textId="31078F76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Resultados (ou resultados esperados)</w:t>
      </w:r>
    </w:p>
    <w:tbl>
      <w:tblPr>
        <w:tblW w:w="936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360"/>
      </w:tblGrid>
      <w:tr w:rsidR="007F0CAA" w14:paraId="1406EEF5" w14:textId="77777777" w:rsidTr="000A5FE9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4873B" w14:textId="77777777" w:rsidR="008A0414" w:rsidRPr="000736DF" w:rsidRDefault="008A0414" w:rsidP="008A0414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Resultados</w:t>
            </w:r>
            <w:r w:rsidRPr="000736DF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 xml:space="preserve"> </w:t>
            </w: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Esperados</w:t>
            </w:r>
            <w:r w:rsidRPr="000736DF">
              <w:rPr>
                <w:rFonts w:ascii="Arial" w:eastAsia="Arial" w:hAnsi="Arial" w:cs="Arial"/>
                <w:b/>
                <w:bCs/>
                <w:color w:val="525252" w:themeColor="accent3" w:themeShade="80"/>
                <w:sz w:val="20"/>
                <w:szCs w:val="20"/>
              </w:rPr>
              <w:t>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br/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Com a implementação do dashboard, o Instituto Criativo espera alcançar os seguintes resultados:</w:t>
            </w:r>
          </w:p>
          <w:p w14:paraId="0324C26C" w14:textId="77777777" w:rsidR="008A0414" w:rsidRPr="000736DF" w:rsidRDefault="008A0414" w:rsidP="008A0414">
            <w:pPr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Eficiência operacional: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Redução do tempo gasto com tarefas administrativas repetitivas, permitindo que a equipe se dedique mais às atividades estratégicas.</w:t>
            </w:r>
          </w:p>
          <w:p w14:paraId="3443507F" w14:textId="77777777" w:rsidR="008A0414" w:rsidRPr="000736DF" w:rsidRDefault="008A0414" w:rsidP="008A0414">
            <w:pPr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Melhoria no engajamento: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Aumento na participação e no envolvimento dos públicos-alvo, graças ao acompanhamento mais próximo e à capacidade de ajustar ações em tempo real.</w:t>
            </w:r>
          </w:p>
          <w:p w14:paraId="1573F8E0" w14:textId="77777777" w:rsidR="008A0414" w:rsidRPr="000736DF" w:rsidRDefault="008A0414" w:rsidP="008A0414">
            <w:pPr>
              <w:numPr>
                <w:ilvl w:val="0"/>
                <w:numId w:val="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0736DF">
              <w:rPr>
                <w:rFonts w:ascii="Arial" w:eastAsia="Arial" w:hAnsi="Arial" w:cs="Arial"/>
                <w:b/>
                <w:sz w:val="20"/>
                <w:szCs w:val="20"/>
              </w:rPr>
              <w:t>Mensuração de impacto:</w:t>
            </w:r>
            <w:r w:rsidRPr="000736DF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0736DF">
              <w:rPr>
                <w:rFonts w:ascii="Arial" w:eastAsia="Arial" w:hAnsi="Arial" w:cs="Arial"/>
                <w:sz w:val="20"/>
                <w:szCs w:val="20"/>
              </w:rPr>
              <w:t>Obtenção de métricas claras e confiáveis para avaliar o sucesso das iniciativas e seu impacto na comunidade.</w:t>
            </w:r>
          </w:p>
          <w:p w14:paraId="578E956A" w14:textId="1D1F609A" w:rsidR="007F0CAA" w:rsidRPr="008A0414" w:rsidRDefault="008A0414" w:rsidP="008A0414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8A0414">
              <w:rPr>
                <w:rFonts w:ascii="Arial" w:eastAsia="Arial" w:hAnsi="Arial" w:cs="Arial"/>
                <w:b/>
                <w:sz w:val="20"/>
                <w:szCs w:val="20"/>
              </w:rPr>
              <w:t>Sustentabilidade:</w:t>
            </w:r>
            <w:r w:rsidRPr="008A0414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 </w:t>
            </w:r>
            <w:r w:rsidRPr="008A0414">
              <w:rPr>
                <w:rFonts w:ascii="Arial" w:eastAsia="Arial" w:hAnsi="Arial" w:cs="Arial"/>
                <w:sz w:val="20"/>
                <w:szCs w:val="20"/>
              </w:rPr>
              <w:t>Criação de uma base de dados históricos que permitirá análises comparativas e o planejamento de futuras ações com maior embasamento.</w:t>
            </w:r>
          </w:p>
        </w:tc>
      </w:tr>
    </w:tbl>
    <w:p w14:paraId="6909F29C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DAD410F" w14:textId="67C99C58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Considerações finais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02438713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66A53" w14:textId="77777777" w:rsidR="00291813" w:rsidRPr="00291813" w:rsidRDefault="00291813" w:rsidP="00291813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O projeto demonstrou ser uma solução eficaz para o problema de gestão descentralizada enfrentado pelo Instituto Criativo, cumprindo os objetivos propostos de centralizar informações, automatizar processos e permitir o monitoramento em tempo real das atividades. A ferramenta desenvolvida trouxe 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lastRenderedPageBreak/>
              <w:t>benefícios significativos, como a redução de tarefas manuais e o aumento da transparência nas operações.</w:t>
            </w:r>
          </w:p>
          <w:p w14:paraId="3AA5B5FD" w14:textId="731B5BC9" w:rsidR="007F0CAA" w:rsidRPr="00291813" w:rsidRDefault="00291813" w:rsidP="000A5FE9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</w:pPr>
            <w:r w:rsidRPr="00291813">
              <w:rPr>
                <w:rFonts w:ascii="Arial" w:eastAsia="Arial" w:hAnsi="Arial" w:cs="Arial"/>
                <w:sz w:val="20"/>
                <w:szCs w:val="20"/>
              </w:rPr>
              <w:t>Como próximos passos,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291813">
              <w:rPr>
                <w:rFonts w:ascii="Arial" w:eastAsia="Arial" w:hAnsi="Arial" w:cs="Arial"/>
                <w:sz w:val="20"/>
                <w:szCs w:val="20"/>
              </w:rPr>
              <w:t>expandir as funcionalidades do dashboard com base no feedback contínuo dos usuários, incorporando novas features que possam surgir como necessidades ao longo do uso. Além disso, a realização de treinamentos regulares para a equipe do Instituto Criativo será essencial para garantir que o potencial da ferramenta seja plenamente aproveitado.</w:t>
            </w:r>
          </w:p>
        </w:tc>
      </w:tr>
    </w:tbl>
    <w:p w14:paraId="73A1A76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1BA05A3D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Referências </w:t>
      </w:r>
    </w:p>
    <w:tbl>
      <w:tblPr>
        <w:tblW w:w="9300" w:type="dxa"/>
        <w:tblLayout w:type="fixed"/>
        <w:tblLook w:val="0000" w:firstRow="0" w:lastRow="0" w:firstColumn="0" w:lastColumn="0" w:noHBand="0" w:noVBand="0"/>
      </w:tblPr>
      <w:tblGrid>
        <w:gridCol w:w="9300"/>
      </w:tblGrid>
      <w:tr w:rsidR="007F0CAA" w14:paraId="6CCC5C0D" w14:textId="77777777" w:rsidTr="000A5FE9">
        <w:tc>
          <w:tcPr>
            <w:tcW w:w="9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B2A0B6" w14:textId="77777777" w:rsidR="007F0CAA" w:rsidRPr="00FB4052" w:rsidRDefault="007F0CAA" w:rsidP="000A5FE9">
            <w:pPr>
              <w:spacing w:after="0" w:line="240" w:lineRule="auto"/>
              <w:rPr>
                <w:rFonts w:ascii="Arial" w:eastAsia="Arial" w:hAnsi="Arial" w:cs="Arial"/>
                <w:color w:val="1F4E79"/>
                <w:sz w:val="20"/>
                <w:szCs w:val="20"/>
              </w:rPr>
            </w:pPr>
            <w:r w:rsidRPr="00FB4052">
              <w:rPr>
                <w:rFonts w:ascii="Arial" w:eastAsia="Arial" w:hAnsi="Arial" w:cs="Arial"/>
                <w:color w:val="525252" w:themeColor="accent3" w:themeShade="80"/>
                <w:sz w:val="20"/>
                <w:szCs w:val="20"/>
              </w:rPr>
              <w:t>Inserir os dados neste espaço. Orientações: Adotar a versão atual da ABNT.</w:t>
            </w:r>
          </w:p>
        </w:tc>
      </w:tr>
    </w:tbl>
    <w:p w14:paraId="76F45B53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760820E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C6A1326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3C6D7E42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4F9181B8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1BA1C409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7EA5102" w14:textId="67AF2C4D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ANEXO</w:t>
      </w:r>
      <w:r w:rsidR="00A5746F">
        <w:rPr>
          <w:rFonts w:ascii="Arial" w:eastAsia="Arial" w:hAnsi="Arial" w:cs="Arial"/>
          <w:b/>
          <w:sz w:val="20"/>
          <w:szCs w:val="20"/>
        </w:rPr>
        <w:t>S</w:t>
      </w:r>
    </w:p>
    <w:p w14:paraId="633274FE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67B9430" w14:textId="59F535EF" w:rsidR="00A5746F" w:rsidRDefault="00A5746F" w:rsidP="00A5746F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1</w:t>
      </w:r>
      <w:r>
        <w:fldChar w:fldCharType="end"/>
      </w:r>
      <w:r>
        <w:t xml:space="preserve"> - Login</w:t>
      </w:r>
    </w:p>
    <w:p w14:paraId="43706A84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442652C9" wp14:editId="5DA8B7E5">
            <wp:extent cx="4501873" cy="2648103"/>
            <wp:effectExtent l="0" t="0" r="0" b="0"/>
            <wp:docPr id="375345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873" cy="26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3314" w14:textId="34917D68" w:rsidR="00A5746F" w:rsidRDefault="00A5746F" w:rsidP="00A5746F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2</w:t>
      </w:r>
      <w:r>
        <w:fldChar w:fldCharType="end"/>
      </w:r>
      <w:r>
        <w:t xml:space="preserve"> - Publicações</w:t>
      </w:r>
    </w:p>
    <w:p w14:paraId="26535574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6F386F0" wp14:editId="0A363C01">
            <wp:extent cx="4501873" cy="2648103"/>
            <wp:effectExtent l="0" t="0" r="0" b="0"/>
            <wp:docPr id="150962473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88" cy="266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12E" w14:textId="3CF49995" w:rsidR="00A5746F" w:rsidRDefault="00A5746F" w:rsidP="00A5746F">
      <w:pPr>
        <w:pStyle w:val="Legenda"/>
        <w:keepNext/>
        <w:jc w:val="center"/>
      </w:pPr>
      <w:r>
        <w:lastRenderedPageBreak/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3</w:t>
      </w:r>
      <w:r>
        <w:fldChar w:fldCharType="end"/>
      </w:r>
      <w:r>
        <w:t xml:space="preserve"> - Dashboard</w:t>
      </w:r>
    </w:p>
    <w:p w14:paraId="21AA615E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25B640D0" wp14:editId="40B8BCF8">
            <wp:extent cx="4414819" cy="2596896"/>
            <wp:effectExtent l="0" t="0" r="5080" b="0"/>
            <wp:docPr id="15299253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112" cy="26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232D" w14:textId="14240999" w:rsidR="00A5746F" w:rsidRDefault="00A5746F" w:rsidP="00A5746F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4</w:t>
      </w:r>
      <w:r>
        <w:fldChar w:fldCharType="end"/>
      </w:r>
      <w:r>
        <w:t xml:space="preserve"> – Eventos Usuário ADM</w:t>
      </w:r>
    </w:p>
    <w:p w14:paraId="7E715B65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64DDF259" wp14:editId="32DC1906">
            <wp:extent cx="4447642" cy="2616204"/>
            <wp:effectExtent l="0" t="0" r="0" b="0"/>
            <wp:docPr id="13479465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33" cy="26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3F4E" w14:textId="0B034636" w:rsidR="00A5746F" w:rsidRDefault="00A5746F" w:rsidP="00A5746F">
      <w:pPr>
        <w:pStyle w:val="Legenda"/>
        <w:keepNext/>
        <w:jc w:val="center"/>
      </w:pPr>
      <w:r>
        <w:lastRenderedPageBreak/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5</w:t>
      </w:r>
      <w:r>
        <w:fldChar w:fldCharType="end"/>
      </w:r>
      <w:r>
        <w:t xml:space="preserve"> - Criar evento</w:t>
      </w:r>
    </w:p>
    <w:p w14:paraId="1BD7C287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5B157282" wp14:editId="59768513">
            <wp:extent cx="4440327" cy="2611901"/>
            <wp:effectExtent l="0" t="0" r="0" b="0"/>
            <wp:docPr id="4169010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63" cy="262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84D8" w14:textId="7956720C" w:rsidR="00A5746F" w:rsidRDefault="00A5746F" w:rsidP="00A5746F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6</w:t>
      </w:r>
      <w:r>
        <w:fldChar w:fldCharType="end"/>
      </w:r>
      <w:r>
        <w:t xml:space="preserve"> - Cadastrar Usuário</w:t>
      </w:r>
    </w:p>
    <w:p w14:paraId="5A395082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04A267B0" wp14:editId="63128B4A">
            <wp:extent cx="4440326" cy="2611900"/>
            <wp:effectExtent l="0" t="0" r="0" b="0"/>
            <wp:docPr id="10567237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63" cy="262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6118" w14:textId="0660C1A9" w:rsidR="00A5746F" w:rsidRDefault="00A5746F" w:rsidP="00A5746F">
      <w:pPr>
        <w:pStyle w:val="Legenda"/>
        <w:keepNext/>
        <w:jc w:val="center"/>
      </w:pPr>
      <w:r>
        <w:lastRenderedPageBreak/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7</w:t>
      </w:r>
      <w:r>
        <w:fldChar w:fldCharType="end"/>
      </w:r>
      <w:r>
        <w:t xml:space="preserve"> - </w:t>
      </w:r>
      <w:r w:rsidRPr="00117B71">
        <w:t>Eventos Usuário Comum</w:t>
      </w:r>
    </w:p>
    <w:p w14:paraId="615F3300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51867715" wp14:editId="3542E9DD">
            <wp:extent cx="4651105" cy="2735885"/>
            <wp:effectExtent l="0" t="0" r="0" b="7620"/>
            <wp:docPr id="165046350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67" cy="274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760C" w14:textId="46A3FB45" w:rsidR="00A5746F" w:rsidRDefault="00A5746F" w:rsidP="00A5746F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8</w:t>
      </w:r>
      <w:r>
        <w:fldChar w:fldCharType="end"/>
      </w:r>
      <w:r>
        <w:t xml:space="preserve"> - Descrição Evento</w:t>
      </w:r>
    </w:p>
    <w:p w14:paraId="2C386056" w14:textId="77777777" w:rsidR="00A5746F" w:rsidRDefault="00A5746F" w:rsidP="007F0CAA">
      <w:pPr>
        <w:spacing w:after="0" w:line="240" w:lineRule="auto"/>
        <w:jc w:val="center"/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52BBDA2B" wp14:editId="10B61B53">
            <wp:extent cx="4666778" cy="2745105"/>
            <wp:effectExtent l="0" t="0" r="635" b="0"/>
            <wp:docPr id="113675008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67" cy="275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46F">
        <w:rPr>
          <w:noProof/>
        </w:rPr>
        <w:t xml:space="preserve"> </w:t>
      </w:r>
    </w:p>
    <w:p w14:paraId="09D4A0D5" w14:textId="5B2B35DC" w:rsidR="00A5746F" w:rsidRDefault="00A5746F" w:rsidP="00A5746F">
      <w:pPr>
        <w:pStyle w:val="Legenda"/>
        <w:keepNext/>
        <w:jc w:val="center"/>
      </w:pPr>
      <w:r>
        <w:lastRenderedPageBreak/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 w:rsidR="003F759D">
        <w:rPr>
          <w:noProof/>
        </w:rPr>
        <w:t>9</w:t>
      </w:r>
      <w:r>
        <w:fldChar w:fldCharType="end"/>
      </w:r>
      <w:r>
        <w:t xml:space="preserve"> - Página Sobre</w:t>
      </w:r>
    </w:p>
    <w:p w14:paraId="528C0D12" w14:textId="77777777" w:rsidR="003F759D" w:rsidRDefault="00A5746F" w:rsidP="007F0CAA">
      <w:pPr>
        <w:spacing w:after="0" w:line="240" w:lineRule="auto"/>
        <w:jc w:val="center"/>
        <w:rPr>
          <w:noProof/>
        </w:rPr>
      </w:pPr>
      <w:r w:rsidRPr="00A5746F">
        <w:rPr>
          <w:rFonts w:ascii="Arial" w:eastAsia="Arial" w:hAnsi="Arial" w:cs="Arial"/>
          <w:b/>
          <w:sz w:val="20"/>
          <w:szCs w:val="20"/>
        </w:rPr>
        <w:drawing>
          <wp:inline distT="0" distB="0" distL="0" distR="0" wp14:anchorId="5E8A4191" wp14:editId="542447A7">
            <wp:extent cx="4674412" cy="2300679"/>
            <wp:effectExtent l="0" t="0" r="0" b="4445"/>
            <wp:docPr id="155354200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2001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787" cy="23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CFF" w14:textId="43401370" w:rsidR="003F759D" w:rsidRDefault="003F759D" w:rsidP="003F759D">
      <w:pPr>
        <w:pStyle w:val="Legenda"/>
        <w:keepNext/>
        <w:jc w:val="center"/>
      </w:pPr>
      <w:r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Tela Celular</w:t>
      </w:r>
    </w:p>
    <w:p w14:paraId="671AA0AA" w14:textId="77777777" w:rsidR="003F759D" w:rsidRDefault="003F759D" w:rsidP="007F0CA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0377B94" wp14:editId="244CDFCB">
            <wp:extent cx="2156703" cy="2830982"/>
            <wp:effectExtent l="0" t="0" r="0" b="7620"/>
            <wp:docPr id="1790337412" name="Imagem 9" descr="Tela de um aparelho eletrô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37412" name="Imagem 9" descr="Tela de um aparelho eletrôn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9" t="7129" r="31490" b="6630"/>
                    <a:stretch/>
                  </pic:blipFill>
                  <pic:spPr bwMode="auto">
                    <a:xfrm>
                      <a:off x="0" y="0"/>
                      <a:ext cx="2157715" cy="283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759D">
        <w:rPr>
          <w:noProof/>
        </w:rPr>
        <w:t xml:space="preserve"> </w:t>
      </w:r>
    </w:p>
    <w:p w14:paraId="03929505" w14:textId="7B6EA5A1" w:rsidR="003F759D" w:rsidRDefault="003F759D" w:rsidP="003F759D">
      <w:pPr>
        <w:pStyle w:val="Legenda"/>
        <w:keepNext/>
        <w:jc w:val="center"/>
      </w:pPr>
      <w:r>
        <w:lastRenderedPageBreak/>
        <w:t xml:space="preserve">Anexo </w:t>
      </w:r>
      <w:r>
        <w:fldChar w:fldCharType="begin"/>
      </w:r>
      <w:r>
        <w:instrText xml:space="preserve"> SEQ Anexo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Design System</w:t>
      </w:r>
    </w:p>
    <w:p w14:paraId="745692B3" w14:textId="1233C509" w:rsidR="007F0CAA" w:rsidRDefault="003F759D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  <w:r w:rsidRPr="003F759D">
        <w:rPr>
          <w:rFonts w:ascii="Arial" w:eastAsia="Arial" w:hAnsi="Arial" w:cs="Arial"/>
          <w:b/>
          <w:sz w:val="20"/>
          <w:szCs w:val="20"/>
        </w:rPr>
        <w:drawing>
          <wp:inline distT="0" distB="0" distL="0" distR="0" wp14:anchorId="7A99D508" wp14:editId="2338EF2D">
            <wp:extent cx="3771826" cy="2699309"/>
            <wp:effectExtent l="0" t="0" r="635" b="6350"/>
            <wp:docPr id="3230236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2368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023" cy="27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E087" w14:textId="77777777" w:rsidR="007F0CAA" w:rsidRDefault="007F0CAA" w:rsidP="007F0CAA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tbl>
      <w:tblPr>
        <w:tblW w:w="9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7"/>
        <w:gridCol w:w="6398"/>
      </w:tblGrid>
      <w:tr w:rsidR="007F0CAA" w14:paraId="676AD890" w14:textId="77777777" w:rsidTr="000A5FE9">
        <w:tc>
          <w:tcPr>
            <w:tcW w:w="3037" w:type="dxa"/>
          </w:tcPr>
          <w:p w14:paraId="12206C7E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Fontes:</w:t>
            </w:r>
          </w:p>
        </w:tc>
        <w:tc>
          <w:tcPr>
            <w:tcW w:w="6398" w:type="dxa"/>
          </w:tcPr>
          <w:p w14:paraId="00EEE243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Links:</w:t>
            </w:r>
          </w:p>
        </w:tc>
      </w:tr>
    </w:tbl>
    <w:p w14:paraId="0902FD4F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6"/>
        <w:gridCol w:w="6299"/>
      </w:tblGrid>
      <w:tr w:rsidR="007F0CAA" w14:paraId="30614A4A" w14:textId="77777777" w:rsidTr="000A5FE9">
        <w:tc>
          <w:tcPr>
            <w:tcW w:w="3046" w:type="dxa"/>
          </w:tcPr>
          <w:p w14:paraId="52BC7B57" w14:textId="77777777" w:rsidR="007F0CAA" w:rsidRDefault="007F0CAA" w:rsidP="000A5FE9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Documentos FECAP</w:t>
            </w:r>
          </w:p>
        </w:tc>
        <w:tc>
          <w:tcPr>
            <w:tcW w:w="6299" w:type="dxa"/>
          </w:tcPr>
          <w:p w14:paraId="23D4A8ED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F0CAA" w14:paraId="63881E77" w14:textId="77777777" w:rsidTr="000A5FE9">
        <w:tc>
          <w:tcPr>
            <w:tcW w:w="3046" w:type="dxa"/>
          </w:tcPr>
          <w:p w14:paraId="1F6BC995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Regulamento das Atividade de Extensão</w:t>
            </w:r>
          </w:p>
        </w:tc>
        <w:tc>
          <w:tcPr>
            <w:tcW w:w="6299" w:type="dxa"/>
          </w:tcPr>
          <w:p w14:paraId="052124A9" w14:textId="77777777" w:rsidR="007F0CAA" w:rsidRDefault="007F0CAA" w:rsidP="000A5FE9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805A879" w14:textId="77777777" w:rsidR="007F0CAA" w:rsidRDefault="007F0CAA" w:rsidP="007F0CAA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14:paraId="0C1D23B8" w14:textId="77777777" w:rsidR="007F0CAA" w:rsidRPr="009D304C" w:rsidRDefault="007F0CAA" w:rsidP="007F0CAA"/>
    <w:p w14:paraId="15B7E015" w14:textId="1E7D98A2" w:rsidR="00831B07" w:rsidRPr="007F0CAA" w:rsidRDefault="007F0CAA" w:rsidP="000425C6">
      <w:pPr>
        <w:ind w:left="-851"/>
        <w:rPr>
          <w:rFonts w:ascii="Arial" w:hAnsi="Arial" w:cs="Arial"/>
          <w:sz w:val="20"/>
          <w:szCs w:val="20"/>
        </w:rPr>
      </w:pPr>
      <w:r w:rsidRPr="007F0CAA">
        <w:rPr>
          <w:rFonts w:ascii="Arial" w:hAnsi="Arial" w:cs="Arial"/>
          <w:sz w:val="20"/>
          <w:szCs w:val="20"/>
        </w:rPr>
        <w:t>Versão 2.0 – 10/2024</w:t>
      </w:r>
    </w:p>
    <w:sectPr w:rsidR="00831B07" w:rsidRPr="007F0CAA" w:rsidSect="000425C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985" w:right="99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E82A01" w14:textId="77777777" w:rsidR="00CC799B" w:rsidRDefault="00CC799B" w:rsidP="000425C6">
      <w:pPr>
        <w:spacing w:after="0" w:line="240" w:lineRule="auto"/>
      </w:pPr>
      <w:r>
        <w:separator/>
      </w:r>
    </w:p>
  </w:endnote>
  <w:endnote w:type="continuationSeparator" w:id="0">
    <w:p w14:paraId="595F1B0D" w14:textId="77777777" w:rsidR="00CC799B" w:rsidRDefault="00CC799B" w:rsidP="0004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5582B" w14:textId="77777777" w:rsidR="002C6CE7" w:rsidRDefault="002C6C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1AA1E" w14:textId="7D6488B7" w:rsidR="000425C6" w:rsidRDefault="000425C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8AE45" w14:textId="77777777" w:rsidR="002C6CE7" w:rsidRDefault="002C6C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689F58" w14:textId="77777777" w:rsidR="00CC799B" w:rsidRDefault="00CC799B" w:rsidP="000425C6">
      <w:pPr>
        <w:spacing w:after="0" w:line="240" w:lineRule="auto"/>
      </w:pPr>
      <w:r>
        <w:separator/>
      </w:r>
    </w:p>
  </w:footnote>
  <w:footnote w:type="continuationSeparator" w:id="0">
    <w:p w14:paraId="77441973" w14:textId="77777777" w:rsidR="00CC799B" w:rsidRDefault="00CC799B" w:rsidP="00042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CC8CF" w14:textId="77777777" w:rsidR="002C6CE7" w:rsidRDefault="002C6C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4C742" w14:textId="77777777" w:rsidR="000425C6" w:rsidRDefault="000425C6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3C0ED30" wp14:editId="0472B789">
          <wp:simplePos x="0" y="0"/>
          <wp:positionH relativeFrom="page">
            <wp:posOffset>10795</wp:posOffset>
          </wp:positionH>
          <wp:positionV relativeFrom="paragraph">
            <wp:posOffset>-449580</wp:posOffset>
          </wp:positionV>
          <wp:extent cx="7568945" cy="10706400"/>
          <wp:effectExtent l="0" t="0" r="635" b="0"/>
          <wp:wrapNone/>
          <wp:docPr id="118" name="Imagem 1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" name="Imagem 1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8945" cy="1070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7B549" w14:textId="77777777" w:rsidR="002C6CE7" w:rsidRDefault="002C6C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13EB3"/>
    <w:multiLevelType w:val="multilevel"/>
    <w:tmpl w:val="55A8752E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DFF4512"/>
    <w:multiLevelType w:val="multilevel"/>
    <w:tmpl w:val="0D70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4D1339"/>
    <w:multiLevelType w:val="multilevel"/>
    <w:tmpl w:val="4B10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862257">
    <w:abstractNumId w:val="0"/>
  </w:num>
  <w:num w:numId="2" w16cid:durableId="1496799136">
    <w:abstractNumId w:val="1"/>
  </w:num>
  <w:num w:numId="3" w16cid:durableId="893387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5C6"/>
    <w:rsid w:val="000425C6"/>
    <w:rsid w:val="000736DF"/>
    <w:rsid w:val="00186DF3"/>
    <w:rsid w:val="001A1BE5"/>
    <w:rsid w:val="00291813"/>
    <w:rsid w:val="002C6CE7"/>
    <w:rsid w:val="003347CA"/>
    <w:rsid w:val="003B5983"/>
    <w:rsid w:val="003F759D"/>
    <w:rsid w:val="005B4BF2"/>
    <w:rsid w:val="005D2959"/>
    <w:rsid w:val="007F0CAA"/>
    <w:rsid w:val="00831B07"/>
    <w:rsid w:val="008A0414"/>
    <w:rsid w:val="008A58D3"/>
    <w:rsid w:val="008E7EFD"/>
    <w:rsid w:val="00915EE9"/>
    <w:rsid w:val="009D304C"/>
    <w:rsid w:val="00A5746F"/>
    <w:rsid w:val="00A90C15"/>
    <w:rsid w:val="00CB021E"/>
    <w:rsid w:val="00CC799B"/>
    <w:rsid w:val="00E101C8"/>
    <w:rsid w:val="00E154CB"/>
    <w:rsid w:val="00FB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B2FD56"/>
  <w15:chartTrackingRefBased/>
  <w15:docId w15:val="{4BBAAE70-6E5B-4A48-8BDE-7CCDCD2F7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CAA"/>
    <w:pPr>
      <w:spacing w:after="200" w:line="276" w:lineRule="auto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425C6"/>
  </w:style>
  <w:style w:type="paragraph" w:styleId="Rodap">
    <w:name w:val="footer"/>
    <w:basedOn w:val="Normal"/>
    <w:link w:val="RodapChar"/>
    <w:uiPriority w:val="99"/>
    <w:unhideWhenUsed/>
    <w:rsid w:val="00042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425C6"/>
  </w:style>
  <w:style w:type="character" w:styleId="Hyperlink">
    <w:name w:val="Hyperlink"/>
    <w:basedOn w:val="Fontepargpadro"/>
    <w:uiPriority w:val="99"/>
    <w:unhideWhenUsed/>
    <w:rsid w:val="001A1BE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1BE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8A041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D2959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5746F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2025-1-NADS2/Projeto3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64877AF745B4281652B53F43C594A" ma:contentTypeVersion="15" ma:contentTypeDescription="Crie um novo documento." ma:contentTypeScope="" ma:versionID="440a6fbbcbce65e3f8e2bed610644788">
  <xsd:schema xmlns:xsd="http://www.w3.org/2001/XMLSchema" xmlns:xs="http://www.w3.org/2001/XMLSchema" xmlns:p="http://schemas.microsoft.com/office/2006/metadata/properties" xmlns:ns2="1d2798d9-1030-4cc5-be7b-200f9e628651" xmlns:ns3="8ca2a57e-8138-4b57-956a-eb6e2c7049cc" targetNamespace="http://schemas.microsoft.com/office/2006/metadata/properties" ma:root="true" ma:fieldsID="3ff20d9b6411658b7762fa2c08d7e1af" ns2:_="" ns3:_="">
    <xsd:import namespace="1d2798d9-1030-4cc5-be7b-200f9e628651"/>
    <xsd:import namespace="8ca2a57e-8138-4b57-956a-eb6e2c7049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798d9-1030-4cc5-be7b-200f9e62865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2adbafb-c224-4d2e-8ca4-b5c3cc77204d}" ma:internalName="TaxCatchAll" ma:showField="CatchAllData" ma:web="1d2798d9-1030-4cc5-be7b-200f9e628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a2a57e-8138-4b57-956a-eb6e2c70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aeda4b81-a95b-4c43-add2-24b94db42d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a2a57e-8138-4b57-956a-eb6e2c7049cc">
      <Terms xmlns="http://schemas.microsoft.com/office/infopath/2007/PartnerControls"/>
    </lcf76f155ced4ddcb4097134ff3c332f>
    <TaxCatchAll xmlns="1d2798d9-1030-4cc5-be7b-200f9e62865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49EB71-DCC6-4AD6-B283-AD28F75E5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798d9-1030-4cc5-be7b-200f9e628651"/>
    <ds:schemaRef ds:uri="8ca2a57e-8138-4b57-956a-eb6e2c7049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C3F211-A3ED-4D74-812F-955FD328EBB9}">
  <ds:schemaRefs>
    <ds:schemaRef ds:uri="http://schemas.microsoft.com/office/2006/metadata/properties"/>
    <ds:schemaRef ds:uri="http://schemas.microsoft.com/office/infopath/2007/PartnerControls"/>
    <ds:schemaRef ds:uri="8ca2a57e-8138-4b57-956a-eb6e2c7049cc"/>
    <ds:schemaRef ds:uri="1d2798d9-1030-4cc5-be7b-200f9e628651"/>
  </ds:schemaRefs>
</ds:datastoreItem>
</file>

<file path=customXml/itemProps3.xml><?xml version="1.0" encoding="utf-8"?>
<ds:datastoreItem xmlns:ds="http://schemas.openxmlformats.org/officeDocument/2006/customXml" ds:itemID="{6C7D064E-B9B1-4DD1-96C1-B59BEDBDE5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1563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FECAP</Company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Ivo Silva Oliveira</dc:creator>
  <cp:keywords/>
  <dc:description/>
  <cp:lastModifiedBy>Vinicius Cardoso de Lima</cp:lastModifiedBy>
  <cp:revision>2</cp:revision>
  <cp:lastPrinted>2025-05-28T15:11:00Z</cp:lastPrinted>
  <dcterms:created xsi:type="dcterms:W3CDTF">2025-05-28T16:47:00Z</dcterms:created>
  <dcterms:modified xsi:type="dcterms:W3CDTF">2025-05-28T16:47:00Z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0x01010045364877AF745B4281652B53F43C594A</vt:lpwstr>
  </property>
  <property fmtid="{D5CDD505-2E9C-101B-9397-08002B2CF9AE}" pid="3" name="MediaServiceImageTags">
    <vt:lpwstr/>
  </property>
</Properties>
</file>