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1DED6D18" w:rsidR="007F0CAA" w:rsidRPr="00292D9F" w:rsidRDefault="008270C9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404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found</w:t>
            </w:r>
            <w:proofErr w:type="spellEnd"/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434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17"/>
        <w:gridCol w:w="2717"/>
      </w:tblGrid>
      <w:tr w:rsidR="007F0CAA" w14:paraId="6C715EC1" w14:textId="77777777" w:rsidTr="008270C9">
        <w:trPr>
          <w:trHeight w:val="694"/>
        </w:trPr>
        <w:tc>
          <w:tcPr>
            <w:tcW w:w="6717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7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8270C9">
        <w:trPr>
          <w:trHeight w:val="506"/>
        </w:trPr>
        <w:tc>
          <w:tcPr>
            <w:tcW w:w="6717" w:type="dxa"/>
            <w:shd w:val="clear" w:color="auto" w:fill="auto"/>
          </w:tcPr>
          <w:p w14:paraId="544CF637" w14:textId="6290964F" w:rsidR="007F0CAA" w:rsidRPr="00292D9F" w:rsidRDefault="008270C9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8270C9">
              <w:rPr>
                <w:rFonts w:ascii="Arial" w:eastAsia="Arial" w:hAnsi="Arial" w:cs="Arial"/>
                <w:b/>
                <w:sz w:val="20"/>
                <w:szCs w:val="20"/>
              </w:rPr>
              <w:t xml:space="preserve">Breno Frederico Gonzalez </w:t>
            </w:r>
            <w:proofErr w:type="spellStart"/>
            <w:r w:rsidRPr="008270C9">
              <w:rPr>
                <w:rFonts w:ascii="Arial" w:eastAsia="Arial" w:hAnsi="Arial" w:cs="Arial"/>
                <w:b/>
                <w:sz w:val="20"/>
                <w:szCs w:val="20"/>
              </w:rPr>
              <w:t>Groba</w:t>
            </w:r>
            <w:proofErr w:type="spellEnd"/>
            <w:r w:rsidRPr="008270C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8270C9">
              <w:rPr>
                <w:rFonts w:ascii="Arial" w:eastAsia="Arial" w:hAnsi="Arial" w:cs="Arial"/>
                <w:b/>
                <w:sz w:val="20"/>
                <w:szCs w:val="20"/>
              </w:rPr>
              <w:t>de  Azevedo</w:t>
            </w:r>
            <w:proofErr w:type="gramEnd"/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17" w:type="dxa"/>
            <w:shd w:val="clear" w:color="auto" w:fill="auto"/>
          </w:tcPr>
          <w:p w14:paraId="23279E7A" w14:textId="77EF48B4" w:rsidR="007F0CAA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22011029</w:t>
            </w:r>
          </w:p>
        </w:tc>
      </w:tr>
      <w:tr w:rsidR="007F0CAA" w14:paraId="3A735F0A" w14:textId="77777777" w:rsidTr="008270C9">
        <w:trPr>
          <w:trHeight w:val="506"/>
        </w:trPr>
        <w:tc>
          <w:tcPr>
            <w:tcW w:w="6717" w:type="dxa"/>
            <w:shd w:val="clear" w:color="auto" w:fill="auto"/>
          </w:tcPr>
          <w:p w14:paraId="4AA35E74" w14:textId="7D25ABA8" w:rsidR="007F0CAA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Igor Almeida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17" w:type="dxa"/>
            <w:shd w:val="clear" w:color="auto" w:fill="auto"/>
          </w:tcPr>
          <w:p w14:paraId="4AEB283C" w14:textId="4AEEC2ED" w:rsidR="007F0CAA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25027173</w:t>
            </w:r>
          </w:p>
        </w:tc>
      </w:tr>
      <w:tr w:rsidR="007F0CAA" w14:paraId="1CDC1CC5" w14:textId="77777777" w:rsidTr="008270C9">
        <w:trPr>
          <w:trHeight w:val="523"/>
        </w:trPr>
        <w:tc>
          <w:tcPr>
            <w:tcW w:w="6717" w:type="dxa"/>
            <w:shd w:val="clear" w:color="auto" w:fill="auto"/>
          </w:tcPr>
          <w:p w14:paraId="7711C2EB" w14:textId="6E991160" w:rsidR="007F0CAA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João Victor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Ferian</w:t>
            </w:r>
            <w:proofErr w:type="spellEnd"/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17" w:type="dxa"/>
            <w:shd w:val="clear" w:color="auto" w:fill="auto"/>
          </w:tcPr>
          <w:p w14:paraId="7A1BF03C" w14:textId="1926204D" w:rsidR="007F0CAA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25027048</w:t>
            </w:r>
          </w:p>
        </w:tc>
      </w:tr>
      <w:tr w:rsidR="007F0CAA" w14:paraId="1562AE09" w14:textId="77777777" w:rsidTr="008270C9">
        <w:trPr>
          <w:trHeight w:val="506"/>
        </w:trPr>
        <w:tc>
          <w:tcPr>
            <w:tcW w:w="6717" w:type="dxa"/>
            <w:shd w:val="clear" w:color="auto" w:fill="auto"/>
          </w:tcPr>
          <w:p w14:paraId="4348657E" w14:textId="792D2BB1" w:rsidR="007F0CAA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Kaio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Inglez</w:t>
            </w:r>
            <w:proofErr w:type="spellEnd"/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17" w:type="dxa"/>
            <w:shd w:val="clear" w:color="auto" w:fill="auto"/>
          </w:tcPr>
          <w:p w14:paraId="4C207CDB" w14:textId="02ABCBF7" w:rsidR="007F0CAA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24026741</w:t>
            </w:r>
          </w:p>
        </w:tc>
      </w:tr>
      <w:tr w:rsidR="008270C9" w14:paraId="207D3689" w14:textId="77777777" w:rsidTr="008270C9">
        <w:trPr>
          <w:trHeight w:val="506"/>
        </w:trPr>
        <w:tc>
          <w:tcPr>
            <w:tcW w:w="6717" w:type="dxa"/>
            <w:shd w:val="clear" w:color="auto" w:fill="auto"/>
          </w:tcPr>
          <w:p w14:paraId="662D9EDE" w14:textId="394A91FB" w:rsidR="008270C9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Gustavo Diniz</w:t>
            </w:r>
          </w:p>
        </w:tc>
        <w:tc>
          <w:tcPr>
            <w:tcW w:w="2717" w:type="dxa"/>
            <w:shd w:val="clear" w:color="auto" w:fill="auto"/>
          </w:tcPr>
          <w:p w14:paraId="7F349D23" w14:textId="77777777" w:rsidR="008270C9" w:rsidRDefault="008270C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10E0E95F" w:rsidR="007F0CAA" w:rsidRDefault="008270C9" w:rsidP="0082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8270C9">
              <w:rPr>
                <w:rFonts w:ascii="Arial" w:eastAsia="Arial" w:hAnsi="Arial" w:cs="Arial"/>
                <w:b/>
                <w:sz w:val="20"/>
                <w:szCs w:val="20"/>
              </w:rPr>
              <w:t>Giles</w:t>
            </w:r>
            <w:proofErr w:type="spellEnd"/>
            <w:r w:rsidR="007F0CAA"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6B7EBAA9" w:rsidR="007F0CAA" w:rsidRDefault="008270C9" w:rsidP="0082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Ciência da </w:t>
            </w:r>
            <w:r w:rsidRPr="008270C9">
              <w:rPr>
                <w:rFonts w:ascii="Arial" w:eastAsia="Arial" w:hAnsi="Arial" w:cs="Arial"/>
                <w:b/>
                <w:sz w:val="20"/>
                <w:szCs w:val="20"/>
              </w:rPr>
              <w:t>Computação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55633342" w:rsidR="007F0CAA" w:rsidRDefault="008270C9" w:rsidP="0082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14767359" w:rsidR="007F0CAA" w:rsidRPr="005C5BD0" w:rsidRDefault="008270C9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Jogo de administração de uma cidade inteligente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3BB0A9CC" w:rsidR="007F0CAA" w:rsidRDefault="008270C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t>O nosso jogo não é recomendado a menores de 10 anos. A partir de uma profunda análise, foi decidido que pessoas +10 tenham uma melhor percepção sobre o jogo e compreendendo as funcionalidades de maneira correta. O jogo é recomendado a pessoas que tem interesse em saber como é estar e ministrar uma cidade sustentável.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  <w:bookmarkStart w:id="0" w:name="_GoBack"/>
        <w:bookmarkEnd w:id="0"/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92A03" w14:textId="77777777" w:rsidR="00295364" w:rsidRDefault="00295364" w:rsidP="000425C6">
      <w:pPr>
        <w:spacing w:after="0" w:line="240" w:lineRule="auto"/>
      </w:pPr>
      <w:r>
        <w:separator/>
      </w:r>
    </w:p>
  </w:endnote>
  <w:endnote w:type="continuationSeparator" w:id="0">
    <w:p w14:paraId="2E2F6D3C" w14:textId="77777777" w:rsidR="00295364" w:rsidRDefault="00295364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E963E" w14:textId="77777777" w:rsidR="00295364" w:rsidRDefault="00295364" w:rsidP="000425C6">
      <w:pPr>
        <w:spacing w:after="0" w:line="240" w:lineRule="auto"/>
      </w:pPr>
      <w:r>
        <w:separator/>
      </w:r>
    </w:p>
  </w:footnote>
  <w:footnote w:type="continuationSeparator" w:id="0">
    <w:p w14:paraId="29A7A810" w14:textId="77777777" w:rsidR="00295364" w:rsidRDefault="00295364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95364"/>
    <w:rsid w:val="002C6CE7"/>
    <w:rsid w:val="003347CA"/>
    <w:rsid w:val="007F0CAA"/>
    <w:rsid w:val="008270C9"/>
    <w:rsid w:val="00831B07"/>
    <w:rsid w:val="008E7EFD"/>
    <w:rsid w:val="009D304C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Igor Almeida</cp:lastModifiedBy>
  <cp:revision>4</cp:revision>
  <dcterms:created xsi:type="dcterms:W3CDTF">2025-03-10T14:37:00Z</dcterms:created>
  <dcterms:modified xsi:type="dcterms:W3CDTF">2025-04-24T20:17:00Z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