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Entrega 1 PI Análise Inferencial de Dados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Rcmdr&gt;  RegModel.7 &lt;- lm(Endividamento~IPCA+Salario_Minimo, data=DadosMesclados)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Rcmdr&gt;  summary(RegModel.7)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Call: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lm(formula = Endividamento ~ IPCA + Salario_Minimo, data = DadosMesclados)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Residuals: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-9.5125 -3.7138 -0.7876  3.7244  8.6610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 Estimate Std. Error t value    Pr(&gt;|t|)  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(Intercept)    16.388544   0.968187  16.927     &lt; 2e-16 ***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IPCA            5.150445   1.013525   5.082 0.000000866 ***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Salario_Minimo  0.032929   0.001204  27.338     &lt; 2e-16 ***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Signif. codes:  0 '***' 0.001 '**' 0.01 '*' 0.05 '.' 0.1 ' ' 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Residual standard error: 4.345 on 197 degrees of freedom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Multiple R-squared:  0.7994,</w:t>
        <w:tab/>
        <w:t xml:space="preserve">Adjusted R-squared:  0.7974 </w:t>
      </w:r>
    </w:p>
    <w:p w:rsidR="00000000" w:rsidDel="00000000" w:rsidP="00000000" w:rsidRDefault="00000000" w:rsidRPr="00000000" w14:paraId="00000018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F-statistic: 392.6 on 2 and 197 DF,  p-value: &lt; 2.2e-16</w:t>
      </w:r>
    </w:p>
    <w:p w:rsidR="00000000" w:rsidDel="00000000" w:rsidP="00000000" w:rsidRDefault="00000000" w:rsidRPr="00000000" w14:paraId="00000019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Caso alguma informação tenha se perdido, segue print de tela. 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67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Análise da Regressão Linear dos Dados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p5g9o8i5k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Introdução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Média:</w:t>
      </w:r>
      <w:r w:rsidDel="00000000" w:rsidR="00000000" w:rsidRPr="00000000">
        <w:rPr>
          <w:rtl w:val="0"/>
        </w:rPr>
        <w:t xml:space="preserve"> A média do endividamento pode ser estimada a partir do valor do intercepto e dos coeficientes para as variáveis independentes (IPCA e Salário Mínimo). O valor do intercepto é 16.388544, mas o valor exato depende dos valores de IPCA e Salário Mínimo na amostra.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Mediana:</w:t>
      </w:r>
      <w:r w:rsidDel="00000000" w:rsidR="00000000" w:rsidRPr="00000000">
        <w:rPr>
          <w:rtl w:val="0"/>
        </w:rPr>
        <w:t xml:space="preserve"> A mediana dos resíduos é de -0.7876.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Desvio padrão:</w:t>
      </w:r>
      <w:r w:rsidDel="00000000" w:rsidR="00000000" w:rsidRPr="00000000">
        <w:rPr>
          <w:rtl w:val="0"/>
        </w:rPr>
        <w:t xml:space="preserve"> O desvio padrão dos resíduos, que mede a dispersão dos dados em torno da linha de regressão, é de 4.345.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Mínimo e Máximo:</w:t>
      </w:r>
      <w:r w:rsidDel="00000000" w:rsidR="00000000" w:rsidRPr="00000000">
        <w:rPr>
          <w:rtl w:val="0"/>
        </w:rPr>
        <w:t xml:space="preserve"> Os valores mínimos e máximos dos resíduos são </w:t>
      </w:r>
      <w:r w:rsidDel="00000000" w:rsidR="00000000" w:rsidRPr="00000000">
        <w:rPr>
          <w:b w:val="1"/>
          <w:rtl w:val="0"/>
        </w:rPr>
        <w:t xml:space="preserve">-9.5125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8.6610.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regressão linear foi realizada para investigar a relação entre o endividamento das famílias (variável dependente) e os fatores IPCA e Salário Mínimo (variáveis independentes). </w:t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6ykxta2u0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Interpretação dos Coeficientes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Os coeficientes estimados são: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Intercepto: 16,3885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Indica que, quando o IPCA e o Salário Mínimo são zero, o endividamento estimado é de 16,39%.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Esse valor é apenas um referencial matemático, pois na prática IPCA e Salário Mínimo nunca serão zero.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IPCA: 5,1504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Para cada aumento de 1 ponto percentual no IPCA, o endividamento aumenta, em média, 5,15 pontos percentuais.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 coeficiente tem um valor muito baixo (0.000000866), indicando que essa variável é altamente significativa.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Salário Mínimo: 0,0329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Para cada aumento de R$ 1,00 no Salário Mínimo, o endividamento aumenta, em média, 0,0329 pontos percentuais.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 impacto é pequeno em termos absolutos, mas altamente significativo.</w:t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orpyxhzmi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Avaliação da Qualidade do Modelo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R² (R-Squared): 0.7994 (79,94%)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Indica que aproximadamente 79,94% da variação no endividamento das famílias é explicada pelo modelo.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 restante (20,06%) é explicado por fatores externos não incluídos no modelo.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R² Ajustado: 0.7974 (79,74%)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Muito próximo do R² normal, indicando que a inclusão das variáveis foi eficaz e não houve excesso de termos desnecessários.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dzc5u6o7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Análise dos Resíduos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Os resíduos (diferença entre os valores reais e os previstos) variam entre -9.51 e 8.66.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 distribuição dos resíduos parece razoável, sem grandes indícios de heterocedasticidade.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No entanto, pode ser interessante avaliar gráficos de resíduos para detectar padrões anormais.</w:t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vu9alev9j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Conclusão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 modelo de regressão linear foi estatisticamente significativo e explicou cerca de 80% da variação no endividamento das famílias.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 IPCA tem um impacto relevante, o que faz sentido, pois a inflação reduz o poder de compra e pode aumentar o endividamento.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 Salário Mínimo também influencia, mas seu impacto unitário é pequeno.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Para melhorar o modelo, poderíamos testar outras variáveis, como taxa de juros ou taxa de desemprego.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Gráfico </w:t>
      </w:r>
      <w:r w:rsidDel="00000000" w:rsidR="00000000" w:rsidRPr="00000000">
        <w:rPr>
          <w:b w:val="1"/>
          <w:sz w:val="52"/>
          <w:szCs w:val="52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52"/>
          <w:szCs w:val="52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