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35E1F" w14:textId="77777777" w:rsidR="00D04581" w:rsidRPr="00D04581" w:rsidRDefault="00D04581" w:rsidP="00D04581">
      <w:pPr>
        <w:rPr>
          <w:rFonts w:ascii="Arial" w:hAnsi="Arial" w:cs="Arial"/>
          <w:b/>
          <w:bCs/>
        </w:rPr>
      </w:pPr>
      <w:r w:rsidRPr="00D04581">
        <w:rPr>
          <w:rFonts w:ascii="Arial" w:hAnsi="Arial" w:cs="Arial"/>
          <w:b/>
          <w:bCs/>
        </w:rPr>
        <w:t xml:space="preserve">Reflexão sobre Dados Financeiros e Investimentos em Comércio Exterior  </w:t>
      </w:r>
    </w:p>
    <w:p w14:paraId="429E9404" w14:textId="77777777" w:rsidR="00D04581" w:rsidRPr="00D04581" w:rsidRDefault="00D04581" w:rsidP="00D04581">
      <w:pPr>
        <w:rPr>
          <w:rFonts w:ascii="Arial" w:hAnsi="Arial" w:cs="Arial"/>
          <w:sz w:val="22"/>
          <w:szCs w:val="22"/>
        </w:rPr>
      </w:pPr>
    </w:p>
    <w:p w14:paraId="58A1459A" w14:textId="77777777" w:rsidR="00D04581" w:rsidRPr="00D04581" w:rsidRDefault="00D04581" w:rsidP="00D04581">
      <w:pPr>
        <w:rPr>
          <w:rFonts w:ascii="Arial" w:hAnsi="Arial" w:cs="Arial"/>
          <w:sz w:val="22"/>
          <w:szCs w:val="22"/>
        </w:rPr>
      </w:pPr>
      <w:r w:rsidRPr="00D04581">
        <w:rPr>
          <w:rFonts w:ascii="Arial" w:hAnsi="Arial" w:cs="Arial"/>
          <w:sz w:val="22"/>
          <w:szCs w:val="22"/>
        </w:rPr>
        <w:t xml:space="preserve">A análise de dados financeiros é essencial para quem deseja investir com segurança e estratégia. Acompanhar indicadores como taxas de câmbio, inflação, balança comercial e juros permite avaliar como as oscilações do mercado impactam as empresas de importação e exportação, ajudando investidores a identificar oportunidades e minimizar riscos.  </w:t>
      </w:r>
    </w:p>
    <w:p w14:paraId="3DF81138" w14:textId="77777777" w:rsidR="00D04581" w:rsidRPr="00D04581" w:rsidRDefault="00D04581" w:rsidP="00D04581">
      <w:pPr>
        <w:rPr>
          <w:rFonts w:ascii="Arial" w:hAnsi="Arial" w:cs="Arial"/>
          <w:sz w:val="22"/>
          <w:szCs w:val="22"/>
        </w:rPr>
      </w:pPr>
    </w:p>
    <w:p w14:paraId="70B956E0" w14:textId="77777777" w:rsidR="00D04581" w:rsidRPr="00D04581" w:rsidRDefault="00D04581" w:rsidP="00D04581">
      <w:pPr>
        <w:rPr>
          <w:rFonts w:ascii="Arial" w:hAnsi="Arial" w:cs="Arial"/>
          <w:sz w:val="22"/>
          <w:szCs w:val="22"/>
        </w:rPr>
      </w:pPr>
      <w:r w:rsidRPr="00D04581">
        <w:rPr>
          <w:rFonts w:ascii="Arial" w:hAnsi="Arial" w:cs="Arial"/>
          <w:sz w:val="22"/>
          <w:szCs w:val="22"/>
        </w:rPr>
        <w:t xml:space="preserve">Nosso sistema de gestão de risco para investimentos no comércio exterior utiliza a coleta e análise de dados financeiros históricos e preditivos para fornecer insights valiosos. Monitoramos a variação cambial (Dólar, Euro, Iene), a inflação (IPCA), a taxa SELIC e o fluxo de exportações e importações, aplicando modelos estatísticos avançados para prever tendências futuras.  </w:t>
      </w:r>
    </w:p>
    <w:p w14:paraId="1146BECC" w14:textId="77777777" w:rsidR="00D04581" w:rsidRPr="00D04581" w:rsidRDefault="00D04581" w:rsidP="00D04581">
      <w:pPr>
        <w:rPr>
          <w:rFonts w:ascii="Arial" w:hAnsi="Arial" w:cs="Arial"/>
          <w:sz w:val="22"/>
          <w:szCs w:val="22"/>
        </w:rPr>
      </w:pPr>
    </w:p>
    <w:p w14:paraId="62124F7B" w14:textId="77777777" w:rsidR="00D04581" w:rsidRPr="00D04581" w:rsidRDefault="00D04581" w:rsidP="00D04581">
      <w:pPr>
        <w:rPr>
          <w:rFonts w:ascii="Arial" w:hAnsi="Arial" w:cs="Arial"/>
          <w:sz w:val="22"/>
          <w:szCs w:val="22"/>
        </w:rPr>
      </w:pPr>
      <w:r w:rsidRPr="00D04581">
        <w:rPr>
          <w:rFonts w:ascii="Arial" w:hAnsi="Arial" w:cs="Arial"/>
          <w:sz w:val="22"/>
          <w:szCs w:val="22"/>
        </w:rPr>
        <w:t xml:space="preserve">As variações cambiais, por exemplo, afetam diretamente a lucratividade das empresas do setor. A valorização do dólar pode aumentar os custos de insumos importados, reduzindo margens de lucro, enquanto uma desvalorização pode tornar as exportações mais competitivas, impulsionando os ganhos dessas empresas. Da mesma forma, a inflação e as taxas de juros influenciam o acesso ao crédito e a demanda global, fatores fundamentais para quem deseja investir com inteligência.  </w:t>
      </w:r>
    </w:p>
    <w:p w14:paraId="73800470" w14:textId="77777777" w:rsidR="00D04581" w:rsidRPr="00D04581" w:rsidRDefault="00D04581" w:rsidP="00D04581">
      <w:pPr>
        <w:rPr>
          <w:rFonts w:ascii="Arial" w:hAnsi="Arial" w:cs="Arial"/>
          <w:sz w:val="22"/>
          <w:szCs w:val="22"/>
        </w:rPr>
      </w:pPr>
    </w:p>
    <w:p w14:paraId="113725F7" w14:textId="77777777" w:rsidR="00D04581" w:rsidRPr="00D04581" w:rsidRDefault="00D04581" w:rsidP="00D04581">
      <w:pPr>
        <w:rPr>
          <w:rFonts w:ascii="Arial" w:hAnsi="Arial" w:cs="Arial"/>
          <w:sz w:val="22"/>
          <w:szCs w:val="22"/>
        </w:rPr>
      </w:pPr>
      <w:r w:rsidRPr="00D04581">
        <w:rPr>
          <w:rFonts w:ascii="Arial" w:hAnsi="Arial" w:cs="Arial"/>
          <w:sz w:val="22"/>
          <w:szCs w:val="22"/>
        </w:rPr>
        <w:t xml:space="preserve">Nosso dashboard interativo permite visualizar como cada variável afeta o desempenho econômico das empresas ao longo do tempo. Além disso, disponibilizamos projeções futuras para diferentes períodos, ajudando investidores a antecipar cenários adversos e tomar decisões estratégicas.  </w:t>
      </w:r>
    </w:p>
    <w:p w14:paraId="0BB83027" w14:textId="77777777" w:rsidR="00D04581" w:rsidRPr="00D04581" w:rsidRDefault="00D04581" w:rsidP="00D04581">
      <w:pPr>
        <w:rPr>
          <w:rFonts w:ascii="Arial" w:hAnsi="Arial" w:cs="Arial"/>
          <w:sz w:val="22"/>
          <w:szCs w:val="22"/>
        </w:rPr>
      </w:pPr>
    </w:p>
    <w:p w14:paraId="341BFD38" w14:textId="77777777" w:rsidR="00D04581" w:rsidRPr="00D04581" w:rsidRDefault="00D04581" w:rsidP="00D04581">
      <w:pPr>
        <w:rPr>
          <w:rFonts w:ascii="Arial" w:hAnsi="Arial" w:cs="Arial"/>
          <w:sz w:val="22"/>
          <w:szCs w:val="22"/>
        </w:rPr>
      </w:pPr>
      <w:r w:rsidRPr="00D04581">
        <w:rPr>
          <w:rFonts w:ascii="Arial" w:hAnsi="Arial" w:cs="Arial"/>
          <w:sz w:val="22"/>
          <w:szCs w:val="22"/>
        </w:rPr>
        <w:t xml:space="preserve">Com essa abordagem, o uso de análises preditivas e inteligência financeira não só melhora a interpretação dos dados do mercado, mas também possibilita investimentos mais embasados. Dessa forma, investidores podem identificar empresas promissoras no comércio exterior, diversificar suas carteiras e reduzir vulnerabilidades diante das flutuações econômicas.  </w:t>
      </w:r>
    </w:p>
    <w:p w14:paraId="30CE17E6" w14:textId="77777777" w:rsidR="00D04581" w:rsidRPr="00D04581" w:rsidRDefault="00D04581" w:rsidP="00D04581">
      <w:pPr>
        <w:rPr>
          <w:rFonts w:ascii="Arial" w:hAnsi="Arial" w:cs="Arial"/>
          <w:sz w:val="22"/>
          <w:szCs w:val="22"/>
        </w:rPr>
      </w:pPr>
    </w:p>
    <w:p w14:paraId="63A68761" w14:textId="6D77A220" w:rsidR="007712A6" w:rsidRPr="00D04581" w:rsidRDefault="00D04581" w:rsidP="00D04581">
      <w:pPr>
        <w:rPr>
          <w:rFonts w:ascii="Arial" w:hAnsi="Arial" w:cs="Arial"/>
          <w:sz w:val="22"/>
          <w:szCs w:val="22"/>
        </w:rPr>
      </w:pPr>
      <w:r w:rsidRPr="00D04581">
        <w:rPr>
          <w:rFonts w:ascii="Arial" w:hAnsi="Arial" w:cs="Arial"/>
          <w:sz w:val="22"/>
          <w:szCs w:val="22"/>
        </w:rPr>
        <w:t>A interconexão entre dados financeiros e estratégias de investimento é fundamental para garantir rentabilidade e crescimento sustentável no mercado globalizado.</w:t>
      </w:r>
    </w:p>
    <w:sectPr w:rsidR="007712A6" w:rsidRPr="00D045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581"/>
    <w:rsid w:val="00047935"/>
    <w:rsid w:val="004853EC"/>
    <w:rsid w:val="007712A6"/>
    <w:rsid w:val="00D04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7EEE"/>
  <w15:chartTrackingRefBased/>
  <w15:docId w15:val="{25D8EC1B-95E0-4FC2-B23A-C72C0149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045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045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045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045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045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045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045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045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0458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0458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0458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0458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0458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0458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0458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0458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0458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04581"/>
    <w:rPr>
      <w:rFonts w:eastAsiaTheme="majorEastAsia" w:cstheme="majorBidi"/>
      <w:color w:val="272727" w:themeColor="text1" w:themeTint="D8"/>
    </w:rPr>
  </w:style>
  <w:style w:type="paragraph" w:styleId="Ttulo">
    <w:name w:val="Title"/>
    <w:basedOn w:val="Normal"/>
    <w:next w:val="Normal"/>
    <w:link w:val="TtuloChar"/>
    <w:uiPriority w:val="10"/>
    <w:qFormat/>
    <w:rsid w:val="00D045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045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0458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0458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04581"/>
    <w:pPr>
      <w:spacing w:before="160"/>
      <w:jc w:val="center"/>
    </w:pPr>
    <w:rPr>
      <w:i/>
      <w:iCs/>
      <w:color w:val="404040" w:themeColor="text1" w:themeTint="BF"/>
    </w:rPr>
  </w:style>
  <w:style w:type="character" w:customStyle="1" w:styleId="CitaoChar">
    <w:name w:val="Citação Char"/>
    <w:basedOn w:val="Fontepargpadro"/>
    <w:link w:val="Citao"/>
    <w:uiPriority w:val="29"/>
    <w:rsid w:val="00D04581"/>
    <w:rPr>
      <w:i/>
      <w:iCs/>
      <w:color w:val="404040" w:themeColor="text1" w:themeTint="BF"/>
    </w:rPr>
  </w:style>
  <w:style w:type="paragraph" w:styleId="PargrafodaLista">
    <w:name w:val="List Paragraph"/>
    <w:basedOn w:val="Normal"/>
    <w:uiPriority w:val="34"/>
    <w:qFormat/>
    <w:rsid w:val="00D04581"/>
    <w:pPr>
      <w:ind w:left="720"/>
      <w:contextualSpacing/>
    </w:pPr>
  </w:style>
  <w:style w:type="character" w:styleId="nfaseIntensa">
    <w:name w:val="Intense Emphasis"/>
    <w:basedOn w:val="Fontepargpadro"/>
    <w:uiPriority w:val="21"/>
    <w:qFormat/>
    <w:rsid w:val="00D04581"/>
    <w:rPr>
      <w:i/>
      <w:iCs/>
      <w:color w:val="0F4761" w:themeColor="accent1" w:themeShade="BF"/>
    </w:rPr>
  </w:style>
  <w:style w:type="paragraph" w:styleId="CitaoIntensa">
    <w:name w:val="Intense Quote"/>
    <w:basedOn w:val="Normal"/>
    <w:next w:val="Normal"/>
    <w:link w:val="CitaoIntensaChar"/>
    <w:uiPriority w:val="30"/>
    <w:qFormat/>
    <w:rsid w:val="00D045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04581"/>
    <w:rPr>
      <w:i/>
      <w:iCs/>
      <w:color w:val="0F4761" w:themeColor="accent1" w:themeShade="BF"/>
    </w:rPr>
  </w:style>
  <w:style w:type="character" w:styleId="RefernciaIntensa">
    <w:name w:val="Intense Reference"/>
    <w:basedOn w:val="Fontepargpadro"/>
    <w:uiPriority w:val="32"/>
    <w:qFormat/>
    <w:rsid w:val="00D045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1753</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 Massaro 23025304</dc:creator>
  <cp:keywords/>
  <dc:description/>
  <cp:lastModifiedBy>Luciano Massaro 23025304</cp:lastModifiedBy>
  <cp:revision>1</cp:revision>
  <dcterms:created xsi:type="dcterms:W3CDTF">2025-03-10T22:22:00Z</dcterms:created>
  <dcterms:modified xsi:type="dcterms:W3CDTF">2025-03-10T22:23:00Z</dcterms:modified>
</cp:coreProperties>
</file>