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FUNDAÇÃO ESCOLA DE COMÉRCIO ÁLVARES PENTEADO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Entrega 3 - Psicologia, Liderança e Soft Skills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Estimador de preços UbaRun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Beatriz de Castilho Ferreira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Giulia Nogueira Lopes de Sá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Guilherme Alves de Oliveira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João Pedro Lima Paulo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Lara Marina de Oliveira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São Paulo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e6oob9qrj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pabc7t9z7n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Teste HG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3gqlqb75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Perfis Analíticos Individuais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t4a3qosp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Beatriz de Castilho Ferreira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af6o9cynf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Giulia Nogueira Lopes de Sá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jb7751zm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Guilherme Alves de Oliveira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6yk6804o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João Pedro Lima Paulo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wkup7jk6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Lara Marina de Oliveira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bi8dpizj6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a9bxphw5i4k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p3rogyl03n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b w:val="1"/>
          <w:sz w:val="22"/>
          <w:szCs w:val="22"/>
        </w:rPr>
      </w:pPr>
      <w:bookmarkStart w:colFirst="0" w:colLast="0" w:name="_je6oob9qrjoj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Descrição do problema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objetivo é criar modelos de Machine Learning capazes de prever o preço estimado de corridas por aplicativo por categorias.Também iremos utilizar dados de outros aplicativos de corrida ou transporte público para estimar a forma mais barata de chegar ao local desejado, gerando assim um estimador de vários serviços. Outra maneira é maximizar a acurácia das previsões por meio da escolha adequada de features, técnicas de dados e modelos. 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Acesse o Drive com os testes pelo link: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Teste 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b w:val="1"/>
          <w:sz w:val="22"/>
          <w:szCs w:val="22"/>
        </w:rPr>
      </w:pPr>
      <w:bookmarkStart w:colFirst="0" w:colLast="0" w:name="_vpabc7t9z7nf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Descrição do Teste HG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teste HG de personalidade, também conhecido como HumanGuide, busca compreender os fatores motivacionais que influenciam o comportamento humano, especialmente no contexto organizacional. Os resultados fornecem um perfil detalhado, identificando os fatores que mais motivam o indivíduo e suas tendências comportamentais.</w:t>
      </w:r>
    </w:p>
    <w:p w:rsidR="00000000" w:rsidDel="00000000" w:rsidP="00000000" w:rsidRDefault="00000000" w:rsidRPr="00000000" w14:paraId="0000005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teste avalia oito dimensões fundamentais da personalidade: Sensibilidade, Força, Qualidade, Exposição, Estrutura, Imaginação, Estabilidade e Contato. Cada uma dessas dimensões refletem uma necessidade ou impulso que orienta as escolhas e ações do indivíduo. Os resultados são apresentados graficamente, acompanhados de um laudo descritivo que pode ser utilizado em processos de seleção, desenvolvimento de equipes e orientação profissional.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40" w:before="240" w:line="360" w:lineRule="auto"/>
        <w:jc w:val="both"/>
        <w:rPr>
          <w:b w:val="1"/>
          <w:sz w:val="22"/>
          <w:szCs w:val="22"/>
        </w:rPr>
      </w:pPr>
      <w:bookmarkStart w:colFirst="0" w:colLast="0" w:name="_hr3gqlqb75z0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Perfis Analíticos Individuais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5"/>
        </w:numPr>
        <w:ind w:left="720" w:hanging="360"/>
        <w:rPr>
          <w:sz w:val="22"/>
          <w:szCs w:val="22"/>
        </w:rPr>
      </w:pPr>
      <w:bookmarkStart w:colFirst="0" w:colLast="0" w:name="_8qt4a3qospvd" w:id="5"/>
      <w:bookmarkEnd w:id="5"/>
      <w:r w:rsidDel="00000000" w:rsidR="00000000" w:rsidRPr="00000000">
        <w:rPr>
          <w:sz w:val="22"/>
          <w:szCs w:val="22"/>
          <w:rtl w:val="0"/>
        </w:rPr>
        <w:t xml:space="preserve">Beatriz de Castilho Ferreira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0200" cy="2647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perfil de Beatriz revela uma pessoa comunicativa, receptiva e afetuosa, com alta sociabilidade e facilidade para lidar com o público. Demonstra organização, estabilidade emocional e foco em qualidade, o que a torna confiável e dedicada em ambientes estruturados. Possui boa capacidade de imaginação aliada a um senso prático, equilibrando criatividade com execução. Tem assertividade suficiente para enfrentar desafios sem ser agressiva. É indicada para funções que envolvam relacionamento interpessoal, trabalho em equipe, liderança, atendimento ou áreas que exigem empatia e cuidado com detalhes. Mostra forte adaptação a ambientes colaborativos e boa resistência à pressão. 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bookmarkStart w:colFirst="0" w:colLast="0" w:name="_2laf6o9cynfy" w:id="6"/>
      <w:bookmarkEnd w:id="6"/>
      <w:r w:rsidDel="00000000" w:rsidR="00000000" w:rsidRPr="00000000">
        <w:rPr>
          <w:sz w:val="22"/>
          <w:szCs w:val="22"/>
          <w:rtl w:val="0"/>
        </w:rPr>
        <w:t xml:space="preserve">Giulia Nogueira Lopes de Sá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681663" cy="282017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820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perfil de Giulia mostra uma pessoa empática, sensível e preocupada com os outros, com forte desejo de ajudar e servir. Embora possua certa assertividade, tende a evitar confrontos, buscando decisões consensuais. É comunicativa, sociável e tem facilidade para trabalhar com pessoas, com boa capacidade de expressão. Também demonstra criatividade e imaginação, o que pode ser útil em contextos que exigem inovação. Sua organização e senso de qualidade são positivos, embora não extremamente rígidos. É emocionalmente estável e acessível, adaptando-se bem em ambientes colaborativos. Ideal para funções que envolvam empatia, atendimento, suporte, educação ou liderança humanizada.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bookmarkStart w:colFirst="0" w:colLast="0" w:name="_pdjb7751zmky" w:id="7"/>
      <w:bookmarkEnd w:id="7"/>
      <w:r w:rsidDel="00000000" w:rsidR="00000000" w:rsidRPr="00000000">
        <w:rPr>
          <w:sz w:val="22"/>
          <w:szCs w:val="22"/>
          <w:rtl w:val="0"/>
        </w:rPr>
        <w:t xml:space="preserve">Guilherme Alves de Oliveira 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6375" cy="259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perfil de Guilherme revela uma pessoa sensível, receptiva e prestativa, com forte desejo de ajudar os outros. Possui equilíbrio emocional e boa estabilidade, sendo tranquilo e constante no dia a dia. É organizado, valoriza qualidade e atua com responsabilidade. Embora tenha uma leve agressividade, evita exposição e confrontos, preferindo manter certa reserva social. Apresenta boa imaginação, interesse por novidades e certa flexibilidade intelectual. No entanto, seu contato interpessoal pode oscilar entre momentos mais sociais e outros mais introspectivos. Pode exercer funções de suporte, administrativas, criativas ou que envolvam cuidado com pessoas em ambientes mais estáveis e organizados.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bookmarkStart w:colFirst="0" w:colLast="0" w:name="_no6yk6804osl" w:id="8"/>
      <w:bookmarkEnd w:id="8"/>
      <w:r w:rsidDel="00000000" w:rsidR="00000000" w:rsidRPr="00000000">
        <w:rPr>
          <w:sz w:val="22"/>
          <w:szCs w:val="22"/>
          <w:rtl w:val="0"/>
        </w:rPr>
        <w:t xml:space="preserve">João Pedro Lima Paulo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86375" cy="2619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perfil de João demonstra uma pessoa sensível, empática e receptiva, com grande preocupação em atender às necessidades dos outros. É organizado, estruturado e comprometido, valorizando regras, processos e ambientes com clareza. Possui boa imaginação e flexibilidade mental, interessando-se por novas ideias. Embora seja assertiva quando necessário, acaba evitando exposição excessiva, preferindo atuar de forma discreta. Seu estilo de contato é equilibrado: aberto ao social, mas também reservado quando preciso. Apresenta estabilidade emocional e senso de responsabilidade, sendo indicada para ambientes colaborativos, onde empatia, organização e discrição sejam valorizados.</w:t>
      </w:r>
    </w:p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6"/>
        </w:numPr>
        <w:ind w:left="720" w:hanging="360"/>
        <w:jc w:val="both"/>
        <w:rPr>
          <w:sz w:val="22"/>
          <w:szCs w:val="22"/>
        </w:rPr>
      </w:pPr>
      <w:bookmarkStart w:colFirst="0" w:colLast="0" w:name="_51wkup7jk6x4" w:id="9"/>
      <w:bookmarkEnd w:id="9"/>
      <w:r w:rsidDel="00000000" w:rsidR="00000000" w:rsidRPr="00000000">
        <w:rPr>
          <w:sz w:val="22"/>
          <w:szCs w:val="22"/>
          <w:rtl w:val="0"/>
        </w:rPr>
        <w:t xml:space="preserve">Lara Marina de Oliveira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34000" cy="2714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perfil de Lara reflete uma pessoa receptiva, afetuosa e com alta disposição para ajudar os outros, prezando pela empatia e cuidado com o próximo. Demonstra organização, senso de responsabilidade e compromisso com regras e processos bem definidos. Tem boa imaginação, sendo flexível e aberta a novas ideias, além de demonstrar interesse por inovações. Mostra boa estabilidade emocional e equilíbrio, sendo confiável no dia a dia. Seu estilo de comunicação é sociável e acessível, porém sem exageros. Apesar de uma agressividade não aparente, tende a evitar confrontos e prefere relações harmônicas. Indicado para ambientes colaborativos, funções de suporte, planejamento ou atividades que exigem equilíbrio entre contato humano e estrutura.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240" w:before="240" w:line="360" w:lineRule="auto"/>
        <w:jc w:val="both"/>
        <w:rPr>
          <w:b w:val="1"/>
          <w:sz w:val="22"/>
          <w:szCs w:val="22"/>
        </w:rPr>
      </w:pPr>
      <w:bookmarkStart w:colFirst="0" w:colLast="0" w:name="_o9bi8dpizj6e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Conclusão</w:t>
      </w:r>
    </w:p>
    <w:p w:rsidR="00000000" w:rsidDel="00000000" w:rsidP="00000000" w:rsidRDefault="00000000" w:rsidRPr="00000000" w14:paraId="0000007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análise dos cinco perfis comportamentais revela um padrão claro de alta sensibilidade, estabilidade emocional, criatividade e organização. Todos os perfis indicam indivíduos com forte capacidade empática, bom senso de responsabilidade e boa estrutura interna, o que os torna adequados para ambientes colaborativos, organizados e que valorizem o cuidado com o outro.</w:t>
      </w:r>
    </w:p>
    <w:p w:rsidR="00000000" w:rsidDel="00000000" w:rsidP="00000000" w:rsidRDefault="00000000" w:rsidRPr="00000000" w14:paraId="0000007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Apesar dessas semelhanças, algumas diferenças importantes se destacam. O perfil de Beatriz apresenta alta sociabilidade e exposição, sendo ideal para posições que exigem comunicação ativa e interação constante. Já o perfil de Giulia  se mostra mais reservado, com forte empatia e menor exposição, sugerindo encaixe em funções de cuidado, suporte ou educação. O perfil de Guilherme demonstra equilíbrio, sendo confiável e constante, mas com variações no contato social, bom para áreas administrativas ou operacionais com algum grau de criatividade. O perfil de João é o mais estruturado e sensível, ideal para funções que exigem atenção a processos e discrição, como planejamento ou compliance. Por fim, o perfil de Lara  apresenta equilíbrio entre empatia, estrutura e sociabilidade, sendo versátil para funções que exigem tanto contato humano quanto organização, como coordenação de equipes ou atendimento especializado.</w:t>
      </w:r>
    </w:p>
    <w:p w:rsidR="00000000" w:rsidDel="00000000" w:rsidP="00000000" w:rsidRDefault="00000000" w:rsidRPr="00000000" w14:paraId="0000007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Essa diversidade de perfis pode desenvolver uma equipe com grande potencial de complementaridade, combinando pessoas orientadas ao outro, focadas na qualidade, e com boa adaptabilidade às exigências emocionais e organizacionais do ambiente profissional.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PlJ_QtP6ksrWgCgnVflq6l8H5DvpdB9?usp=sharing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