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45D" w:rsidRDefault="0086545D" w:rsidP="0086545D">
      <w:pPr>
        <w:spacing w:after="87" w:line="265" w:lineRule="auto"/>
        <w:ind w:left="10" w:right="524" w:hanging="10"/>
        <w:jc w:val="center"/>
      </w:pPr>
      <w:r>
        <w:rPr>
          <w:rFonts w:ascii="Calibri" w:eastAsia="Calibri" w:hAnsi="Calibri" w:cs="Calibri"/>
          <w:b/>
          <w:sz w:val="36"/>
        </w:rPr>
        <w:t xml:space="preserve">FUNDAÇÃO ESCOLA DE COMÉRCIO ALVARES PENTEADO </w:t>
      </w:r>
      <w:r>
        <w:rPr>
          <w:rFonts w:ascii="Calibri" w:eastAsia="Calibri" w:hAnsi="Calibri" w:cs="Calibri"/>
        </w:rPr>
        <w:t xml:space="preserve"> </w:t>
      </w:r>
    </w:p>
    <w:p w:rsidR="0086545D" w:rsidRDefault="0086545D" w:rsidP="0086545D">
      <w:pPr>
        <w:spacing w:after="64"/>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159"/>
        <w:ind w:left="17"/>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90" w:line="265" w:lineRule="auto"/>
        <w:ind w:left="10" w:right="1388" w:hanging="10"/>
        <w:jc w:val="center"/>
      </w:pPr>
      <w:proofErr w:type="spellStart"/>
      <w:r>
        <w:rPr>
          <w:rFonts w:ascii="Calibri" w:eastAsia="Calibri" w:hAnsi="Calibri" w:cs="Calibri"/>
          <w:b/>
          <w:sz w:val="36"/>
        </w:rPr>
        <w:t>Lucca</w:t>
      </w:r>
      <w:proofErr w:type="spellEnd"/>
      <w:r>
        <w:rPr>
          <w:rFonts w:ascii="Calibri" w:eastAsia="Calibri" w:hAnsi="Calibri" w:cs="Calibri"/>
          <w:b/>
          <w:sz w:val="36"/>
        </w:rPr>
        <w:t xml:space="preserve"> Brandão RA: 23024740 </w:t>
      </w:r>
      <w:proofErr w:type="spellStart"/>
      <w:r>
        <w:rPr>
          <w:rFonts w:ascii="Calibri" w:eastAsia="Calibri" w:hAnsi="Calibri" w:cs="Calibri"/>
          <w:b/>
          <w:sz w:val="36"/>
        </w:rPr>
        <w:t>Murrilo</w:t>
      </w:r>
      <w:proofErr w:type="spellEnd"/>
      <w:r>
        <w:rPr>
          <w:rFonts w:ascii="Calibri" w:eastAsia="Calibri" w:hAnsi="Calibri" w:cs="Calibri"/>
          <w:b/>
          <w:sz w:val="36"/>
        </w:rPr>
        <w:t xml:space="preserve"> Lopes RA:24026183 Rodrigo Cruz RA: </w:t>
      </w:r>
      <w:proofErr w:type="gramStart"/>
      <w:r>
        <w:rPr>
          <w:rFonts w:ascii="Calibri" w:eastAsia="Calibri" w:hAnsi="Calibri" w:cs="Calibri"/>
          <w:b/>
          <w:sz w:val="36"/>
        </w:rPr>
        <w:t>24026578  Vinicius</w:t>
      </w:r>
      <w:proofErr w:type="gramEnd"/>
      <w:r>
        <w:rPr>
          <w:rFonts w:ascii="Calibri" w:eastAsia="Calibri" w:hAnsi="Calibri" w:cs="Calibri"/>
          <w:b/>
          <w:sz w:val="36"/>
        </w:rPr>
        <w:t xml:space="preserve"> </w:t>
      </w:r>
      <w:proofErr w:type="spellStart"/>
      <w:r>
        <w:rPr>
          <w:rFonts w:ascii="Calibri" w:eastAsia="Calibri" w:hAnsi="Calibri" w:cs="Calibri"/>
          <w:b/>
          <w:sz w:val="36"/>
        </w:rPr>
        <w:t>Kingo</w:t>
      </w:r>
      <w:proofErr w:type="spellEnd"/>
      <w:r>
        <w:rPr>
          <w:rFonts w:ascii="Calibri" w:eastAsia="Calibri" w:hAnsi="Calibri" w:cs="Calibri"/>
          <w:b/>
          <w:sz w:val="36"/>
        </w:rPr>
        <w:t xml:space="preserve"> RA: 24026141 </w:t>
      </w:r>
      <w:r>
        <w:rPr>
          <w:rFonts w:ascii="Calibri" w:eastAsia="Calibri" w:hAnsi="Calibri" w:cs="Calibri"/>
        </w:rPr>
        <w:t xml:space="preserve"> </w:t>
      </w:r>
    </w:p>
    <w:p w:rsidR="0086545D" w:rsidRDefault="0086545D" w:rsidP="0086545D">
      <w:pPr>
        <w:spacing w:after="64"/>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64"/>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62"/>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64"/>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159"/>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198"/>
        <w:ind w:right="1459"/>
        <w:jc w:val="right"/>
      </w:pPr>
      <w:r>
        <w:rPr>
          <w:rFonts w:ascii="Calibri" w:eastAsia="Calibri" w:hAnsi="Calibri" w:cs="Calibri"/>
          <w:b/>
          <w:sz w:val="36"/>
        </w:rPr>
        <w:t xml:space="preserve">Levantamento de riscos e vulnerabilidade  </w:t>
      </w:r>
    </w:p>
    <w:p w:rsidR="0086545D" w:rsidRDefault="0086545D" w:rsidP="0086545D">
      <w:pPr>
        <w:spacing w:after="95" w:line="265" w:lineRule="auto"/>
        <w:ind w:left="10" w:right="709" w:hanging="10"/>
        <w:jc w:val="center"/>
      </w:pPr>
      <w:proofErr w:type="spellStart"/>
      <w:r>
        <w:rPr>
          <w:rFonts w:ascii="Calibri" w:eastAsia="Calibri" w:hAnsi="Calibri" w:cs="Calibri"/>
          <w:b/>
          <w:sz w:val="36"/>
        </w:rPr>
        <w:t>Cibersegurança</w:t>
      </w:r>
      <w:proofErr w:type="spellEnd"/>
      <w:r>
        <w:rPr>
          <w:rFonts w:ascii="Calibri" w:eastAsia="Calibri" w:hAnsi="Calibri" w:cs="Calibri"/>
        </w:rPr>
        <w:t xml:space="preserve"> </w:t>
      </w:r>
    </w:p>
    <w:p w:rsidR="0086545D" w:rsidRDefault="0086545D" w:rsidP="0086545D">
      <w:pPr>
        <w:spacing w:after="0" w:line="294" w:lineRule="auto"/>
        <w:ind w:left="17" w:right="4725"/>
      </w:pPr>
      <w:r>
        <w:rPr>
          <w:rFonts w:ascii="Calibri" w:eastAsia="Calibri" w:hAnsi="Calibri" w:cs="Calibri"/>
          <w:b/>
          <w:sz w:val="36"/>
        </w:rPr>
        <w:t xml:space="preserve"> </w:t>
      </w:r>
      <w:r>
        <w:rPr>
          <w:rFonts w:ascii="Calibri" w:eastAsia="Calibri" w:hAnsi="Calibri" w:cs="Calibri"/>
        </w:rPr>
        <w:t xml:space="preserve"> </w:t>
      </w: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64"/>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156"/>
        <w:ind w:right="1182"/>
        <w:jc w:val="center"/>
      </w:pPr>
      <w:r>
        <w:rPr>
          <w:rFonts w:ascii="Calibri" w:eastAsia="Calibri" w:hAnsi="Calibri" w:cs="Calibri"/>
          <w:b/>
          <w:sz w:val="36"/>
        </w:rPr>
        <w:t xml:space="preserve"> </w:t>
      </w:r>
      <w:r>
        <w:rPr>
          <w:rFonts w:ascii="Calibri" w:eastAsia="Calibri" w:hAnsi="Calibri" w:cs="Calibri"/>
        </w:rPr>
        <w:t xml:space="preserve"> </w:t>
      </w:r>
    </w:p>
    <w:p w:rsidR="0086545D" w:rsidRDefault="0086545D" w:rsidP="0086545D">
      <w:pPr>
        <w:spacing w:after="61"/>
        <w:ind w:right="1151"/>
        <w:jc w:val="center"/>
      </w:pPr>
      <w:r>
        <w:rPr>
          <w:rFonts w:ascii="Calibri" w:eastAsia="Calibri" w:hAnsi="Calibri" w:cs="Calibri"/>
          <w:b/>
          <w:sz w:val="36"/>
        </w:rPr>
        <w:t xml:space="preserve">  </w:t>
      </w:r>
    </w:p>
    <w:p w:rsidR="0086545D" w:rsidRDefault="0086545D" w:rsidP="0086545D">
      <w:pPr>
        <w:spacing w:after="194"/>
        <w:ind w:left="17"/>
      </w:pPr>
      <w:r>
        <w:rPr>
          <w:rFonts w:ascii="Calibri" w:eastAsia="Calibri" w:hAnsi="Calibri" w:cs="Calibri"/>
        </w:rPr>
        <w:t xml:space="preserve"> </w:t>
      </w:r>
    </w:p>
    <w:p w:rsidR="0086545D" w:rsidRDefault="0086545D" w:rsidP="0086545D">
      <w:pPr>
        <w:spacing w:after="328"/>
        <w:ind w:left="17"/>
      </w:pPr>
      <w:r>
        <w:rPr>
          <w:rFonts w:ascii="Calibri" w:eastAsia="Calibri" w:hAnsi="Calibri" w:cs="Calibri"/>
        </w:rPr>
        <w:t xml:space="preserve"> </w:t>
      </w:r>
    </w:p>
    <w:p w:rsidR="0086545D" w:rsidRDefault="0086545D" w:rsidP="0086545D">
      <w:pPr>
        <w:pStyle w:val="Ttulo1"/>
        <w:ind w:right="1389"/>
      </w:pPr>
      <w:r>
        <w:t xml:space="preserve">São </w:t>
      </w:r>
      <w:proofErr w:type="gramStart"/>
      <w:r>
        <w:t>Paulo  2025</w:t>
      </w:r>
      <w:proofErr w:type="gramEnd"/>
      <w:r>
        <w:t xml:space="preserve">  </w:t>
      </w:r>
    </w:p>
    <w:p w:rsidR="0086545D" w:rsidRDefault="0086545D" w:rsidP="006D146B">
      <w:pPr>
        <w:spacing w:after="0" w:line="240" w:lineRule="auto"/>
        <w:rPr>
          <w:rFonts w:ascii="Times New Roman" w:eastAsia="Times New Roman" w:hAnsi="Times New Roman" w:cs="Times New Roman"/>
          <w:sz w:val="24"/>
          <w:szCs w:val="24"/>
          <w:lang w:eastAsia="pt-BR"/>
        </w:rPr>
      </w:pPr>
    </w:p>
    <w:p w:rsidR="0077030B" w:rsidRPr="0077030B" w:rsidRDefault="0077030B" w:rsidP="006D146B">
      <w:pPr>
        <w:spacing w:after="0" w:line="240" w:lineRule="auto"/>
        <w:rPr>
          <w:rFonts w:ascii="Times New Roman" w:eastAsia="Times New Roman" w:hAnsi="Times New Roman" w:cs="Times New Roman"/>
          <w:b/>
          <w:sz w:val="32"/>
          <w:szCs w:val="32"/>
          <w:lang w:eastAsia="pt-BR"/>
        </w:rPr>
      </w:pPr>
      <w:r w:rsidRPr="0077030B">
        <w:rPr>
          <w:rFonts w:ascii="Times New Roman" w:eastAsia="Times New Roman" w:hAnsi="Times New Roman" w:cs="Times New Roman"/>
          <w:b/>
          <w:sz w:val="32"/>
          <w:szCs w:val="32"/>
          <w:lang w:eastAsia="pt-BR"/>
        </w:rPr>
        <w:t>Busca Gulosa</w:t>
      </w:r>
    </w:p>
    <w:p w:rsidR="0077030B" w:rsidRDefault="0077030B" w:rsidP="006D146B">
      <w:pPr>
        <w:spacing w:after="0" w:line="240" w:lineRule="auto"/>
        <w:rPr>
          <w:rFonts w:ascii="Times New Roman" w:eastAsia="Times New Roman" w:hAnsi="Times New Roman" w:cs="Times New Roman"/>
          <w:sz w:val="24"/>
          <w:szCs w:val="24"/>
          <w:lang w:eastAsia="pt-BR"/>
        </w:rPr>
      </w:pPr>
      <w:bookmarkStart w:id="0" w:name="_GoBack"/>
      <w:bookmarkEnd w:id="0"/>
    </w:p>
    <w:p w:rsidR="006D146B" w:rsidRPr="006D146B" w:rsidRDefault="006D146B" w:rsidP="006D146B">
      <w:pPr>
        <w:spacing w:after="0" w:line="240" w:lineRule="auto"/>
        <w:rPr>
          <w:rFonts w:ascii="Times New Roman" w:eastAsia="Times New Roman" w:hAnsi="Times New Roman" w:cs="Times New Roman"/>
          <w:sz w:val="24"/>
          <w:szCs w:val="24"/>
          <w:lang w:eastAsia="pt-BR"/>
        </w:rPr>
      </w:pPr>
      <w:r w:rsidRPr="006D146B">
        <w:rPr>
          <w:rFonts w:ascii="Times New Roman" w:eastAsia="Times New Roman" w:hAnsi="Times New Roman" w:cs="Times New Roman"/>
          <w:sz w:val="24"/>
          <w:szCs w:val="24"/>
          <w:lang w:eastAsia="pt-BR"/>
        </w:rPr>
        <w:t>A busca gulosa é um algoritmo que faz escolhas imediatas, optando sempre pela alternativa que parece ser mais vantajosa no momento. Essa estratégia prioriza o ganho local.</w:t>
      </w:r>
      <w:r w:rsidRPr="006D146B">
        <w:rPr>
          <w:rFonts w:ascii="Times New Roman" w:eastAsia="Times New Roman" w:hAnsi="Times New Roman" w:cs="Times New Roman"/>
          <w:sz w:val="24"/>
          <w:szCs w:val="24"/>
          <w:lang w:eastAsia="pt-BR"/>
        </w:rPr>
        <w:br/>
      </w:r>
      <w:r w:rsidRPr="006D146B">
        <w:rPr>
          <w:rFonts w:ascii="Times New Roman" w:eastAsia="Times New Roman" w:hAnsi="Times New Roman" w:cs="Times New Roman"/>
          <w:sz w:val="24"/>
          <w:szCs w:val="24"/>
          <w:lang w:eastAsia="pt-BR"/>
        </w:rPr>
        <w:br/>
        <w:t>Na análise de dados de restaurantes, esse princípio pode ser ligado à determinação dos horários de maior movimento, focando no período com o maior volume de vendas sem considerar combinações de horários que poderiam ser mais significativas. Da mesma forma, ao avaliar produtos, uma estratégia gananciosa optaria apenas pelo item mais lucrativo ou mais vendido, desconsiderando que outros itens, em conjunto, poderiam elevar a receita de maneira mais sólida.</w:t>
      </w:r>
      <w:r w:rsidRPr="006D146B">
        <w:rPr>
          <w:rFonts w:ascii="Times New Roman" w:eastAsia="Times New Roman" w:hAnsi="Times New Roman" w:cs="Times New Roman"/>
          <w:sz w:val="24"/>
          <w:szCs w:val="24"/>
          <w:lang w:eastAsia="pt-BR"/>
        </w:rPr>
        <w:br/>
      </w:r>
      <w:r w:rsidRPr="006D146B">
        <w:rPr>
          <w:rFonts w:ascii="Times New Roman" w:eastAsia="Times New Roman" w:hAnsi="Times New Roman" w:cs="Times New Roman"/>
          <w:sz w:val="24"/>
          <w:szCs w:val="24"/>
          <w:lang w:eastAsia="pt-BR"/>
        </w:rPr>
        <w:br/>
      </w:r>
      <w:r w:rsidRPr="006D146B">
        <w:rPr>
          <w:rFonts w:ascii="Times New Roman" w:eastAsia="Times New Roman" w:hAnsi="Times New Roman" w:cs="Times New Roman"/>
          <w:sz w:val="24"/>
          <w:szCs w:val="24"/>
          <w:lang w:eastAsia="pt-BR"/>
        </w:rPr>
        <w:lastRenderedPageBreak/>
        <w:t>Assim, a busca gulosa é considerada uma abordagem simplificada de tomada de decisão na análise de restaurantes, com foco no retorno imediato.</w:t>
      </w:r>
    </w:p>
    <w:p w:rsidR="002F547F" w:rsidRPr="0077030B" w:rsidRDefault="002F547F">
      <w:pPr>
        <w:rPr>
          <w:sz w:val="24"/>
          <w:szCs w:val="24"/>
        </w:rPr>
      </w:pPr>
    </w:p>
    <w:sectPr w:rsidR="002F547F" w:rsidRPr="007703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6B"/>
    <w:rsid w:val="002F547F"/>
    <w:rsid w:val="00694EEF"/>
    <w:rsid w:val="006D146B"/>
    <w:rsid w:val="0077030B"/>
    <w:rsid w:val="008654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5C13"/>
  <w15:chartTrackingRefBased/>
  <w15:docId w15:val="{419534EF-AC11-428A-B66C-9514C91A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next w:val="Normal"/>
    <w:link w:val="Ttulo1Char"/>
    <w:uiPriority w:val="9"/>
    <w:qFormat/>
    <w:rsid w:val="0086545D"/>
    <w:pPr>
      <w:keepNext/>
      <w:keepLines/>
      <w:spacing w:after="185" w:line="265" w:lineRule="auto"/>
      <w:ind w:left="10" w:right="524" w:hanging="10"/>
      <w:jc w:val="center"/>
      <w:outlineLvl w:val="0"/>
    </w:pPr>
    <w:rPr>
      <w:rFonts w:ascii="Calibri" w:eastAsia="Calibri" w:hAnsi="Calibri" w:cs="Calibri"/>
      <w:b/>
      <w:color w:val="000000"/>
      <w:sz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545D"/>
    <w:rPr>
      <w:rFonts w:ascii="Calibri" w:eastAsia="Calibri" w:hAnsi="Calibri" w:cs="Calibri"/>
      <w:b/>
      <w:color w:val="000000"/>
      <w:sz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de Alencar Lopes</dc:creator>
  <cp:keywords/>
  <dc:description/>
  <cp:lastModifiedBy>Murilo de Alencar Lopes</cp:lastModifiedBy>
  <cp:revision>2</cp:revision>
  <dcterms:created xsi:type="dcterms:W3CDTF">2025-09-23T00:57:00Z</dcterms:created>
  <dcterms:modified xsi:type="dcterms:W3CDTF">2025-09-23T00:57:00Z</dcterms:modified>
</cp:coreProperties>
</file>