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DOCUMENTO DE PROJETO DE EXTENSÃO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1. DADOS GERAIS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Título do Projeto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5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color w:themeColor="accent3" w:themeShade="80" w:val="52525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Desenvolvimento de uma plataforma web voltada à gestão colaborativa de grupos em atividades extensionistas e interdisciplinares, promovendo transparência, organização e equidade na participação dos estudantes.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Integrantes da equipe</w:t>
      </w:r>
    </w:p>
    <w:p>
      <w:pPr>
        <w:pStyle w:val="Normal"/>
        <w:pBdr/>
        <w:spacing w:lineRule="auto" w:line="240" w:before="0" w:after="0"/>
        <w:ind w:hanging="360" w:left="360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>Identificar o nome completo e o RA dos participantes do projeto</w:t>
      </w:r>
    </w:p>
    <w:tbl>
      <w:tblPr>
        <w:tblW w:w="9375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675"/>
        <w:gridCol w:w="2699"/>
      </w:tblGrid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RA: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Eric De Lucas Silva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22011030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Joel Ademir Laura Copa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25027432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Stephanie Macedo Da Silva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25027387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Enhsiang Chien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25027289</w:t>
            </w:r>
          </w:p>
        </w:tc>
      </w:tr>
    </w:tbl>
    <w:p>
      <w:pPr>
        <w:pStyle w:val="Normal"/>
        <w:pBdr/>
        <w:spacing w:lineRule="auto" w:line="240" w:before="0" w:after="0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99"/>
      </w:tblGrid>
      <w:tr>
        <w:trPr/>
        <w:tc>
          <w:tcPr>
            <w:tcW w:w="9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I</w:t>
            </w:r>
            <w:hyperlink r:id="rId2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Cristina Machado Correa Leite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3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Francisco de Souza Escobar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4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Jesus De Lisboa Gomes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5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David De Oliveira Lemes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6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Katia Milani Lara Bossi</w:t>
              </w:r>
            </w:hyperlink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Curso</w:t>
      </w:r>
    </w:p>
    <w:tbl>
      <w:tblPr>
        <w:tblW w:w="951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515"/>
      </w:tblGrid>
      <w:tr>
        <w:trPr/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Ciência da computação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.</w:t>
            </w:r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Linha de atuação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>Identificar com ✓ uma ou mais linhas de atuação conforme</w:t>
      </w:r>
      <w:r>
        <w:rPr>
          <w:color w:themeColor="accent3" w:themeShade="80" w:val="525252"/>
        </w:rPr>
        <w:t xml:space="preserve"> </w:t>
      </w: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projeto pedagógico de curso. </w:t>
      </w:r>
    </w:p>
    <w:tbl>
      <w:tblPr>
        <w:tblW w:w="94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530"/>
        <w:gridCol w:w="4919"/>
      </w:tblGrid>
      <w:tr>
        <w:trPr>
          <w:trHeight w:val="285" w:hRule="atLeast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ind w:lef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b/>
                <w:color w:themeColor="accent3" w:themeShade="80" w:val="525252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 do Desenvolvimento Sustentável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>Identificar com ✓ um ou mais ODS impactado(s) pelo projeto</w:t>
      </w:r>
    </w:p>
    <w:tbl>
      <w:tblPr>
        <w:tblW w:w="953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609"/>
        <w:gridCol w:w="4920"/>
      </w:tblGrid>
      <w:tr>
        <w:trPr/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1- Erradicação da Pobreza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2- Fome Zero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3- Saúde e Bem Estar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>4- Educação de Qualidade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5- Igualdade de Gênero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6- Água Potável e Saneamento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7- Energia Limpa e Acessível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8- Trabalho Decente e Crescimento Econômico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9- Indústria, Inovação e Infraestrutura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10- Redução das Desigualdades 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11-Cidades e Comunidades Sustentáveis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12- Consumo e Produção Responsáveis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13- Ação Contra a Mudança Global do Clima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14- Vida na Água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15- Vida Terrestre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>16- Paz, Justiça e Instituições Eficazes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17- Parcerias e Meios de Implementação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ind w:hanging="360" w:left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Tipo de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 xml:space="preserve">Identificar com ✓ o tipo de projeto. </w:t>
      </w:r>
    </w:p>
    <w:tbl>
      <w:tblPr>
        <w:tblW w:w="9450" w:type="dxa"/>
        <w:jc w:val="left"/>
        <w:tblInd w:w="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50"/>
      </w:tblGrid>
      <w:tr>
        <w:trPr/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Atividade de Extensão não implementado na prática (proposta de intervenção)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>
      <w:pPr>
        <w:pStyle w:val="Normal"/>
        <w:spacing w:lineRule="auto" w:line="240"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Tema gerador</w:t>
      </w:r>
    </w:p>
    <w:tbl>
      <w:tblPr>
        <w:tblW w:w="93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55"/>
      </w:tblGrid>
      <w:tr>
        <w:trPr/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Gestão Colaborativa e Transparente de Projetos Acadêmicos com foco em Educação de Qualidade e Redução das Desigualdades.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Produto decorrente do projeto (opcional dependendo do tipo de projeto)</w:t>
      </w:r>
    </w:p>
    <w:tbl>
      <w:tblPr>
        <w:tblW w:w="9465" w:type="dxa"/>
        <w:jc w:val="left"/>
        <w:tblInd w:w="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65"/>
      </w:tblGrid>
      <w:tr>
        <w:trPr/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before="0" w:after="200"/>
              <w:rPr>
                <w:rFonts w:ascii="Arial" w:hAnsi="Arial" w:eastAsia="Arial" w:cs="Arial"/>
                <w:color w:themeColor="accent3" w:themeShade="80" w:val="525252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 xml:space="preserve">Sistema web </w:t>
            </w:r>
            <w:r>
              <w:rPr>
                <w:rStyle w:val="Strong"/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“Lideranças Empáticas – Sistema de Gerenciamento”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 xml:space="preserve">, desenvolvido em </w:t>
            </w:r>
            <w:r>
              <w:rPr>
                <w:rStyle w:val="Strong"/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React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, para acompanhar equipes acadêmicas em atividades extensionistas. Permite login, cadastro de equipes, registro de atividades, linha do tempo, calendário de metas e relatórios semanais.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2. IDENTIFICAÇÃO DO CENÁRIO DE INTERVENÇÃO E HIPÓTESES DE SOLUÇÃO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Público-alvo a ser atendido pelo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3 DESCRIÇÃO DO PROJETO</w:t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É importante destacar que um projeto de extensão não precisa ser necessariamente igual a um projeto de pesquisa. </w:t>
      </w:r>
      <w:bookmarkStart w:id="0" w:name="_GoBack"/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  <w:bookmarkEnd w:id="0"/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Resumo</w:t>
      </w:r>
    </w:p>
    <w:tbl>
      <w:tblPr>
        <w:tblW w:w="9356" w:type="dxa"/>
        <w:jc w:val="left"/>
        <w:tblInd w:w="-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trike/>
          <w:sz w:val="20"/>
          <w:szCs w:val="20"/>
        </w:rPr>
      </w:pPr>
      <w:r>
        <w:rPr>
          <w:rFonts w:eastAsia="Arial" w:cs="Arial" w:ascii="Arial" w:hAnsi="Arial"/>
          <w:b/>
          <w:strike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Introdução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 e sintética.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Métodos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Resultados (ou resultados esperados)</w:t>
      </w:r>
    </w:p>
    <w:tbl>
      <w:tblPr>
        <w:tblW w:w="936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Considerações finais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Referências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ANEXO I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4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37"/>
        <w:gridCol w:w="6397"/>
      </w:tblGrid>
      <w:tr>
        <w:trPr/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Fontes:</w:t>
            </w:r>
          </w:p>
        </w:tc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Links: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45"/>
        <w:gridCol w:w="6299"/>
      </w:tblGrid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00"/>
        <w:ind w:left="-85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Versão 2.0 – 10/2024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701" w:right="991" w:gutter="0" w:header="708" w:top="1985" w:footer="708" w:bottom="15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9200" cy="10706100"/>
          <wp:effectExtent l="0" t="0" r="0" b="0"/>
          <wp:wrapNone/>
          <wp:docPr id="1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70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9200" cy="10706100"/>
          <wp:effectExtent l="0" t="0" r="0" b="0"/>
          <wp:wrapNone/>
          <wp:docPr id="2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70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f0ca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0425c6"/>
    <w:rPr/>
  </w:style>
  <w:style w:type="character" w:styleId="RodapChar" w:customStyle="1">
    <w:name w:val="Rodapé Char"/>
    <w:basedOn w:val="DefaultParagraphFont"/>
    <w:uiPriority w:val="99"/>
    <w:qFormat/>
    <w:rsid w:val="000425c6"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cristina-machado-corr&#234;a-leite-630309160/" TargetMode="External"/><Relationship Id="rId3" Type="http://schemas.openxmlformats.org/officeDocument/2006/relationships/hyperlink" Target="https://www.linkedin.com/in/francisco-escobar/" TargetMode="External"/><Relationship Id="rId4" Type="http://schemas.openxmlformats.org/officeDocument/2006/relationships/hyperlink" Target="https://www.linkedin.com/in/j&#233;sus-gomes-83b769108/" TargetMode="External"/><Relationship Id="rId5" Type="http://schemas.openxmlformats.org/officeDocument/2006/relationships/hyperlink" Target="https://www.linkedin.com/in/dolemes/" TargetMode="External"/><Relationship Id="rId6" Type="http://schemas.openxmlformats.org/officeDocument/2006/relationships/hyperlink" Target="https://www.linkedin.com/in/katia-bossi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1243</Words>
  <Characters>7459</Characters>
  <CharactersWithSpaces>8619</CharactersWithSpaces>
  <Paragraphs>83</Paragraphs>
  <Company>FECAP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2024-10-18T20:38:00Z</dcterms:created>
  <dc:creator>Pedro Ivo Silva Oliveira</dc:creator>
  <dc:description/>
  <dc:language>pt-BR</dc:language>
  <cp:lastModifiedBy/>
  <dcterms:modified xsi:type="dcterms:W3CDTF">2025-10-22T21:32:59Z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