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9E5DC" w14:textId="50AB97D8" w:rsidR="00286096" w:rsidRDefault="00286096">
      <w:pPr>
        <w:rPr>
          <w:sz w:val="52"/>
          <w:szCs w:val="52"/>
        </w:rPr>
      </w:pPr>
      <w:r w:rsidRPr="00286096">
        <w:rPr>
          <w:sz w:val="52"/>
          <w:szCs w:val="52"/>
        </w:rPr>
        <w:t>Entrega 1 Análise Descritiva de Dados</w:t>
      </w:r>
    </w:p>
    <w:p w14:paraId="616ED3D3" w14:textId="77777777" w:rsidR="00286096" w:rsidRDefault="00286096">
      <w:pPr>
        <w:rPr>
          <w:sz w:val="52"/>
          <w:szCs w:val="52"/>
        </w:rPr>
      </w:pPr>
    </w:p>
    <w:p w14:paraId="53800F55" w14:textId="77777777" w:rsidR="00286096" w:rsidRDefault="00286096">
      <w:pPr>
        <w:rPr>
          <w:sz w:val="52"/>
          <w:szCs w:val="52"/>
        </w:rPr>
      </w:pPr>
    </w:p>
    <w:p w14:paraId="0BCF6416" w14:textId="77777777" w:rsidR="00286096" w:rsidRDefault="00286096">
      <w:pPr>
        <w:rPr>
          <w:sz w:val="52"/>
          <w:szCs w:val="52"/>
        </w:rPr>
      </w:pPr>
    </w:p>
    <w:p w14:paraId="512F54B6" w14:textId="77777777" w:rsidR="00286096" w:rsidRDefault="00286096">
      <w:pPr>
        <w:rPr>
          <w:sz w:val="52"/>
          <w:szCs w:val="52"/>
        </w:rPr>
      </w:pPr>
    </w:p>
    <w:p w14:paraId="47440E6B" w14:textId="77777777" w:rsidR="00286096" w:rsidRDefault="00286096">
      <w:pPr>
        <w:rPr>
          <w:sz w:val="52"/>
          <w:szCs w:val="52"/>
        </w:rPr>
      </w:pPr>
    </w:p>
    <w:p w14:paraId="64502045" w14:textId="77777777" w:rsidR="00286096" w:rsidRDefault="00286096">
      <w:pPr>
        <w:rPr>
          <w:sz w:val="52"/>
          <w:szCs w:val="52"/>
        </w:rPr>
      </w:pPr>
    </w:p>
    <w:p w14:paraId="2ED4DF7D" w14:textId="77777777" w:rsidR="00286096" w:rsidRDefault="00286096">
      <w:pPr>
        <w:rPr>
          <w:sz w:val="52"/>
          <w:szCs w:val="52"/>
        </w:rPr>
      </w:pPr>
    </w:p>
    <w:p w14:paraId="72403A44" w14:textId="77777777" w:rsidR="00286096" w:rsidRDefault="00286096">
      <w:pPr>
        <w:rPr>
          <w:sz w:val="52"/>
          <w:szCs w:val="52"/>
        </w:rPr>
      </w:pPr>
    </w:p>
    <w:p w14:paraId="493ACD2F" w14:textId="77777777" w:rsidR="00286096" w:rsidRDefault="00286096">
      <w:pPr>
        <w:rPr>
          <w:sz w:val="52"/>
          <w:szCs w:val="52"/>
        </w:rPr>
      </w:pPr>
    </w:p>
    <w:p w14:paraId="3FA9187C" w14:textId="77777777" w:rsidR="00286096" w:rsidRDefault="00286096">
      <w:pPr>
        <w:rPr>
          <w:sz w:val="52"/>
          <w:szCs w:val="52"/>
        </w:rPr>
      </w:pPr>
    </w:p>
    <w:p w14:paraId="1E010872" w14:textId="77777777" w:rsidR="00286096" w:rsidRDefault="00286096">
      <w:pPr>
        <w:rPr>
          <w:sz w:val="40"/>
          <w:szCs w:val="40"/>
        </w:rPr>
      </w:pPr>
    </w:p>
    <w:p w14:paraId="2E224191" w14:textId="77777777" w:rsidR="00286096" w:rsidRDefault="00286096">
      <w:pPr>
        <w:rPr>
          <w:sz w:val="40"/>
          <w:szCs w:val="40"/>
        </w:rPr>
      </w:pPr>
    </w:p>
    <w:p w14:paraId="5841BCF7" w14:textId="733A1796" w:rsidR="00286096" w:rsidRDefault="00286096">
      <w:pPr>
        <w:rPr>
          <w:sz w:val="40"/>
          <w:szCs w:val="40"/>
        </w:rPr>
      </w:pPr>
      <w:r w:rsidRPr="00286096">
        <w:rPr>
          <w:sz w:val="40"/>
          <w:szCs w:val="40"/>
        </w:rPr>
        <w:t>Bruno Eduardo da Silve Pinto RA: 24026660</w:t>
      </w:r>
    </w:p>
    <w:p w14:paraId="4991511D" w14:textId="771C6985" w:rsidR="00286096" w:rsidRDefault="00286096">
      <w:pPr>
        <w:rPr>
          <w:sz w:val="40"/>
          <w:szCs w:val="40"/>
        </w:rPr>
      </w:pPr>
      <w:r>
        <w:rPr>
          <w:sz w:val="40"/>
          <w:szCs w:val="40"/>
        </w:rPr>
        <w:t xml:space="preserve">Eric Victor </w:t>
      </w:r>
      <w:proofErr w:type="spellStart"/>
      <w:r>
        <w:rPr>
          <w:sz w:val="40"/>
          <w:szCs w:val="40"/>
        </w:rPr>
        <w:t>Bittu</w:t>
      </w:r>
      <w:proofErr w:type="spellEnd"/>
      <w:r>
        <w:rPr>
          <w:sz w:val="40"/>
          <w:szCs w:val="40"/>
        </w:rPr>
        <w:t xml:space="preserve"> Silva RA: 24026820</w:t>
      </w:r>
    </w:p>
    <w:p w14:paraId="2EC8CC71" w14:textId="43811B22" w:rsidR="00286096" w:rsidRDefault="00286096">
      <w:pPr>
        <w:rPr>
          <w:sz w:val="40"/>
          <w:szCs w:val="40"/>
        </w:rPr>
      </w:pPr>
      <w:r>
        <w:rPr>
          <w:sz w:val="40"/>
          <w:szCs w:val="40"/>
        </w:rPr>
        <w:t xml:space="preserve">Vivian </w:t>
      </w:r>
      <w:proofErr w:type="spellStart"/>
      <w:r>
        <w:rPr>
          <w:sz w:val="40"/>
          <w:szCs w:val="40"/>
        </w:rPr>
        <w:t>Kaori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Umaki</w:t>
      </w:r>
      <w:proofErr w:type="spellEnd"/>
      <w:r>
        <w:rPr>
          <w:sz w:val="40"/>
          <w:szCs w:val="40"/>
        </w:rPr>
        <w:t xml:space="preserve"> RA: 24026720</w:t>
      </w:r>
    </w:p>
    <w:p w14:paraId="17A6ED06" w14:textId="79DFC1CA" w:rsidR="00286096" w:rsidRDefault="00286096">
      <w:pPr>
        <w:rPr>
          <w:sz w:val="40"/>
          <w:szCs w:val="40"/>
        </w:rPr>
      </w:pPr>
      <w:r>
        <w:rPr>
          <w:sz w:val="40"/>
          <w:szCs w:val="40"/>
        </w:rPr>
        <w:t>Yanko Lee RA: 24026751</w:t>
      </w:r>
    </w:p>
    <w:p w14:paraId="2FBAE1EB" w14:textId="371FF6F7" w:rsidR="006D758B" w:rsidRDefault="0028609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Com base nos dados fornecidos pela empresa foi possível traçar esse histograma, onde mostra o número de compras feito em cada intervalo </w:t>
      </w:r>
      <w:r w:rsidR="006D758B">
        <w:rPr>
          <w:sz w:val="40"/>
          <w:szCs w:val="40"/>
        </w:rPr>
        <w:t>de preço</w:t>
      </w:r>
      <w:r w:rsidR="00F20C57">
        <w:rPr>
          <w:sz w:val="40"/>
          <w:szCs w:val="40"/>
        </w:rPr>
        <w:t>:</w:t>
      </w:r>
    </w:p>
    <w:p w14:paraId="3F2F1E92" w14:textId="0300D9A1" w:rsidR="00286096" w:rsidRDefault="00286096">
      <w:pPr>
        <w:rPr>
          <w:sz w:val="40"/>
          <w:szCs w:val="40"/>
        </w:rPr>
      </w:pPr>
      <w:r>
        <w:rPr>
          <w:noProof/>
        </w:rPr>
        <mc:AlternateContent>
          <mc:Choice Requires="cx1">
            <w:drawing>
              <wp:inline distT="0" distB="0" distL="0" distR="0" wp14:anchorId="52A99901" wp14:editId="6CEB4F0D">
                <wp:extent cx="5400040" cy="3201670"/>
                <wp:effectExtent l="0" t="0" r="10160" b="17780"/>
                <wp:docPr id="1862493534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8A8D74-580D-95A1-EB88-19648FD929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52A99901" wp14:editId="6CEB4F0D">
                <wp:extent cx="5400040" cy="3201670"/>
                <wp:effectExtent l="0" t="0" r="10160" b="17780"/>
                <wp:docPr id="1862493534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8A8D74-580D-95A1-EB88-19648FD9297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2493534" name="Gráfico 1">
                          <a:extLst>
                            <a:ext uri="{FF2B5EF4-FFF2-40B4-BE49-F238E27FC236}">
                              <a16:creationId xmlns:a16="http://schemas.microsoft.com/office/drawing/2014/main" id="{178A8D74-580D-95A1-EB88-19648FD9297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3201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37DC783" w14:textId="208ADFC5" w:rsidR="00286096" w:rsidRDefault="00286096">
      <w:pPr>
        <w:rPr>
          <w:sz w:val="40"/>
          <w:szCs w:val="40"/>
        </w:rPr>
      </w:pPr>
      <w:r>
        <w:rPr>
          <w:sz w:val="40"/>
          <w:szCs w:val="40"/>
        </w:rPr>
        <w:t xml:space="preserve">Calculando o </w:t>
      </w:r>
      <w:r w:rsidRPr="00286096">
        <w:rPr>
          <w:sz w:val="40"/>
          <w:szCs w:val="40"/>
        </w:rPr>
        <w:t>95º</w:t>
      </w:r>
      <w:r>
        <w:rPr>
          <w:sz w:val="40"/>
          <w:szCs w:val="40"/>
        </w:rPr>
        <w:t xml:space="preserve"> percentil, chegamos no valor de </w:t>
      </w:r>
      <w:r w:rsidR="007F2099" w:rsidRPr="007F2099">
        <w:rPr>
          <w:sz w:val="40"/>
          <w:szCs w:val="40"/>
        </w:rPr>
        <w:t>35,62</w:t>
      </w:r>
      <w:r w:rsidR="007F2099">
        <w:rPr>
          <w:sz w:val="40"/>
          <w:szCs w:val="40"/>
        </w:rPr>
        <w:t xml:space="preserve">5, o que significa que 95% dos pedidos foram de até </w:t>
      </w:r>
      <w:r w:rsidR="006D758B">
        <w:rPr>
          <w:sz w:val="40"/>
          <w:szCs w:val="40"/>
        </w:rPr>
        <w:t>R$</w:t>
      </w:r>
      <w:r w:rsidR="007F2099">
        <w:rPr>
          <w:sz w:val="40"/>
          <w:szCs w:val="40"/>
        </w:rPr>
        <w:t>35,625</w:t>
      </w:r>
      <w:r w:rsidR="006D758B">
        <w:rPr>
          <w:sz w:val="40"/>
          <w:szCs w:val="40"/>
        </w:rPr>
        <w:t>.</w:t>
      </w:r>
    </w:p>
    <w:p w14:paraId="549BBDEB" w14:textId="3368DFE4" w:rsidR="00286096" w:rsidRPr="006D758B" w:rsidRDefault="006D758B">
      <w:r>
        <w:rPr>
          <w:sz w:val="40"/>
          <w:szCs w:val="40"/>
        </w:rPr>
        <w:t>E Calculando a média aritmética chegamos em 14,84, o que significa que a média de cada pedido feito foi de R$ 14,84</w:t>
      </w:r>
    </w:p>
    <w:sectPr w:rsidR="00286096" w:rsidRPr="006D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96"/>
    <w:rsid w:val="00286096"/>
    <w:rsid w:val="006D758B"/>
    <w:rsid w:val="006F4964"/>
    <w:rsid w:val="007F2099"/>
    <w:rsid w:val="00F2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0E5A"/>
  <w15:chartTrackingRefBased/>
  <w15:docId w15:val="{196A2917-67E5-4812-927C-37CAE1CB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6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6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60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6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60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6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6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6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6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60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6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60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60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609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60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60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60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60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6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6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6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6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60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60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609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60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609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60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User\Downloads\comedoria_fake_data%20(1)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orders!$N$2:$N$202</cx:f>
        <cx:lvl ptCount="201">
          <cx:pt idx="0"/>
          <cx:pt idx="1"/>
          <cx:pt idx="2"/>
          <cx:pt idx="3"/>
          <cx:pt idx="4"/>
          <cx:pt idx="5"/>
          <cx:pt idx="6"/>
          <cx:pt idx="7"/>
          <cx:pt idx="8"/>
          <cx:pt idx="9"/>
          <cx:pt idx="10"/>
          <cx:pt idx="11"/>
          <cx:pt idx="12"/>
          <cx:pt idx="13"/>
          <cx:pt idx="14"/>
          <cx:pt idx="15"/>
          <cx:pt idx="16"/>
          <cx:pt idx="17"/>
          <cx:pt idx="18"/>
          <cx:pt idx="19"/>
          <cx:pt idx="20"/>
          <cx:pt idx="21"/>
          <cx:pt idx="22"/>
          <cx:pt idx="23"/>
          <cx:pt idx="24"/>
          <cx:pt idx="25"/>
          <cx:pt idx="26"/>
          <cx:pt idx="27"/>
          <cx:pt idx="28"/>
          <cx:pt idx="29"/>
          <cx:pt idx="30"/>
          <cx:pt idx="31"/>
          <cx:pt idx="32"/>
          <cx:pt idx="33"/>
          <cx:pt idx="34"/>
          <cx:pt idx="35"/>
          <cx:pt idx="36"/>
          <cx:pt idx="37"/>
          <cx:pt idx="38"/>
          <cx:pt idx="39"/>
          <cx:pt idx="40"/>
          <cx:pt idx="41"/>
          <cx:pt idx="42"/>
          <cx:pt idx="43"/>
          <cx:pt idx="44"/>
          <cx:pt idx="45"/>
          <cx:pt idx="46"/>
          <cx:pt idx="47"/>
          <cx:pt idx="48"/>
          <cx:pt idx="49"/>
          <cx:pt idx="50"/>
          <cx:pt idx="51"/>
          <cx:pt idx="52"/>
          <cx:pt idx="53"/>
          <cx:pt idx="54"/>
          <cx:pt idx="55"/>
          <cx:pt idx="56"/>
          <cx:pt idx="57"/>
          <cx:pt idx="58"/>
          <cx:pt idx="59"/>
          <cx:pt idx="60"/>
          <cx:pt idx="61"/>
          <cx:pt idx="62"/>
          <cx:pt idx="63"/>
          <cx:pt idx="64"/>
          <cx:pt idx="65"/>
          <cx:pt idx="66"/>
          <cx:pt idx="67"/>
          <cx:pt idx="68"/>
          <cx:pt idx="69"/>
          <cx:pt idx="70"/>
          <cx:pt idx="71"/>
          <cx:pt idx="72"/>
          <cx:pt idx="73"/>
          <cx:pt idx="74"/>
          <cx:pt idx="75"/>
          <cx:pt idx="76"/>
          <cx:pt idx="77"/>
          <cx:pt idx="78"/>
          <cx:pt idx="79"/>
          <cx:pt idx="80"/>
          <cx:pt idx="81"/>
          <cx:pt idx="82"/>
          <cx:pt idx="83"/>
          <cx:pt idx="84"/>
          <cx:pt idx="85"/>
          <cx:pt idx="86"/>
          <cx:pt idx="87"/>
          <cx:pt idx="88"/>
          <cx:pt idx="89"/>
          <cx:pt idx="90"/>
          <cx:pt idx="91"/>
          <cx:pt idx="92"/>
          <cx:pt idx="93"/>
          <cx:pt idx="94"/>
          <cx:pt idx="95"/>
          <cx:pt idx="96"/>
          <cx:pt idx="97"/>
          <cx:pt idx="98"/>
          <cx:pt idx="99"/>
          <cx:pt idx="100"/>
          <cx:pt idx="101"/>
          <cx:pt idx="102"/>
          <cx:pt idx="103"/>
          <cx:pt idx="104"/>
          <cx:pt idx="105"/>
          <cx:pt idx="106"/>
          <cx:pt idx="107"/>
          <cx:pt idx="108"/>
          <cx:pt idx="109"/>
          <cx:pt idx="110"/>
          <cx:pt idx="111"/>
          <cx:pt idx="112"/>
          <cx:pt idx="113"/>
          <cx:pt idx="114"/>
          <cx:pt idx="115"/>
          <cx:pt idx="116"/>
          <cx:pt idx="117"/>
          <cx:pt idx="118"/>
          <cx:pt idx="119"/>
          <cx:pt idx="120"/>
          <cx:pt idx="121"/>
          <cx:pt idx="122"/>
          <cx:pt idx="123"/>
          <cx:pt idx="124"/>
          <cx:pt idx="125"/>
          <cx:pt idx="126"/>
          <cx:pt idx="127"/>
          <cx:pt idx="128"/>
          <cx:pt idx="129"/>
          <cx:pt idx="130"/>
          <cx:pt idx="131"/>
          <cx:pt idx="132"/>
          <cx:pt idx="133"/>
          <cx:pt idx="134"/>
          <cx:pt idx="135"/>
          <cx:pt idx="136"/>
          <cx:pt idx="137"/>
          <cx:pt idx="138"/>
          <cx:pt idx="139"/>
          <cx:pt idx="140"/>
          <cx:pt idx="141"/>
          <cx:pt idx="142"/>
          <cx:pt idx="143"/>
          <cx:pt idx="144"/>
          <cx:pt idx="145"/>
          <cx:pt idx="146"/>
          <cx:pt idx="147"/>
          <cx:pt idx="148"/>
          <cx:pt idx="149"/>
          <cx:pt idx="150"/>
          <cx:pt idx="151"/>
          <cx:pt idx="152"/>
          <cx:pt idx="153"/>
          <cx:pt idx="154"/>
          <cx:pt idx="155"/>
          <cx:pt idx="156"/>
          <cx:pt idx="157"/>
          <cx:pt idx="158"/>
          <cx:pt idx="159"/>
          <cx:pt idx="160"/>
          <cx:pt idx="161"/>
          <cx:pt idx="162"/>
          <cx:pt idx="163"/>
          <cx:pt idx="164"/>
          <cx:pt idx="165"/>
          <cx:pt idx="166"/>
          <cx:pt idx="167"/>
          <cx:pt idx="168"/>
          <cx:pt idx="169"/>
          <cx:pt idx="170"/>
          <cx:pt idx="171"/>
          <cx:pt idx="172"/>
          <cx:pt idx="173"/>
          <cx:pt idx="174"/>
          <cx:pt idx="175"/>
          <cx:pt idx="176"/>
          <cx:pt idx="177"/>
          <cx:pt idx="178"/>
          <cx:pt idx="179"/>
          <cx:pt idx="180"/>
          <cx:pt idx="181"/>
          <cx:pt idx="182"/>
          <cx:pt idx="183"/>
          <cx:pt idx="184"/>
          <cx:pt idx="185"/>
          <cx:pt idx="186"/>
          <cx:pt idx="187"/>
          <cx:pt idx="188"/>
          <cx:pt idx="189"/>
          <cx:pt idx="190"/>
          <cx:pt idx="191"/>
          <cx:pt idx="192"/>
          <cx:pt idx="193"/>
          <cx:pt idx="194"/>
          <cx:pt idx="195"/>
          <cx:pt idx="196"/>
          <cx:pt idx="197"/>
          <cx:pt idx="198"/>
          <cx:pt idx="199"/>
          <cx:pt idx="200"/>
        </cx:lvl>
      </cx:strDim>
      <cx:numDim type="val">
        <cx:f>orders!$O$2:$O$202</cx:f>
        <cx:lvl ptCount="201" formatCode="Geral">
          <cx:pt idx="0">3</cx:pt>
          <cx:pt idx="1">3</cx:pt>
          <cx:pt idx="2">3.4199999999999999</cx:pt>
          <cx:pt idx="3">3.48</cx:pt>
          <cx:pt idx="4">3.5499999999999998</cx:pt>
          <cx:pt idx="5">3.8500000000000001</cx:pt>
          <cx:pt idx="6">3.8900000000000001</cx:pt>
          <cx:pt idx="7">3.8999999999999999</cx:pt>
          <cx:pt idx="8">4.5899999999999999</cx:pt>
          <cx:pt idx="9">4.6500000000000004</cx:pt>
          <cx:pt idx="10">4.75</cx:pt>
          <cx:pt idx="11">4.7800000000000002</cx:pt>
          <cx:pt idx="12">4.8099999999999996</cx:pt>
          <cx:pt idx="13">4.8399999999999999</cx:pt>
          <cx:pt idx="14">4.9000000000000004</cx:pt>
          <cx:pt idx="15">5.0599999999999996</cx:pt>
          <cx:pt idx="16">5.1200000000000001</cx:pt>
          <cx:pt idx="17">5.2699999999999996</cx:pt>
          <cx:pt idx="18">5.3200000000000003</cx:pt>
          <cx:pt idx="19">5.3600000000000003</cx:pt>
          <cx:pt idx="20">5.4199999999999999</cx:pt>
          <cx:pt idx="21">5.5300000000000002</cx:pt>
          <cx:pt idx="22">5.6100000000000003</cx:pt>
          <cx:pt idx="23">5.71</cx:pt>
          <cx:pt idx="24">5.7300000000000004</cx:pt>
          <cx:pt idx="25">5.8099999999999996</cx:pt>
          <cx:pt idx="26">6.5099999999999998</cx:pt>
          <cx:pt idx="27">6.6399999999999997</cx:pt>
          <cx:pt idx="28">6.6600000000000001</cx:pt>
          <cx:pt idx="29">6.7699999999999996</cx:pt>
          <cx:pt idx="30">6.8399999999999999</cx:pt>
          <cx:pt idx="31">7</cx:pt>
          <cx:pt idx="32">7.0999999999999996</cx:pt>
          <cx:pt idx="33">7.0999999999999996</cx:pt>
          <cx:pt idx="34">7.1299999999999999</cx:pt>
          <cx:pt idx="35">7.1900000000000004</cx:pt>
          <cx:pt idx="36">7.21</cx:pt>
          <cx:pt idx="37">7.2199999999999998</cx:pt>
          <cx:pt idx="38">7.2400000000000002</cx:pt>
          <cx:pt idx="39">7.3200000000000003</cx:pt>
          <cx:pt idx="40">7.4000000000000004</cx:pt>
          <cx:pt idx="41">7.5499999999999998</cx:pt>
          <cx:pt idx="42">7.6200000000000001</cx:pt>
          <cx:pt idx="43">7.7000000000000002</cx:pt>
          <cx:pt idx="44">7.7699999999999996</cx:pt>
          <cx:pt idx="45">7.9100000000000001</cx:pt>
          <cx:pt idx="46">7.9900000000000002</cx:pt>
          <cx:pt idx="47">8.0299999999999994</cx:pt>
          <cx:pt idx="48">8.1300000000000008</cx:pt>
          <cx:pt idx="49">8.1500000000000004</cx:pt>
          <cx:pt idx="50">8.1500000000000004</cx:pt>
          <cx:pt idx="51">8.2400000000000002</cx:pt>
          <cx:pt idx="52">8.5</cx:pt>
          <cx:pt idx="53">8.5600000000000005</cx:pt>
          <cx:pt idx="54">8.5999999999999996</cx:pt>
          <cx:pt idx="55">8.6400000000000006</cx:pt>
          <cx:pt idx="56">8.6500000000000004</cx:pt>
          <cx:pt idx="57">8.6799999999999997</cx:pt>
          <cx:pt idx="58">8.7899999999999991</cx:pt>
          <cx:pt idx="59">8.8599999999999994</cx:pt>
          <cx:pt idx="60">8.8599999999999994</cx:pt>
          <cx:pt idx="61">8.9199999999999999</cx:pt>
          <cx:pt idx="62">8.9399999999999995</cx:pt>
          <cx:pt idx="63">8.9900000000000002</cx:pt>
          <cx:pt idx="64">9.0399999999999991</cx:pt>
          <cx:pt idx="65">9.0399999999999991</cx:pt>
          <cx:pt idx="66">9.1400000000000006</cx:pt>
          <cx:pt idx="67">9.1699999999999999</cx:pt>
          <cx:pt idx="68">9.2699999999999996</cx:pt>
          <cx:pt idx="69">9.3300000000000001</cx:pt>
          <cx:pt idx="70">9.5</cx:pt>
          <cx:pt idx="71">9.5800000000000001</cx:pt>
          <cx:pt idx="72">9.6199999999999992</cx:pt>
          <cx:pt idx="73">9.7200000000000006</cx:pt>
          <cx:pt idx="74">9.8699999999999992</cx:pt>
          <cx:pt idx="75">9.9199999999999999</cx:pt>
          <cx:pt idx="76">10.199999999999999</cx:pt>
          <cx:pt idx="77">10.220000000000001</cx:pt>
          <cx:pt idx="78">10.25</cx:pt>
          <cx:pt idx="79">10.279999999999999</cx:pt>
          <cx:pt idx="80">10.279999999999999</cx:pt>
          <cx:pt idx="81">10.42</cx:pt>
          <cx:pt idx="82">10.640000000000001</cx:pt>
          <cx:pt idx="83">10.68</cx:pt>
          <cx:pt idx="84">10.75</cx:pt>
          <cx:pt idx="85">10.85</cx:pt>
          <cx:pt idx="86">11.140000000000001</cx:pt>
          <cx:pt idx="87">11.15</cx:pt>
          <cx:pt idx="88">11.369999999999999</cx:pt>
          <cx:pt idx="89">11.65</cx:pt>
          <cx:pt idx="90">11.68</cx:pt>
          <cx:pt idx="91">11.710000000000001</cx:pt>
          <cx:pt idx="92">11.9</cx:pt>
          <cx:pt idx="93">11.9</cx:pt>
          <cx:pt idx="94">12.01</cx:pt>
          <cx:pt idx="95">12.369999999999999</cx:pt>
          <cx:pt idx="96">12.4</cx:pt>
          <cx:pt idx="97">12.58</cx:pt>
          <cx:pt idx="98">12.609999999999999</cx:pt>
          <cx:pt idx="99">12.67</cx:pt>
          <cx:pt idx="100">12.82</cx:pt>
          <cx:pt idx="101">12.82</cx:pt>
          <cx:pt idx="102">13.050000000000001</cx:pt>
          <cx:pt idx="103">13.119999999999999</cx:pt>
          <cx:pt idx="104">13.140000000000001</cx:pt>
          <cx:pt idx="105">13.42</cx:pt>
          <cx:pt idx="106">13.449999999999999</cx:pt>
          <cx:pt idx="107">13.48</cx:pt>
          <cx:pt idx="108">13.550000000000001</cx:pt>
          <cx:pt idx="109">13.609999999999999</cx:pt>
          <cx:pt idx="110">13.67</cx:pt>
          <cx:pt idx="111">13.75</cx:pt>
          <cx:pt idx="112">13.76</cx:pt>
          <cx:pt idx="113">13.77</cx:pt>
          <cx:pt idx="114">13.800000000000001</cx:pt>
          <cx:pt idx="115">13.84</cx:pt>
          <cx:pt idx="116">13.859999999999999</cx:pt>
          <cx:pt idx="117">13.949999999999999</cx:pt>
          <cx:pt idx="118">14.1</cx:pt>
          <cx:pt idx="119">14.24</cx:pt>
          <cx:pt idx="120">14.539999999999999</cx:pt>
          <cx:pt idx="121">14.66</cx:pt>
          <cx:pt idx="122">14.720000000000001</cx:pt>
          <cx:pt idx="123">14.74</cx:pt>
          <cx:pt idx="124">14.92</cx:pt>
          <cx:pt idx="125">14.960000000000001</cx:pt>
          <cx:pt idx="126">15.029999999999999</cx:pt>
          <cx:pt idx="127">15.18</cx:pt>
          <cx:pt idx="128">15.300000000000001</cx:pt>
          <cx:pt idx="129">15.380000000000001</cx:pt>
          <cx:pt idx="130">15.68</cx:pt>
          <cx:pt idx="131">15.800000000000001</cx:pt>
          <cx:pt idx="132">15.82</cx:pt>
          <cx:pt idx="133">15.93</cx:pt>
          <cx:pt idx="134">16.050000000000001</cx:pt>
          <cx:pt idx="135">16.149999999999999</cx:pt>
          <cx:pt idx="136">16.210000000000001</cx:pt>
          <cx:pt idx="137">16.449999999999999</cx:pt>
          <cx:pt idx="138">16.469999999999999</cx:pt>
          <cx:pt idx="139">16.489999999999998</cx:pt>
          <cx:pt idx="140">16.510000000000002</cx:pt>
          <cx:pt idx="141">16.539999999999999</cx:pt>
          <cx:pt idx="142">16.550000000000001</cx:pt>
          <cx:pt idx="143">16.870000000000001</cx:pt>
          <cx:pt idx="144">17.059999999999999</cx:pt>
          <cx:pt idx="145">17.190000000000001</cx:pt>
          <cx:pt idx="146">17.199999999999999</cx:pt>
          <cx:pt idx="147">17.210000000000001</cx:pt>
          <cx:pt idx="148">17.699999999999999</cx:pt>
          <cx:pt idx="149">17.710000000000001</cx:pt>
          <cx:pt idx="150">18.039999999999999</cx:pt>
          <cx:pt idx="151">18.25</cx:pt>
          <cx:pt idx="152">18.809999999999999</cx:pt>
          <cx:pt idx="153">18.890000000000001</cx:pt>
          <cx:pt idx="154">19.16</cx:pt>
          <cx:pt idx="155">19.420000000000002</cx:pt>
          <cx:pt idx="156">19.670000000000002</cx:pt>
          <cx:pt idx="157">19.699999999999999</cx:pt>
          <cx:pt idx="158">19.77</cx:pt>
          <cx:pt idx="159">19.870000000000001</cx:pt>
          <cx:pt idx="160">20.079999999999998</cx:pt>
          <cx:pt idx="161">20.5</cx:pt>
          <cx:pt idx="162">22.449999999999999</cx:pt>
          <cx:pt idx="163">22.68</cx:pt>
          <cx:pt idx="164">22.68</cx:pt>
          <cx:pt idx="165">23.690000000000001</cx:pt>
          <cx:pt idx="166">23.73</cx:pt>
          <cx:pt idx="167">23.82</cx:pt>
          <cx:pt idx="168">23.84</cx:pt>
          <cx:pt idx="169">23.920000000000002</cx:pt>
          <cx:pt idx="170">23.98</cx:pt>
          <cx:pt idx="171">24.25</cx:pt>
          <cx:pt idx="172">24.41</cx:pt>
          <cx:pt idx="173">24.739999999999998</cx:pt>
          <cx:pt idx="174">25.100000000000001</cx:pt>
          <cx:pt idx="175">26.600000000000001</cx:pt>
          <cx:pt idx="176">27.07</cx:pt>
          <cx:pt idx="177">27.34</cx:pt>
          <cx:pt idx="178">27.739999999999998</cx:pt>
          <cx:pt idx="179">27.789999999999999</cx:pt>
          <cx:pt idx="180">28.129999999999999</cx:pt>
          <cx:pt idx="181">29.98</cx:pt>
          <cx:pt idx="182">30.5</cx:pt>
          <cx:pt idx="183">31.140000000000001</cx:pt>
          <cx:pt idx="184">31.16</cx:pt>
          <cx:pt idx="185">31.27</cx:pt>
          <cx:pt idx="186">31.539999999999999</cx:pt>
          <cx:pt idx="187">32.850000000000001</cx:pt>
          <cx:pt idx="188">35.530000000000001</cx:pt>
          <cx:pt idx="189">35.630000000000003</cx:pt>
          <cx:pt idx="190">37.649999999999999</cx:pt>
          <cx:pt idx="191">37.780000000000001</cx:pt>
          <cx:pt idx="192">38.280000000000001</cx:pt>
          <cx:pt idx="193">38.689999999999998</cx:pt>
          <cx:pt idx="194">38.93</cx:pt>
          <cx:pt idx="195">40.439999999999998</cx:pt>
          <cx:pt idx="196">41.119999999999997</cx:pt>
          <cx:pt idx="197">55.060000000000002</cx:pt>
          <cx:pt idx="198">84.549999999999997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pt-BR"/>
              <a:t>Quantidade de Pedidos por Intervalo de Preço</a:t>
            </a:r>
            <a:r>
              <a:rPr lang="pt-BR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/>
              </a:rPr>
              <a:t>(em R$)</a:t>
            </a:r>
          </a:p>
        </cx:rich>
      </cx:tx>
    </cx:title>
    <cx:plotArea>
      <cx:plotAreaRegion>
        <cx:series layoutId="clusteredColumn" uniqueId="{55BDA479-0375-43D9-9DF8-1AC3FAFB1C01}" formatIdx="0">
          <cx:tx>
            <cx:txData>
              <cx:f>orders!$O$1</cx:f>
              <cx:v>3</cx:v>
            </cx:txData>
          </cx:tx>
          <cx:spPr>
            <a:solidFill>
              <a:schemeClr val="accent6"/>
            </a:solidFill>
          </cx:spPr>
          <cx:dataId val="0"/>
          <cx:layoutPr>
            <cx:binning intervalClosed="r"/>
          </cx:layoutPr>
        </cx:series>
      </cx:plotAreaRegion>
      <cx:axis id="0">
        <cx:catScaling gapWidth="0"/>
        <cx:tickLabels/>
        <cx:spPr>
          <a:noFill/>
          <a:ln w="9525" cap="flat" cmpd="sng" algn="ctr">
            <a:solidFill>
              <a:schemeClr val="accent1">
                <a:shade val="95000"/>
                <a:satMod val="105000"/>
              </a:schemeClr>
            </a:solidFill>
            <a:prstDash val="solid"/>
          </a:ln>
          <a:effectLst/>
        </cx:spPr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>
                <a:ln>
                  <a:noFill/>
                </a:ln>
              </a:defRPr>
            </a:pPr>
            <a:endParaRPr lang="pt-BR" sz="900" b="0" i="0" u="none" strike="noStrike" baseline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endParaRPr>
          </a:p>
        </cx:txPr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Yanko Lee</dc:creator>
  <cp:keywords/>
  <dc:description/>
  <cp:lastModifiedBy>Yanko Lee</cp:lastModifiedBy>
  <cp:revision>2</cp:revision>
  <dcterms:created xsi:type="dcterms:W3CDTF">2025-09-22T20:53:00Z</dcterms:created>
  <dcterms:modified xsi:type="dcterms:W3CDTF">2025-09-22T20:53:00Z</dcterms:modified>
</cp:coreProperties>
</file>