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4F5A365E">
        <w:tc>
          <w:tcPr>
            <w:tcW w:w="9356" w:type="dxa"/>
          </w:tcPr>
          <w:p w14:paraId="277927B4" w14:textId="735BC638" w:rsidR="007F0CAA" w:rsidRPr="00827677" w:rsidRDefault="426AEE02" w:rsidP="4F5A365E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CupomGO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827677" w14:paraId="41F76325" w14:textId="77777777" w:rsidTr="000A5FE9">
        <w:tc>
          <w:tcPr>
            <w:tcW w:w="6675" w:type="dxa"/>
          </w:tcPr>
          <w:p w14:paraId="278E8F99" w14:textId="0705EDFF" w:rsidR="00827677" w:rsidRP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2767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Carlos Roberto Santos Latorre</w:t>
            </w:r>
          </w:p>
        </w:tc>
        <w:tc>
          <w:tcPr>
            <w:tcW w:w="2700" w:type="dxa"/>
          </w:tcPr>
          <w:p w14:paraId="18F1D7EA" w14:textId="77777777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24026336</w:t>
            </w:r>
          </w:p>
          <w:p w14:paraId="23279E7A" w14:textId="2298DBEF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27677" w14:paraId="3A735F0A" w14:textId="77777777" w:rsidTr="000A5FE9">
        <w:tc>
          <w:tcPr>
            <w:tcW w:w="6675" w:type="dxa"/>
          </w:tcPr>
          <w:p w14:paraId="4AA35E74" w14:textId="23C4F6A4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27677">
              <w:rPr>
                <w:rFonts w:ascii="Arial" w:eastAsia="Arial" w:hAnsi="Arial" w:cs="Arial"/>
                <w:b/>
                <w:sz w:val="20"/>
                <w:szCs w:val="20"/>
              </w:rPr>
              <w:t>Felipe Lin</w:t>
            </w:r>
          </w:p>
          <w:p w14:paraId="786B6413" w14:textId="77777777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EB283C" w14:textId="71F935AE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24026024</w:t>
            </w:r>
          </w:p>
        </w:tc>
      </w:tr>
      <w:tr w:rsidR="00827677" w14:paraId="1CDC1CC5" w14:textId="77777777" w:rsidTr="000A5FE9">
        <w:tc>
          <w:tcPr>
            <w:tcW w:w="6675" w:type="dxa"/>
          </w:tcPr>
          <w:p w14:paraId="7711C2EB" w14:textId="04A5CECF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27677">
              <w:rPr>
                <w:rFonts w:ascii="Arial" w:eastAsia="Arial" w:hAnsi="Arial" w:cs="Arial"/>
                <w:b/>
                <w:sz w:val="20"/>
                <w:szCs w:val="20"/>
              </w:rPr>
              <w:t xml:space="preserve">Felipe </w:t>
            </w:r>
            <w:proofErr w:type="spellStart"/>
            <w:r w:rsidRPr="00827677">
              <w:rPr>
                <w:rFonts w:ascii="Arial" w:eastAsia="Arial" w:hAnsi="Arial" w:cs="Arial"/>
                <w:b/>
                <w:sz w:val="20"/>
                <w:szCs w:val="20"/>
              </w:rPr>
              <w:t>Wakasa</w:t>
            </w:r>
            <w:proofErr w:type="spellEnd"/>
            <w:r w:rsidRPr="00827677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27677">
              <w:rPr>
                <w:rFonts w:ascii="Arial" w:eastAsia="Arial" w:hAnsi="Arial" w:cs="Arial"/>
                <w:b/>
                <w:sz w:val="20"/>
                <w:szCs w:val="20"/>
              </w:rPr>
              <w:t>Klabunde</w:t>
            </w:r>
            <w:proofErr w:type="spellEnd"/>
          </w:p>
          <w:p w14:paraId="7F6FABBA" w14:textId="77777777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A1BF03C" w14:textId="386D1092" w:rsidR="00827677" w:rsidRDefault="00E97444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</w:t>
            </w:r>
            <w:r w:rsidR="004D16E2">
              <w:rPr>
                <w:rFonts w:ascii="Arial" w:eastAsia="Arial" w:hAnsi="Arial" w:cs="Arial"/>
                <w:b/>
                <w:sz w:val="20"/>
                <w:szCs w:val="20"/>
              </w:rPr>
              <w:t>26544</w:t>
            </w:r>
          </w:p>
        </w:tc>
      </w:tr>
      <w:tr w:rsidR="00827677" w14:paraId="1562AE09" w14:textId="77777777" w:rsidTr="000A5FE9">
        <w:tc>
          <w:tcPr>
            <w:tcW w:w="6675" w:type="dxa"/>
          </w:tcPr>
          <w:p w14:paraId="17B25C1A" w14:textId="77777777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27677">
              <w:rPr>
                <w:rFonts w:ascii="Arial" w:eastAsia="Arial" w:hAnsi="Arial" w:cs="Arial"/>
                <w:b/>
                <w:sz w:val="20"/>
                <w:szCs w:val="20"/>
              </w:rPr>
              <w:t>Stephany Aliyah Guimarães Eurípedes de Paula</w:t>
            </w:r>
          </w:p>
          <w:p w14:paraId="4B6A67E4" w14:textId="2FA91073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C207CDB" w14:textId="467BDD6B" w:rsidR="00827677" w:rsidRDefault="00827677" w:rsidP="0082767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27677">
              <w:rPr>
                <w:rFonts w:ascii="Arial" w:eastAsia="Arial" w:hAnsi="Arial" w:cs="Arial"/>
                <w:b/>
                <w:sz w:val="20"/>
                <w:szCs w:val="20"/>
              </w:rPr>
              <w:t>240264343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189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  <w:gridCol w:w="9499"/>
      </w:tblGrid>
      <w:tr w:rsidR="00BC4241" w14:paraId="40ECE9EC" w14:textId="77777777" w:rsidTr="4F5A365E">
        <w:tc>
          <w:tcPr>
            <w:tcW w:w="9499" w:type="dxa"/>
          </w:tcPr>
          <w:p w14:paraId="7A1E33E3" w14:textId="4B5D7655" w:rsidR="00BC4241" w:rsidRPr="00BC4241" w:rsidRDefault="2AD1702D" w:rsidP="4F5A3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Eduardo Savino Gomes</w:t>
            </w:r>
          </w:p>
        </w:tc>
        <w:tc>
          <w:tcPr>
            <w:tcW w:w="9499" w:type="dxa"/>
          </w:tcPr>
          <w:p w14:paraId="3531573F" w14:textId="0690BFE4" w:rsidR="00BC4241" w:rsidRDefault="00BC4241" w:rsidP="00BC42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inserir o nome completo do professor responsável pela Atividade de Extensão.</w:t>
            </w:r>
            <w:r w:rsidRPr="005C5BD0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46EFB2CA" w:rsidR="007F0CAA" w:rsidRPr="004C0861" w:rsidRDefault="004C0861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C086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Ciência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05714DF0" w:rsidR="007F0CAA" w:rsidRDefault="00BC4241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Arial Unicode MS" w:eastAsia="Arial Unicode MS" w:hAnsi="Arial Unicode MS" w:cs="Arial Unicode MS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1BA3696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 do Desenvolvimento Sustentável</w:t>
      </w:r>
    </w:p>
    <w:p w14:paraId="5FCCC26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 ou mais ODS impactado(s) pelo projeto</w:t>
      </w:r>
    </w:p>
    <w:tbl>
      <w:tblPr>
        <w:tblW w:w="95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0"/>
        <w:gridCol w:w="4920"/>
      </w:tblGrid>
      <w:tr w:rsidR="007F0CAA" w14:paraId="14DA95C2" w14:textId="77777777" w:rsidTr="007F0CAA">
        <w:tc>
          <w:tcPr>
            <w:tcW w:w="4610" w:type="dxa"/>
          </w:tcPr>
          <w:p w14:paraId="4D49CB52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 Erradicação da Pobreza</w:t>
            </w:r>
          </w:p>
          <w:p w14:paraId="2309EF98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2- Fome Zero</w:t>
            </w:r>
          </w:p>
          <w:p w14:paraId="4F3955C9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3- Saúde 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Bem Estar</w:t>
            </w:r>
            <w:proofErr w:type="gramEnd"/>
          </w:p>
          <w:p w14:paraId="659CE95E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4- Educação de Qualidade</w:t>
            </w:r>
          </w:p>
          <w:p w14:paraId="4FB1A3D3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5- Igualdade de Gênero</w:t>
            </w:r>
          </w:p>
          <w:p w14:paraId="6CE6A5F9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6- Água Potável e Saneamento</w:t>
            </w:r>
          </w:p>
          <w:p w14:paraId="677A36DE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7- Energia Limpa e Acessível</w:t>
            </w:r>
          </w:p>
          <w:p w14:paraId="5697D4C3" w14:textId="7F1BA273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8- Trabalho Decente e Crescimento Econômico</w:t>
            </w:r>
            <w:r w:rsidR="00AB2E4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7490C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19CA2F2F" w14:textId="556A67A8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9- Indústria, Inovação e Infraestrutura</w:t>
            </w:r>
            <w:r w:rsidR="004C086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C0861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</w:tc>
        <w:tc>
          <w:tcPr>
            <w:tcW w:w="4920" w:type="dxa"/>
          </w:tcPr>
          <w:p w14:paraId="7C80D897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10- Redução das Desigualdades </w:t>
            </w:r>
          </w:p>
          <w:p w14:paraId="760213BC" w14:textId="70E94F72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11-Cidades e Comunidades Sustentáveis</w:t>
            </w:r>
            <w:r w:rsidR="00AB2E4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B2E48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48BC0F4E" w14:textId="5AFE93D8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12- Consumo e Produção Responsáveis</w:t>
            </w:r>
            <w:r w:rsidR="00AB2E4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B2E48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71A3EE7C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13- Ação Contra a Mudança Global do Clima</w:t>
            </w:r>
          </w:p>
          <w:p w14:paraId="3901125E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 Vida na Água</w:t>
            </w:r>
          </w:p>
          <w:p w14:paraId="792A7BC8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15- Vida Terrestre</w:t>
            </w:r>
          </w:p>
          <w:p w14:paraId="6DDBAD7A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16- Paz, Justiça e Instituições Eficazes</w:t>
            </w:r>
          </w:p>
          <w:p w14:paraId="1F9B0B0C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17- Parcerias e Meios de Implementação</w:t>
            </w:r>
          </w:p>
          <w:p w14:paraId="1A038A3A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0B0004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B07849A" w14:textId="41A7F289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63105A84" w14:textId="056D779D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53926699" w14:textId="3276EE00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1795377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30FD48BD" w14:textId="77777777" w:rsidR="00FF04CD" w:rsidRDefault="00FF04CD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4143D3F3" w14:textId="77777777" w:rsidR="00FF04CD" w:rsidRDefault="00FF04CD" w:rsidP="4F5A365E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A189011" w14:textId="3E785D7C" w:rsidR="4F5A365E" w:rsidRDefault="4F5A365E" w:rsidP="4F5A365E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A76D580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42470FCC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FF04CD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 xml:space="preserve"> 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FF04CD">
        <w:trPr>
          <w:trHeight w:val="490"/>
        </w:trPr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4A4102AE" w:rsidR="007F0CAA" w:rsidRPr="00A74EBA" w:rsidRDefault="00A74EBA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B75D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Tecnologia e inovação como ferramenta para incentivo à economia local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4F5A365E">
        <w:tc>
          <w:tcPr>
            <w:tcW w:w="9465" w:type="dxa"/>
          </w:tcPr>
          <w:p w14:paraId="0D572113" w14:textId="14152AAC" w:rsidR="007F0CAA" w:rsidRPr="005C5BD0" w:rsidRDefault="2D22D97D" w:rsidP="4F5A365E">
            <w:pPr>
              <w:shd w:val="clear" w:color="auto" w:fill="FFFFFF" w:themeFill="background1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Uma plataforma web (dashboard) que apresenta </w:t>
            </w:r>
            <w:r w:rsidR="42E6FFCD"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sistemas </w:t>
            </w: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interativos e indicadores (KPIs) para a visualização de cupons de desconto. A plataforma também inclui um módulo de gamificação para incentivar o engajamento dos usuários e o apoio aos comércios locais</w:t>
            </w:r>
          </w:p>
        </w:tc>
      </w:tr>
    </w:tbl>
    <w:p w14:paraId="2DC47814" w14:textId="77777777" w:rsidR="007F0CAA" w:rsidRDefault="007F0CAA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3AC0" w14:paraId="3920DEFD" w14:textId="77777777" w:rsidTr="4F5A365E">
        <w:tc>
          <w:tcPr>
            <w:tcW w:w="9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99B8B" w14:textId="3276D060" w:rsidR="00983AC0" w:rsidRDefault="7EE6CE29" w:rsidP="4F5A3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implementação do projeto ocorrerá na cidade de São Paulo, focando inicialmente em regiões de grande fluxo comercial com alta concentração de pequenas e médias empresas. A plataforma foi desenhada para ser acessível a estabelecimentos parceiros e consumidores locais, tanto por computador quanto por dispositivos móveis.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B4F4" w14:textId="77777777" w:rsidR="00745804" w:rsidRPr="002726F0" w:rsidRDefault="00745804" w:rsidP="00745804">
            <w:pPr>
              <w:pStyle w:val="Pargrafoda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726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Consumidores interessados em descobrir e apoiar a economia local.</w:t>
            </w:r>
          </w:p>
          <w:p w14:paraId="39FFA545" w14:textId="77777777" w:rsidR="00745804" w:rsidRPr="002726F0" w:rsidRDefault="00745804" w:rsidP="0074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1F741D7D" w14:textId="77777777" w:rsidR="00745804" w:rsidRPr="002726F0" w:rsidRDefault="00745804" w:rsidP="00745804">
            <w:pPr>
              <w:pStyle w:val="Pargrafoda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726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Comércios de pequeno e médio porte que buscam maior visibilidade.</w:t>
            </w:r>
          </w:p>
          <w:p w14:paraId="449BFA95" w14:textId="77777777" w:rsidR="00745804" w:rsidRPr="002726F0" w:rsidRDefault="00745804" w:rsidP="0074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EE90C7B" w14:textId="77777777" w:rsidR="00745804" w:rsidRPr="002726F0" w:rsidRDefault="00745804" w:rsidP="00745804">
            <w:pPr>
              <w:pStyle w:val="Pargrafoda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726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Jovens e adultos com acesso à internet.</w:t>
            </w:r>
          </w:p>
          <w:p w14:paraId="3D90A92B" w14:textId="77777777" w:rsidR="00745804" w:rsidRPr="002726F0" w:rsidRDefault="00745804" w:rsidP="0074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7E47C29" w14:textId="71B6B255" w:rsidR="007F0CAA" w:rsidRPr="00CC3A8E" w:rsidRDefault="00745804" w:rsidP="00745804">
            <w:pPr>
              <w:pStyle w:val="Pargrafoda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2726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Classes socioeconômicas variadas, com ênfase especial em pequenos comerciantes que necessitam ampliar seus canais de divulgação.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427E76">
        <w:trPr>
          <w:trHeight w:val="1283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D8C" w14:textId="6EEB3A2C" w:rsidR="007F0CAA" w:rsidRDefault="00427E76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8872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Observou-se uma baixa adesão a cupons de desconto, muitas vezes pela ausência de plataformas que sejam ao mesmo tempo simples e centralizadas. Essa lacuna dificulta o engajamento do consumidor e, consequentemente, limita a visibilidade e o potencial de atração de novos clientes para pequenos negócios. Além disso, a falta de sistemas que integrem o uso de cupons a mapas interativos e análises econômicas subutiliza o potencial dessas ferramentas para fazer a renda circular em escala local.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C894B" w14:textId="77777777" w:rsidR="008C1690" w:rsidRPr="00807FC5" w:rsidRDefault="008C1690" w:rsidP="008C1690">
            <w:pPr>
              <w:pStyle w:val="Pargrafoda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centralização do acesso aos cupons em uma interface simples e intuitiva deve aumentar seu uso pelos consumidores.</w:t>
            </w:r>
          </w:p>
          <w:p w14:paraId="3EFBCD79" w14:textId="77777777" w:rsidR="008C1690" w:rsidRPr="00807FC5" w:rsidRDefault="008C1690" w:rsidP="008C1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D0682E2" w14:textId="77777777" w:rsidR="008C1690" w:rsidRPr="00807FC5" w:rsidRDefault="008C1690" w:rsidP="008C1690">
            <w:pPr>
              <w:pStyle w:val="Pargrafoda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plataforma, ao dar visibilidade a pequenos comércios, tem o potencial de aumentar o fluxo de clientes e, por extensão, suas vendas.</w:t>
            </w:r>
          </w:p>
          <w:p w14:paraId="5DD7EF77" w14:textId="77777777" w:rsidR="008C1690" w:rsidRPr="00807FC5" w:rsidRDefault="008C1690" w:rsidP="008C1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400AA07E" w14:textId="77777777" w:rsidR="008C1690" w:rsidRPr="00807FC5" w:rsidRDefault="008C1690" w:rsidP="008C1690">
            <w:pPr>
              <w:pStyle w:val="Pargrafoda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07FC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introdução de elementos de gamificação é uma estratégia para ampliar o engajamento e a recorrência de uso da plataforma.</w:t>
            </w:r>
          </w:p>
          <w:p w14:paraId="72BBC9B4" w14:textId="77777777" w:rsidR="008C1690" w:rsidRPr="00807FC5" w:rsidRDefault="008C1690" w:rsidP="008C1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5CFF7C3" w14:textId="2935E69E" w:rsidR="007F0CAA" w:rsidRDefault="008C1690" w:rsidP="008C1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807FC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inclusão de análises econômicas fornecerá subsídios para melhores decisões estratégicas por parte dos gestores e comerciantes.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878D81A" w14:textId="77777777" w:rsidR="008C1690" w:rsidRDefault="008C1690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4F5A365E">
        <w:tc>
          <w:tcPr>
            <w:tcW w:w="93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E77ED9" w14:textId="464105EF" w:rsidR="007F0CAA" w:rsidRDefault="0D8FD466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CupomGO é uma plataforma digital desenvolvida para reunir cupons de desconto de comércios locais, apresentando-os em um dashboard interativo que inclui indicadores econômicos</w:t>
            </w:r>
            <w:r w:rsidR="2830FB04"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 mecanismos de gamificação. O objetivo central é estimular a economia, proporcionando maior visibilidade a pequenos negócios e incentivando os consumidores a aproveitarem promoções em sua região. O sistema foi pensado tanto para os consumidores da cidade de São Paulo quanto para os comerciantes parceiros. A execução do projeto abrange desde o levantamento de dados e construção da interface até a disponibilização dos cupons e o acompanhamento de métricas. A expectativa é que o CupomGO não apenas aumente o uso de cupons, mas também fortaleça os pequenos comércios, gerando um impacto socioeconômico positivo.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4F5A365E">
        <w:tc>
          <w:tcPr>
            <w:tcW w:w="9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71AA9" w14:textId="6949ADEA" w:rsidR="007F0CAA" w:rsidRDefault="61A636E9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economia local é um pilar para o desenvolvimento urbano, gerando renda e autonomia. Contudo, pequenos comércios lutam para ampliar sua visibilidade, muitas vezes limitados por canais de divulgação tradicionais e pela baixa adesão a sistemas de cupons fragmentados. Essa dificuldade em atrair e engajar clientes abre espaço para soluções inovadoras que centralizem e incentivem o consumo local.</w:t>
            </w:r>
          </w:p>
          <w:p w14:paraId="50E558FF" w14:textId="41DDAB68" w:rsidR="007F0CAA" w:rsidRDefault="61A636E9" w:rsidP="4F5A365E">
            <w:pPr>
              <w:spacing w:after="0" w:line="240" w:lineRule="auto"/>
              <w:jc w:val="both"/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Neste cenário, a digitalização surge como um caminho eficiente para apoiar esses negócios. O uso de cupons digitais, especificamente, destaca-se como uma alternativa viável que promove o consumo consciente e fortalece as relações entre comerciantes e clientes.</w:t>
            </w:r>
          </w:p>
          <w:p w14:paraId="2AE79854" w14:textId="5A491C7A" w:rsidR="007F0CAA" w:rsidRDefault="007F0CAA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E166343" w14:textId="78BF12EE" w:rsidR="007F0CAA" w:rsidRDefault="61A636E9" w:rsidP="4F5A365E">
            <w:pPr>
              <w:spacing w:after="0" w:line="240" w:lineRule="auto"/>
              <w:jc w:val="both"/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projeto CupomGO responde a esse desafio, alinhando-se diretamente a Objetivos de Desenvolvimento Sustentável (ODS) da ONU, como o ODS 8 (Trabalho Decente e Crescimento Econômico) e o ODS 11 (Cidades e Comunidades Sustentáveis), ao fomentar os pequenos negócios. Além disso, ao usar a tecnologia como ferramenta principal, o projeto também se conecta ao ODS 9 (Indústria, Inovação e Infraestrutura).</w:t>
            </w:r>
          </w:p>
          <w:p w14:paraId="1CFA08AC" w14:textId="01196370" w:rsidR="007F0CAA" w:rsidRDefault="007F0CAA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76964B1" w14:textId="026FF935" w:rsidR="007F0CAA" w:rsidRDefault="007F0CAA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4F5A365E">
        <w:tc>
          <w:tcPr>
            <w:tcW w:w="9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99F8B" w14:textId="77777777" w:rsidR="0011167B" w:rsidRPr="00381FA0" w:rsidRDefault="0011167B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81FA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Objetivo Geral Desenvolver uma plataforma digital interativa para reunir cupons de desconto de comércios locais, incentivando o consumo e fomentando a economia regional.</w:t>
            </w:r>
          </w:p>
          <w:p w14:paraId="331A6007" w14:textId="77777777" w:rsidR="0011167B" w:rsidRPr="00381FA0" w:rsidRDefault="0011167B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15E2BFCB" w14:textId="5DE3BB2B" w:rsidR="0011167B" w:rsidRPr="00381FA0" w:rsidRDefault="320345A7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Objetivos Específicos</w:t>
            </w:r>
            <w:r w:rsidR="0F38A605"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</w:t>
            </w:r>
          </w:p>
          <w:p w14:paraId="36E47AA8" w14:textId="77777777" w:rsidR="0011167B" w:rsidRPr="00381FA0" w:rsidRDefault="0011167B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6424370" w14:textId="77777777" w:rsidR="0011167B" w:rsidRPr="00381FA0" w:rsidRDefault="0011167B" w:rsidP="0011167B">
            <w:pPr>
              <w:pStyle w:val="PargrafodaLista"/>
              <w:numPr>
                <w:ilvl w:val="0"/>
                <w:numId w:val="9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81FA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Mapear estabelecimentos parceiros e disponibilizar seus cupons ativos de forma clara.</w:t>
            </w:r>
          </w:p>
          <w:p w14:paraId="672219AB" w14:textId="77777777" w:rsidR="0011167B" w:rsidRPr="00381FA0" w:rsidRDefault="0011167B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23FAA3C" w14:textId="77777777" w:rsidR="0011167B" w:rsidRPr="00381FA0" w:rsidRDefault="0011167B" w:rsidP="0011167B">
            <w:pPr>
              <w:pStyle w:val="PargrafodaLista"/>
              <w:numPr>
                <w:ilvl w:val="0"/>
                <w:numId w:val="9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81FA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Criar um dashboard de visualização com indicadores econômicos e de uso.</w:t>
            </w:r>
          </w:p>
          <w:p w14:paraId="7F7295F6" w14:textId="77777777" w:rsidR="0011167B" w:rsidRPr="00381FA0" w:rsidRDefault="0011167B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69EFFA39" w14:textId="77777777" w:rsidR="0011167B" w:rsidRPr="00381FA0" w:rsidRDefault="0011167B" w:rsidP="0011167B">
            <w:pPr>
              <w:pStyle w:val="PargrafodaLista"/>
              <w:numPr>
                <w:ilvl w:val="0"/>
                <w:numId w:val="9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81FA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Implementar um sistema de gamificação para estimular o uso recorrente da plataforma.</w:t>
            </w:r>
          </w:p>
          <w:p w14:paraId="365F404A" w14:textId="77777777" w:rsidR="0011167B" w:rsidRPr="00381FA0" w:rsidRDefault="0011167B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F3219B7" w14:textId="77777777" w:rsidR="0011167B" w:rsidRPr="00381FA0" w:rsidRDefault="0011167B" w:rsidP="0011167B">
            <w:pPr>
              <w:pStyle w:val="PargrafodaLista"/>
              <w:numPr>
                <w:ilvl w:val="0"/>
                <w:numId w:val="9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81FA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Facilitar a interação e a descoberta de novos negócios locais pelos consumidores.</w:t>
            </w:r>
          </w:p>
          <w:p w14:paraId="40118295" w14:textId="77777777" w:rsidR="0011167B" w:rsidRPr="00381FA0" w:rsidRDefault="0011167B" w:rsidP="0011167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3238733" w14:textId="2CADEB44" w:rsidR="007F0CAA" w:rsidRDefault="320345A7" w:rsidP="4F5A365E">
            <w:pPr>
              <w:pStyle w:val="PargrafodaLista"/>
              <w:numPr>
                <w:ilvl w:val="0"/>
                <w:numId w:val="9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Monitorar e analisar métricas de engajamento e utilização de </w:t>
            </w:r>
            <w:r w:rsidR="109BFADF"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cupons.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07FCF8E" w14:textId="0D47226E" w:rsidR="4F5A365E" w:rsidRDefault="4F5A365E" w:rsidP="4F5A365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CF9F21F" w14:textId="221926FE" w:rsidR="4F5A365E" w:rsidRDefault="4F5A365E" w:rsidP="4F5A365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ACA4A90" w14:textId="3B6C5383" w:rsidR="4F5A365E" w:rsidRDefault="4F5A365E" w:rsidP="4F5A365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4F5A365E">
        <w:tc>
          <w:tcPr>
            <w:tcW w:w="9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F11869" w14:textId="75FB3326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metodologia do projeto foi estruturada nas seguintes etapas: </w:t>
            </w:r>
          </w:p>
          <w:p w14:paraId="6AE0FD34" w14:textId="5C8F7135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1. Análise de cenário e necessidades: </w:t>
            </w:r>
          </w:p>
          <w:p w14:paraId="27947F6C" w14:textId="4C1A4BB4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Investigação sobre sistemas de cupons existentes, dinâmicas de consumo local e levantamento das principais necessidades dos comerciantes. </w:t>
            </w:r>
          </w:p>
          <w:p w14:paraId="7889C311" w14:textId="70CEF8E8" w:rsidR="007F0CAA" w:rsidRDefault="007F0CAA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1921813F" w14:textId="45395073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2. Coleta de dados: </w:t>
            </w:r>
          </w:p>
          <w:p w14:paraId="137986F1" w14:textId="60DBA303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Utilização de informações sobre estabelecimentos, transações e cupons (com base nos dados do PicMoney e em um banco simulado para testes). </w:t>
            </w:r>
          </w:p>
          <w:p w14:paraId="5C013620" w14:textId="2F4B6A9A" w:rsidR="007F0CAA" w:rsidRDefault="007F0CAA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47B0712F" w14:textId="4111F9E2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3. Design e Desenvolvimento do Dashboard (Streamlit): </w:t>
            </w:r>
          </w:p>
          <w:p w14:paraId="2F82DF3A" w14:textId="5E57D325" w:rsidR="007F0CAA" w:rsidRDefault="08D61C22" w:rsidP="4F5A365E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Construção da interface em Streamlit, garantindo responsividade. </w:t>
            </w:r>
          </w:p>
          <w:p w14:paraId="09C46CB8" w14:textId="54479862" w:rsidR="007F0CAA" w:rsidRDefault="08D61C22" w:rsidP="4F5A365E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Exibição de mapas com geolocalização de comércios e cupons. </w:t>
            </w:r>
          </w:p>
          <w:p w14:paraId="5B278E33" w14:textId="562058DF" w:rsidR="007F0CAA" w:rsidRDefault="08D61C22" w:rsidP="4F5A365E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Criação de painéis de KPIs e análises financeiras. </w:t>
            </w:r>
          </w:p>
          <w:p w14:paraId="01922DB0" w14:textId="7E8F16DF" w:rsidR="007F0CAA" w:rsidRDefault="08D61C22" w:rsidP="4F5A365E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Implementação de módulos de login e cadastro. </w:t>
            </w:r>
          </w:p>
          <w:p w14:paraId="13BEE64F" w14:textId="2A77287B" w:rsidR="007F0CAA" w:rsidRDefault="007F0CAA" w:rsidP="4F5A365E">
            <w:pPr>
              <w:pStyle w:val="PargrafodaLista"/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004B5D3A" w14:textId="10AECE9F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4. Implementação da Gamificação: </w:t>
            </w:r>
          </w:p>
          <w:p w14:paraId="5795D452" w14:textId="57D56928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Estruturação de um sistema de níveis de usuário (Bronze, Prata e Ouro) para incentivar a recorrência de uso e o engajamento. </w:t>
            </w:r>
          </w:p>
          <w:p w14:paraId="3BF51A6D" w14:textId="5CE123A1" w:rsidR="007F0CAA" w:rsidRDefault="007F0CAA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EEFCA07" w14:textId="7D12E99D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5. Interação com a comunidade: </w:t>
            </w:r>
          </w:p>
          <w:p w14:paraId="5538E391" w14:textId="0D6995A2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Planejamento de testes de usabilidade com potenciais usuários e comerciantes para coleta de feedback.</w:t>
            </w:r>
          </w:p>
          <w:p w14:paraId="79CF6C26" w14:textId="648E5C98" w:rsidR="007F0CAA" w:rsidRDefault="007F0CAA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085EA86B" w14:textId="1CB32847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6. Avaliação dos resultados: </w:t>
            </w:r>
          </w:p>
          <w:p w14:paraId="129307BF" w14:textId="37D1CE1C" w:rsidR="007F0CAA" w:rsidRDefault="08D61C22" w:rsidP="4F5A365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Definição de métricas para medição de engajamento, adesão aos cupons e análise do impacto inicial nos estabelecimentos parceiros.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26A63" w14:textId="6E0909DB" w:rsidR="005E6D94" w:rsidRPr="005E6D94" w:rsidRDefault="005E6D94" w:rsidP="005E6D94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5E6D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Aumento no volume de uso de cupons por parte dos consumidores.</w:t>
            </w:r>
          </w:p>
          <w:p w14:paraId="3BF81555" w14:textId="77777777" w:rsidR="005E6D94" w:rsidRPr="005E6D94" w:rsidRDefault="005E6D94" w:rsidP="005E6D9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7572EA7" w14:textId="349D2626" w:rsidR="005E6D94" w:rsidRPr="005E6D94" w:rsidRDefault="005E6D94" w:rsidP="005E6D94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5E6D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Fortalecimento da economia local através de uma maior circulação comercial nos negócios cadastrados.</w:t>
            </w:r>
          </w:p>
          <w:p w14:paraId="26A58F2A" w14:textId="77777777" w:rsidR="005E6D94" w:rsidRPr="005E6D94" w:rsidRDefault="005E6D94" w:rsidP="005E6D9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8721793" w14:textId="429FE59F" w:rsidR="005E6D94" w:rsidRPr="005E6D94" w:rsidRDefault="005E6D94" w:rsidP="005E6D94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5E6D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Maior visibilidade e alcance digital para pequenos estabelecimentos.</w:t>
            </w:r>
          </w:p>
          <w:p w14:paraId="0BFF29AA" w14:textId="77777777" w:rsidR="005E6D94" w:rsidRPr="005E6D94" w:rsidRDefault="005E6D94" w:rsidP="005E6D9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6EE0844" w14:textId="5F5FFC2A" w:rsidR="005E6D94" w:rsidRPr="005E6D94" w:rsidRDefault="005E6D94" w:rsidP="005E6D94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5E6D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Geração de insights sobre o comportamento do consumidor local.</w:t>
            </w:r>
          </w:p>
          <w:p w14:paraId="04C00AAC" w14:textId="77777777" w:rsidR="005E6D94" w:rsidRPr="005E6D94" w:rsidRDefault="005E6D94" w:rsidP="005E6D9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78E956A" w14:textId="2BF5B332" w:rsidR="007F0CAA" w:rsidRPr="005E6D94" w:rsidRDefault="005E6D94" w:rsidP="005E6D94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E6D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Engajamento contínuo dos usuários por meio do sistema de gamificação.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561E5C8" w14:textId="3DB9F7C3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39B56617" w14:textId="0E96395A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A0976B8" w14:textId="07F8975E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EF73E2D" w14:textId="210A61ED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48222CC" w14:textId="06BDAEC2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2EC6F0CA" w14:textId="7F54E1D8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2D0F617" w14:textId="351B10F7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4BDA691" w14:textId="48D9AB50" w:rsidR="4F5A365E" w:rsidRDefault="4F5A365E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5BEE" w14:textId="3576EB7D" w:rsidR="009A1680" w:rsidRPr="009A1680" w:rsidRDefault="009A1680" w:rsidP="009A168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A168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 xml:space="preserve">O </w:t>
            </w:r>
            <w:proofErr w:type="spellStart"/>
            <w:r w:rsidRPr="009A168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CupomGO</w:t>
            </w:r>
            <w:proofErr w:type="spellEnd"/>
            <w:r w:rsidRPr="009A168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se posiciona como uma solução inovadora e acessível para impulsionar a economia local, apoiando pequenos e médios comércios por meio da oferta organizada de cupons digitais e da análise de dados econômicos. A iniciativa contribui diretamente para o desenvolvimento sustentável e fomenta hábitos de consumo mais conscientes.</w:t>
            </w:r>
          </w:p>
          <w:p w14:paraId="3AA5B5FD" w14:textId="5D8EA129" w:rsidR="007F0CAA" w:rsidRDefault="009A1680" w:rsidP="009A168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9A168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Considera-se que o projeto cumpriu seus objetivos ao estruturar um modelo funcional que integra efetivamente consumidores, empresas e tecnologia, deixando bases sólidas para futuras evoluções, como a ampliação de funcionalidades e a prospecção de novas parcerias comerciais.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4F5A365E">
        <w:tc>
          <w:tcPr>
            <w:tcW w:w="9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0DBE3C" w14:textId="2C874E59" w:rsidR="00E27CB4" w:rsidRPr="00E27CB4" w:rsidRDefault="00E27CB4" w:rsidP="00E27CB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27C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BRASIL. Agenda 2030 nos municípios. Brasília: ONU, 2015.</w:t>
            </w:r>
          </w:p>
          <w:p w14:paraId="04007F8F" w14:textId="1BCA90E9" w:rsidR="00E27CB4" w:rsidRPr="00E27CB4" w:rsidRDefault="00E27CB4" w:rsidP="4F5A365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1412E140" w14:textId="2BF02DEA" w:rsidR="00E27CB4" w:rsidRPr="00E27CB4" w:rsidRDefault="00E27CB4" w:rsidP="00E27CB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CHURCHILL, G.; PETER, P. Marketing: criando valor para os clientes. São Paulo: Saraiva, 2018.</w:t>
            </w:r>
          </w:p>
          <w:p w14:paraId="33580508" w14:textId="77777777" w:rsidR="00E27CB4" w:rsidRPr="00E27CB4" w:rsidRDefault="00E27CB4" w:rsidP="00E27CB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D397F9F" w14:textId="6DF0480E" w:rsidR="007F0CAA" w:rsidRPr="00FB4052" w:rsidRDefault="1510E20F" w:rsidP="4F5A365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PYTHON SOFTWARE FOUNDATION. Python [Software]. Versão 3.x. Wilmington, DE: Python Software Foundation, 2024. Disponível em: </w:t>
            </w:r>
            <w:hyperlink r:id="rId10">
              <w:r w:rsidRPr="4F5A365E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https://www.python.org/</w:t>
              </w:r>
            </w:hyperlink>
          </w:p>
          <w:p w14:paraId="6AFA0AC6" w14:textId="01682DAF" w:rsidR="007F0CAA" w:rsidRPr="00FB4052" w:rsidRDefault="007F0CAA" w:rsidP="4F5A365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147FA2B4" w14:textId="08CCC905" w:rsidR="007F0CAA" w:rsidRPr="00FB4052" w:rsidRDefault="1510E20F" w:rsidP="4F5A365E">
            <w:pPr>
              <w:spacing w:after="0" w:line="240" w:lineRule="auto"/>
            </w:pPr>
            <w:r w:rsidRPr="4F5A365E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US"/>
              </w:rPr>
              <w:t xml:space="preserve">STREAMLIT, INC. Streamlit: The fastest way to build data apps [Software]. San Francisco, CA: Streamlit, Inc., 2024. Disponível em: </w:t>
            </w:r>
            <w:hyperlink r:id="rId11">
              <w:r w:rsidRPr="4F5A365E">
                <w:rPr>
                  <w:rStyle w:val="Hyperlink"/>
                  <w:rFonts w:ascii="Arial" w:eastAsia="Arial" w:hAnsi="Arial" w:cs="Arial"/>
                  <w:sz w:val="20"/>
                  <w:szCs w:val="20"/>
                  <w:lang w:val="en-US"/>
                </w:rPr>
                <w:t xml:space="preserve">https://streamlit.io/ </w:t>
              </w:r>
            </w:hyperlink>
          </w:p>
          <w:p w14:paraId="71B2A0B6" w14:textId="5C48C1F8" w:rsidR="007F0CAA" w:rsidRPr="00FB4052" w:rsidRDefault="007F0CAA" w:rsidP="4F5A365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4A9C7013" w:rsidR="007F0CAA" w:rsidRDefault="007F0CAA" w:rsidP="4F5A365E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4F5A365E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27F0FAA9" w:rsidR="007F0CAA" w:rsidRDefault="007F0CAA" w:rsidP="4F5A365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4F5A365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Links:</w:t>
            </w:r>
            <w:r w:rsidR="793AD952" w:rsidRPr="4F5A365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hyperlink r:id="rId12">
              <w:r w:rsidR="793AD952" w:rsidRPr="4F5A365E"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</w:rPr>
                <w:t>https://github.com/2025-2-NCC4/Projeto5</w:t>
              </w:r>
            </w:hyperlink>
            <w:r w:rsidR="1AF0A4A1" w:rsidRPr="4F5A365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4F5A365E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52049A83" w:rsidR="007F0CAA" w:rsidRDefault="007F0CAA" w:rsidP="4F5A365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4F5A365E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037E7B" w:rsidRDefault="007F0CAA" w:rsidP="007F0CAA">
      <w:pPr>
        <w:rPr>
          <w:lang w:val="en-US"/>
        </w:rPr>
      </w:pPr>
    </w:p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9F01" w14:textId="77777777" w:rsidR="00DA0C58" w:rsidRDefault="00DA0C58" w:rsidP="000425C6">
      <w:pPr>
        <w:spacing w:after="0" w:line="240" w:lineRule="auto"/>
      </w:pPr>
      <w:r>
        <w:separator/>
      </w:r>
    </w:p>
  </w:endnote>
  <w:endnote w:type="continuationSeparator" w:id="0">
    <w:p w14:paraId="661C64E8" w14:textId="77777777" w:rsidR="00DA0C58" w:rsidRDefault="00DA0C58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2C85" w14:textId="77777777" w:rsidR="00DA0C58" w:rsidRDefault="00DA0C58" w:rsidP="000425C6">
      <w:pPr>
        <w:spacing w:after="0" w:line="240" w:lineRule="auto"/>
      </w:pPr>
      <w:r>
        <w:separator/>
      </w:r>
    </w:p>
  </w:footnote>
  <w:footnote w:type="continuationSeparator" w:id="0">
    <w:p w14:paraId="55E010AD" w14:textId="77777777" w:rsidR="00DA0C58" w:rsidRDefault="00DA0C58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B5F6"/>
    <w:multiLevelType w:val="hybridMultilevel"/>
    <w:tmpl w:val="147630A2"/>
    <w:lvl w:ilvl="0" w:tplc="09A44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A7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3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04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2A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98E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C0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E1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84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56FF4"/>
    <w:multiLevelType w:val="hybridMultilevel"/>
    <w:tmpl w:val="CCB01EF6"/>
    <w:lvl w:ilvl="0" w:tplc="19423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882455"/>
    <w:multiLevelType w:val="hybridMultilevel"/>
    <w:tmpl w:val="325AF816"/>
    <w:lvl w:ilvl="0" w:tplc="ECF07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C1EBA"/>
    <w:multiLevelType w:val="hybridMultilevel"/>
    <w:tmpl w:val="F8DA6F94"/>
    <w:lvl w:ilvl="0" w:tplc="2AC2A1CE"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  <w:color w:val="000000" w:themeColor="text1"/>
        <w:sz w:val="26"/>
        <w:szCs w:val="2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14655"/>
    <w:multiLevelType w:val="hybridMultilevel"/>
    <w:tmpl w:val="F8E05AB8"/>
    <w:lvl w:ilvl="0" w:tplc="8DA43566"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E694D"/>
    <w:multiLevelType w:val="hybridMultilevel"/>
    <w:tmpl w:val="57CC9C56"/>
    <w:lvl w:ilvl="0" w:tplc="096E0896"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  <w:sz w:val="30"/>
        <w:szCs w:val="3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A1F54"/>
    <w:multiLevelType w:val="hybridMultilevel"/>
    <w:tmpl w:val="C5A605BE"/>
    <w:lvl w:ilvl="0" w:tplc="702CA740"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  <w:color w:val="525252" w:themeColor="accent3" w:themeShade="8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A6C64"/>
    <w:multiLevelType w:val="hybridMultilevel"/>
    <w:tmpl w:val="0EFA06D6"/>
    <w:lvl w:ilvl="0" w:tplc="BA48DEA8"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  <w:color w:val="000000" w:themeColor="text1"/>
        <w:sz w:val="30"/>
        <w:szCs w:val="3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963B8"/>
    <w:multiLevelType w:val="hybridMultilevel"/>
    <w:tmpl w:val="BEF08E44"/>
    <w:lvl w:ilvl="0" w:tplc="BA48DEA8"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  <w:color w:val="000000" w:themeColor="text1"/>
        <w:sz w:val="30"/>
        <w:szCs w:val="3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064D6"/>
    <w:multiLevelType w:val="hybridMultilevel"/>
    <w:tmpl w:val="472A86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01C39"/>
    <w:multiLevelType w:val="hybridMultilevel"/>
    <w:tmpl w:val="D55A922C"/>
    <w:lvl w:ilvl="0" w:tplc="2AC2A1CE"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  <w:color w:val="000000" w:themeColor="text1"/>
        <w:sz w:val="26"/>
        <w:szCs w:val="2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46A3D"/>
    <w:multiLevelType w:val="hybridMultilevel"/>
    <w:tmpl w:val="EF564B72"/>
    <w:lvl w:ilvl="0" w:tplc="19423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592273">
    <w:abstractNumId w:val="0"/>
  </w:num>
  <w:num w:numId="2" w16cid:durableId="2043675549">
    <w:abstractNumId w:val="2"/>
  </w:num>
  <w:num w:numId="3" w16cid:durableId="2009819432">
    <w:abstractNumId w:val="10"/>
  </w:num>
  <w:num w:numId="4" w16cid:durableId="2019965840">
    <w:abstractNumId w:val="7"/>
  </w:num>
  <w:num w:numId="5" w16cid:durableId="262957085">
    <w:abstractNumId w:val="11"/>
  </w:num>
  <w:num w:numId="6" w16cid:durableId="1348216261">
    <w:abstractNumId w:val="4"/>
  </w:num>
  <w:num w:numId="7" w16cid:durableId="1737556039">
    <w:abstractNumId w:val="5"/>
  </w:num>
  <w:num w:numId="8" w16cid:durableId="278069669">
    <w:abstractNumId w:val="6"/>
  </w:num>
  <w:num w:numId="9" w16cid:durableId="1956642985">
    <w:abstractNumId w:val="1"/>
  </w:num>
  <w:num w:numId="10" w16cid:durableId="540165080">
    <w:abstractNumId w:val="12"/>
  </w:num>
  <w:num w:numId="11" w16cid:durableId="110369857">
    <w:abstractNumId w:val="3"/>
  </w:num>
  <w:num w:numId="12" w16cid:durableId="181480458">
    <w:abstractNumId w:val="8"/>
  </w:num>
  <w:num w:numId="13" w16cid:durableId="1216312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11167B"/>
    <w:rsid w:val="002C6CE7"/>
    <w:rsid w:val="003347CA"/>
    <w:rsid w:val="00375E6E"/>
    <w:rsid w:val="00427E76"/>
    <w:rsid w:val="004577BB"/>
    <w:rsid w:val="004C0861"/>
    <w:rsid w:val="004D16E2"/>
    <w:rsid w:val="004D5B7E"/>
    <w:rsid w:val="005E6D94"/>
    <w:rsid w:val="00745804"/>
    <w:rsid w:val="0077490C"/>
    <w:rsid w:val="007E6062"/>
    <w:rsid w:val="007F0CAA"/>
    <w:rsid w:val="00827677"/>
    <w:rsid w:val="00831B07"/>
    <w:rsid w:val="008C1690"/>
    <w:rsid w:val="008E7EFD"/>
    <w:rsid w:val="00983AC0"/>
    <w:rsid w:val="009A1680"/>
    <w:rsid w:val="00A40A3A"/>
    <w:rsid w:val="00A74EBA"/>
    <w:rsid w:val="00AB2E48"/>
    <w:rsid w:val="00B95660"/>
    <w:rsid w:val="00BC4241"/>
    <w:rsid w:val="00CC3A8E"/>
    <w:rsid w:val="00D353C9"/>
    <w:rsid w:val="00DA0C58"/>
    <w:rsid w:val="00E101C8"/>
    <w:rsid w:val="00E154CB"/>
    <w:rsid w:val="00E27CB4"/>
    <w:rsid w:val="00E97444"/>
    <w:rsid w:val="00F12FDD"/>
    <w:rsid w:val="00FF04CD"/>
    <w:rsid w:val="08D61C22"/>
    <w:rsid w:val="0D8FD466"/>
    <w:rsid w:val="0DAFC6CB"/>
    <w:rsid w:val="0F38A605"/>
    <w:rsid w:val="109BFADF"/>
    <w:rsid w:val="1164A65D"/>
    <w:rsid w:val="1510E20F"/>
    <w:rsid w:val="1AF0A4A1"/>
    <w:rsid w:val="1D6E690D"/>
    <w:rsid w:val="1EB4470E"/>
    <w:rsid w:val="24B3CA83"/>
    <w:rsid w:val="26D750E9"/>
    <w:rsid w:val="2830FB04"/>
    <w:rsid w:val="294C9C61"/>
    <w:rsid w:val="2A8B2238"/>
    <w:rsid w:val="2AD1702D"/>
    <w:rsid w:val="2D22D97D"/>
    <w:rsid w:val="2FDDDC55"/>
    <w:rsid w:val="305B6810"/>
    <w:rsid w:val="30F6590B"/>
    <w:rsid w:val="320345A7"/>
    <w:rsid w:val="34D6545F"/>
    <w:rsid w:val="3BB2F7D9"/>
    <w:rsid w:val="426AEE02"/>
    <w:rsid w:val="42E6FFCD"/>
    <w:rsid w:val="447A4103"/>
    <w:rsid w:val="4F5A365E"/>
    <w:rsid w:val="52DCF2A1"/>
    <w:rsid w:val="536AED79"/>
    <w:rsid w:val="61A636E9"/>
    <w:rsid w:val="64382F15"/>
    <w:rsid w:val="66E561DE"/>
    <w:rsid w:val="6DFF2851"/>
    <w:rsid w:val="6EB8E351"/>
    <w:rsid w:val="734C0D6A"/>
    <w:rsid w:val="793AD952"/>
    <w:rsid w:val="7E606521"/>
    <w:rsid w:val="7EE6C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5E6D9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4F5A365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2025-2-NCC4/Projeto5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treamlit.io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python.org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1639</Words>
  <Characters>8853</Characters>
  <Application>Microsoft Office Word</Application>
  <DocSecurity>0</DocSecurity>
  <Lines>73</Lines>
  <Paragraphs>20</Paragraphs>
  <ScaleCrop>false</ScaleCrop>
  <Company>FECAP</Company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Stephany Aliyah</cp:lastModifiedBy>
  <cp:revision>25</cp:revision>
  <dcterms:created xsi:type="dcterms:W3CDTF">2025-11-10T09:07:00Z</dcterms:created>
  <dcterms:modified xsi:type="dcterms:W3CDTF">2025-11-11T03:01:00Z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