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pPr>
    </w:p>
    <w:p>
      <w:pPr>
        <w:spacing w:after="240"/>
      </w:pPr>
    </w:p>
    <w:p>
      <w:pPr>
        <w:spacing w:after="240"/>
      </w:pPr>
    </w:p>
    <w:p>
      <w:pPr>
        <w:spacing w:after="240"/>
      </w:pPr>
    </w:p>
    <w:p>
      <w:pPr>
        <w:spacing w:after="240"/>
      </w:pPr>
    </w:p>
    <w:p>
      <w:pPr>
        <w:spacing w:after="240"/>
      </w:pPr>
    </w:p>
    <w:p>
      <w:pPr>
        <w:spacing w:after="160"/>
        <w:jc w:val="center"/>
      </w:pPr>
      <w:r>
        <w:rPr>
          <w:rFonts w:ascii="맑은 고딕" w:hAnsi="맑은 고딕" w:eastAsia="맑은 고딕"/>
          <w:b/>
          <w:color w:val="1B2A4A"/>
          <w:sz w:val="56"/>
        </w:rPr>
        <w:t>SalesBoost</w:t>
      </w:r>
    </w:p>
    <w:p>
      <w:pPr>
        <w:spacing w:after="120"/>
        <w:jc w:val="center"/>
      </w:pPr>
      <w:r>
        <w:rPr>
          <w:rFonts w:ascii="맑은 고딕" w:hAnsi="맑은 고딕" w:eastAsia="맑은 고딕"/>
          <w:color w:val="2C5F8A"/>
          <w:sz w:val="32"/>
        </w:rPr>
        <w:t>해외 B2B 무역관리 시스템</w:t>
      </w:r>
    </w:p>
    <w:p>
      <w:pPr>
        <w:spacing w:after="400"/>
        <w:jc w:val="center"/>
      </w:pPr>
      <w:r>
        <w:rPr>
          <w:rFonts w:ascii="맑은 고딕" w:hAnsi="맑은 고딕" w:eastAsia="맑은 고딕"/>
          <w:color w:val="2C5F8A"/>
          <w:sz w:val="28"/>
        </w:rPr>
        <w:t>프로젝트 기획서 v2.0</w:t>
      </w:r>
    </w:p>
    <w:p>
      <w:pPr>
        <w:spacing w:before="200" w:after="400"/>
        <w:pBdr>
          <w:bottom w:val="single" w:sz="12" w:space="1" w:color="2C5F8A"/>
        </w:pBdr>
      </w:pPr>
    </w:p>
    <w:tbl>
      <w:tblPr>
        <w:tblW w:type="auto" w:w="0"/>
        <w:jc w:val="center"/>
        <w:tblLook w:firstColumn="1" w:firstRow="1" w:lastColumn="0" w:lastRow="0" w:noHBand="0" w:noVBand="1" w:val="04A0"/>
      </w:tblPr>
      <w:tblGrid>
        <w:gridCol w:w="4819"/>
        <w:gridCol w:w="4819"/>
      </w:tblGrid>
      <w:tr>
        <w:tc>
          <w:tcPr>
            <w:tcW w:type="dxa" w:w="4819"/>
            <w:shd w:fill="2C5F8A"/>
            <w:tcBorders>
              <w:top w:val="single" w:sz="4" w:space="0" w:color="2C5F8A"/>
              <w:bottom w:val="single" w:sz="4" w:space="0" w:color="2C5F8A"/>
              <w:left w:val="single" w:sz="4" w:space="0" w:color="2C5F8A"/>
              <w:right w:val="single" w:sz="4" w:space="0" w:color="2C5F8A"/>
            </w:tcBorders>
            <w:tcMar>
              <w:top w:w="50" w:type="dxa"/>
              <w:bottom w:w="50" w:type="dxa"/>
              <w:start w:w="80" w:type="dxa"/>
              <w:end w:w="80" w:type="dxa"/>
            </w:tcMar>
          </w:tcPr>
          <w:p>
            <w:pPr>
              <w:jc w:val="center"/>
            </w:pPr>
            <w:r/>
            <w:r>
              <w:rPr>
                <w:rFonts w:ascii="맑은 고딕" w:hAnsi="맑은 고딕" w:eastAsia="맑은 고딕"/>
                <w:b/>
                <w:color w:val="FFFFFF"/>
                <w:sz w:val="20"/>
              </w:rPr>
              <w:t>팀 명</w:t>
            </w:r>
          </w:p>
        </w:tc>
        <w:tc>
          <w:tcPr>
            <w:tcW w:type="dxa" w:w="4819"/>
            <w:shd w:fill="F2F7FB"/>
            <w:tcBorders>
              <w:top w:val="single" w:sz="4" w:space="0" w:color="CCCCCC"/>
              <w:bottom w:val="single" w:sz="4" w:space="0" w:color="CCCCCC"/>
              <w:left w:val="single" w:sz="4" w:space="0" w:color="CCCCCC"/>
              <w:right w:val="single" w:sz="4" w:space="0" w:color="CCCCCC"/>
            </w:tcBorders>
            <w:tcMar>
              <w:top w:w="50" w:type="dxa"/>
              <w:bottom w:w="50" w:type="dxa"/>
              <w:start w:w="80" w:type="dxa"/>
              <w:end w:w="80" w:type="dxa"/>
            </w:tcMar>
          </w:tcPr>
          <w:p>
            <w:pPr>
              <w:jc w:val="center"/>
            </w:pPr>
            <w:r/>
            <w:r>
              <w:rPr>
                <w:rFonts w:ascii="맑은 고딕" w:hAnsi="맑은 고딕" w:eastAsia="맑은 고딕"/>
                <w:color w:val="333333"/>
                <w:sz w:val="20"/>
              </w:rPr>
              <w:t>닥트리오 (2팀)</w:t>
            </w:r>
          </w:p>
        </w:tc>
      </w:tr>
      <w:tr>
        <w:tc>
          <w:tcPr>
            <w:tcW w:type="dxa" w:w="4819"/>
            <w:shd w:fill="2C5F8A"/>
            <w:tcBorders>
              <w:top w:val="single" w:sz="4" w:space="0" w:color="2C5F8A"/>
              <w:bottom w:val="single" w:sz="4" w:space="0" w:color="2C5F8A"/>
              <w:left w:val="single" w:sz="4" w:space="0" w:color="2C5F8A"/>
              <w:right w:val="single" w:sz="4" w:space="0" w:color="2C5F8A"/>
            </w:tcBorders>
            <w:tcMar>
              <w:top w:w="50" w:type="dxa"/>
              <w:bottom w:w="50" w:type="dxa"/>
              <w:start w:w="80" w:type="dxa"/>
              <w:end w:w="80" w:type="dxa"/>
            </w:tcMar>
          </w:tcPr>
          <w:p>
            <w:pPr>
              <w:jc w:val="center"/>
            </w:pPr>
            <w:r/>
            <w:r>
              <w:rPr>
                <w:rFonts w:ascii="맑은 고딕" w:hAnsi="맑은 고딕" w:eastAsia="맑은 고딕"/>
                <w:b/>
                <w:color w:val="FFFFFF"/>
                <w:sz w:val="20"/>
              </w:rPr>
              <w:t>팀 원</w:t>
            </w:r>
          </w:p>
        </w:tc>
        <w:tc>
          <w:tcPr>
            <w:tcW w:type="dxa" w:w="4819"/>
            <w:shd w:fill="F2F7FB"/>
            <w:tcBorders>
              <w:top w:val="single" w:sz="4" w:space="0" w:color="CCCCCC"/>
              <w:bottom w:val="single" w:sz="4" w:space="0" w:color="CCCCCC"/>
              <w:left w:val="single" w:sz="4" w:space="0" w:color="CCCCCC"/>
              <w:right w:val="single" w:sz="4" w:space="0" w:color="CCCCCC"/>
            </w:tcBorders>
            <w:tcMar>
              <w:top w:w="50" w:type="dxa"/>
              <w:bottom w:w="50" w:type="dxa"/>
              <w:start w:w="80" w:type="dxa"/>
              <w:end w:w="80" w:type="dxa"/>
            </w:tcMar>
          </w:tcPr>
          <w:p>
            <w:pPr>
              <w:jc w:val="center"/>
            </w:pPr>
            <w:r/>
            <w:r>
              <w:rPr>
                <w:rFonts w:ascii="맑은 고딕" w:hAnsi="맑은 고딕" w:eastAsia="맑은 고딕"/>
                <w:color w:val="333333"/>
                <w:sz w:val="20"/>
              </w:rPr>
              <w:t>강성훈, 박찬진, 정진호</w:t>
            </w:r>
          </w:p>
        </w:tc>
      </w:tr>
      <w:tr>
        <w:tc>
          <w:tcPr>
            <w:tcW w:type="dxa" w:w="4819"/>
            <w:shd w:fill="2C5F8A"/>
            <w:tcBorders>
              <w:top w:val="single" w:sz="4" w:space="0" w:color="2C5F8A"/>
              <w:bottom w:val="single" w:sz="4" w:space="0" w:color="2C5F8A"/>
              <w:left w:val="single" w:sz="4" w:space="0" w:color="2C5F8A"/>
              <w:right w:val="single" w:sz="4" w:space="0" w:color="2C5F8A"/>
            </w:tcBorders>
            <w:tcMar>
              <w:top w:w="50" w:type="dxa"/>
              <w:bottom w:w="50" w:type="dxa"/>
              <w:start w:w="80" w:type="dxa"/>
              <w:end w:w="80" w:type="dxa"/>
            </w:tcMar>
          </w:tcPr>
          <w:p>
            <w:pPr>
              <w:jc w:val="center"/>
            </w:pPr>
            <w:r/>
            <w:r>
              <w:rPr>
                <w:rFonts w:ascii="맑은 고딕" w:hAnsi="맑은 고딕" w:eastAsia="맑은 고딕"/>
                <w:b/>
                <w:color w:val="FFFFFF"/>
                <w:sz w:val="20"/>
              </w:rPr>
              <w:t>작성일</w:t>
            </w:r>
          </w:p>
        </w:tc>
        <w:tc>
          <w:tcPr>
            <w:tcW w:type="dxa" w:w="4819"/>
            <w:shd w:fill="F2F7FB"/>
            <w:tcBorders>
              <w:top w:val="single" w:sz="4" w:space="0" w:color="CCCCCC"/>
              <w:bottom w:val="single" w:sz="4" w:space="0" w:color="CCCCCC"/>
              <w:left w:val="single" w:sz="4" w:space="0" w:color="CCCCCC"/>
              <w:right w:val="single" w:sz="4" w:space="0" w:color="CCCCCC"/>
            </w:tcBorders>
            <w:tcMar>
              <w:top w:w="50" w:type="dxa"/>
              <w:bottom w:w="50" w:type="dxa"/>
              <w:start w:w="80" w:type="dxa"/>
              <w:end w:w="80" w:type="dxa"/>
            </w:tcMar>
          </w:tcPr>
          <w:p>
            <w:pPr>
              <w:jc w:val="center"/>
            </w:pPr>
            <w:r/>
            <w:r>
              <w:rPr>
                <w:rFonts w:ascii="맑은 고딕" w:hAnsi="맑은 고딕" w:eastAsia="맑은 고딕"/>
                <w:color w:val="333333"/>
                <w:sz w:val="20"/>
              </w:rPr>
              <w:t>2026. 03. 02.</w:t>
            </w:r>
          </w:p>
        </w:tc>
      </w:tr>
      <w:tr>
        <w:tc>
          <w:tcPr>
            <w:tcW w:type="dxa" w:w="4819"/>
            <w:shd w:fill="2C5F8A"/>
            <w:tcBorders>
              <w:top w:val="single" w:sz="4" w:space="0" w:color="2C5F8A"/>
              <w:bottom w:val="single" w:sz="4" w:space="0" w:color="2C5F8A"/>
              <w:left w:val="single" w:sz="4" w:space="0" w:color="2C5F8A"/>
              <w:right w:val="single" w:sz="4" w:space="0" w:color="2C5F8A"/>
            </w:tcBorders>
            <w:tcMar>
              <w:top w:w="50" w:type="dxa"/>
              <w:bottom w:w="50" w:type="dxa"/>
              <w:start w:w="80" w:type="dxa"/>
              <w:end w:w="80" w:type="dxa"/>
            </w:tcMar>
          </w:tcPr>
          <w:p>
            <w:pPr>
              <w:jc w:val="center"/>
            </w:pPr>
            <w:r/>
            <w:r>
              <w:rPr>
                <w:rFonts w:ascii="맑은 고딕" w:hAnsi="맑은 고딕" w:eastAsia="맑은 고딕"/>
                <w:b/>
                <w:color w:val="FFFFFF"/>
                <w:sz w:val="20"/>
              </w:rPr>
              <w:t>버 전</w:t>
            </w:r>
          </w:p>
        </w:tc>
        <w:tc>
          <w:tcPr>
            <w:tcW w:type="dxa" w:w="4819"/>
            <w:shd w:fill="F2F7FB"/>
            <w:tcBorders>
              <w:top w:val="single" w:sz="4" w:space="0" w:color="CCCCCC"/>
              <w:bottom w:val="single" w:sz="4" w:space="0" w:color="CCCCCC"/>
              <w:left w:val="single" w:sz="4" w:space="0" w:color="CCCCCC"/>
              <w:right w:val="single" w:sz="4" w:space="0" w:color="CCCCCC"/>
            </w:tcBorders>
            <w:tcMar>
              <w:top w:w="50" w:type="dxa"/>
              <w:bottom w:w="50" w:type="dxa"/>
              <w:start w:w="80" w:type="dxa"/>
              <w:end w:w="80" w:type="dxa"/>
            </w:tcMar>
          </w:tcPr>
          <w:p>
            <w:pPr>
              <w:jc w:val="center"/>
            </w:pPr>
            <w:r/>
            <w:r>
              <w:rPr>
                <w:rFonts w:ascii="맑은 고딕" w:hAnsi="맑은 고딕" w:eastAsia="맑은 고딕"/>
                <w:color w:val="333333"/>
                <w:sz w:val="20"/>
              </w:rPr>
              <w:t>v2.0</w:t>
            </w:r>
          </w:p>
        </w:tc>
      </w:tr>
    </w:tbl>
    <w:p>
      <w:pPr>
        <w:spacing w:before="600"/>
        <w:jc w:val="center"/>
      </w:pPr>
      <w:r>
        <w:rPr>
          <w:rFonts w:ascii="맑은 고딕" w:hAnsi="맑은 고딕" w:eastAsia="맑은 고딕"/>
          <w:color w:val="666666"/>
          <w:sz w:val="20"/>
        </w:rPr>
        <w:t>2026. 02. 27. ~ 2026. 04. 22.</w:t>
      </w:r>
    </w:p>
    <w:p>
      <w:pPr>
        <w:jc w:val="center"/>
      </w:pPr>
      <w:r>
        <w:rPr>
          <w:rFonts w:ascii="맑은 고딕" w:hAnsi="맑은 고딕" w:eastAsia="맑은 고딕"/>
          <w:color w:val="666666"/>
          <w:sz w:val="20"/>
        </w:rPr>
        <w:t>한화시스템 BEYOND SW캠프 22기</w:t>
      </w:r>
    </w:p>
    <w:p>
      <w:r>
        <w:br w:type="page"/>
      </w:r>
    </w:p>
    <w:p>
      <w:pPr>
        <w:spacing w:before="400" w:after="400"/>
        <w:jc w:val="center"/>
      </w:pPr>
      <w:r>
        <w:rPr>
          <w:rFonts w:ascii="맑은 고딕" w:hAnsi="맑은 고딕" w:eastAsia="맑은 고딕"/>
          <w:b/>
          <w:color w:val="1B2A4A"/>
          <w:sz w:val="36"/>
        </w:rPr>
        <w:t>목 차</w:t>
      </w:r>
    </w:p>
    <w:p>
      <w:pPr>
        <w:pBdr>
          <w:bottom w:val="single" w:sz="6" w:space="4" w:color="2C5F8A"/>
        </w:pBdr>
      </w:pPr>
    </w:p>
    <w:p>
      <w:pPr>
        <w:spacing w:after="160"/>
        <w:ind w:left="1134"/>
      </w:pPr>
      <w:r>
        <w:rPr>
          <w:rFonts w:ascii="맑은 고딕" w:hAnsi="맑은 고딕" w:eastAsia="맑은 고딕"/>
          <w:color w:val="1B2A4A"/>
          <w:sz w:val="24"/>
        </w:rPr>
        <w:t>1. 프로젝트 개요</w:t>
      </w:r>
    </w:p>
    <w:p>
      <w:pPr>
        <w:spacing w:after="160"/>
        <w:ind w:left="1134"/>
      </w:pPr>
      <w:r>
        <w:rPr>
          <w:rFonts w:ascii="맑은 고딕" w:hAnsi="맑은 고딕" w:eastAsia="맑은 고딕"/>
          <w:color w:val="1B2A4A"/>
          <w:sz w:val="24"/>
        </w:rPr>
        <w:t>2. 프로젝트 배경 및 목적</w:t>
      </w:r>
    </w:p>
    <w:p>
      <w:pPr>
        <w:spacing w:after="160"/>
        <w:ind w:left="1134"/>
      </w:pPr>
      <w:r>
        <w:rPr>
          <w:rFonts w:ascii="맑은 고딕" w:hAnsi="맑은 고딕" w:eastAsia="맑은 고딕"/>
          <w:color w:val="1B2A4A"/>
          <w:sz w:val="24"/>
        </w:rPr>
        <w:t>3. 프로젝트 범위</w:t>
      </w:r>
    </w:p>
    <w:p>
      <w:pPr>
        <w:spacing w:after="160"/>
        <w:ind w:left="1134"/>
      </w:pPr>
      <w:r>
        <w:rPr>
          <w:rFonts w:ascii="맑은 고딕" w:hAnsi="맑은 고딕" w:eastAsia="맑은 고딕"/>
          <w:color w:val="1B2A4A"/>
          <w:sz w:val="24"/>
        </w:rPr>
        <w:t>4. 목표 및 기대효과</w:t>
      </w:r>
    </w:p>
    <w:p>
      <w:pPr>
        <w:spacing w:after="160"/>
        <w:ind w:left="1134"/>
      </w:pPr>
      <w:r>
        <w:rPr>
          <w:rFonts w:ascii="맑은 고딕" w:hAnsi="맑은 고딕" w:eastAsia="맑은 고딕"/>
          <w:color w:val="1B2A4A"/>
          <w:sz w:val="24"/>
        </w:rPr>
        <w:t>5. 주요 기능 요약</w:t>
      </w:r>
    </w:p>
    <w:p>
      <w:pPr>
        <w:spacing w:after="160"/>
        <w:ind w:left="1134"/>
      </w:pPr>
      <w:r>
        <w:rPr>
          <w:rFonts w:ascii="맑은 고딕" w:hAnsi="맑은 고딕" w:eastAsia="맑은 고딕"/>
          <w:color w:val="1B2A4A"/>
          <w:sz w:val="24"/>
        </w:rPr>
        <w:t>6. 기술 스택</w:t>
      </w:r>
    </w:p>
    <w:p>
      <w:pPr>
        <w:spacing w:after="160"/>
        <w:ind w:left="1134"/>
      </w:pPr>
      <w:r>
        <w:rPr>
          <w:rFonts w:ascii="맑은 고딕" w:hAnsi="맑은 고딕" w:eastAsia="맑은 고딕"/>
          <w:color w:val="1B2A4A"/>
          <w:sz w:val="24"/>
        </w:rPr>
        <w:t>7. 프로젝트 일정 (마일스톤)</w:t>
      </w:r>
    </w:p>
    <w:p>
      <w:pPr>
        <w:spacing w:after="160"/>
        <w:ind w:left="1134"/>
      </w:pPr>
      <w:r>
        <w:rPr>
          <w:rFonts w:ascii="맑은 고딕" w:hAnsi="맑은 고딕" w:eastAsia="맑은 고딕"/>
          <w:color w:val="1B2A4A"/>
          <w:sz w:val="24"/>
        </w:rPr>
        <w:t>8. 팀 구성 및 역할</w:t>
      </w:r>
    </w:p>
    <w:p>
      <w:pPr>
        <w:spacing w:after="160"/>
        <w:ind w:left="1134"/>
      </w:pPr>
      <w:r>
        <w:rPr>
          <w:rFonts w:ascii="맑은 고딕" w:hAnsi="맑은 고딕" w:eastAsia="맑은 고딕"/>
          <w:color w:val="1B2A4A"/>
          <w:sz w:val="24"/>
        </w:rPr>
        <w:t>9. 리스크 및 대응 방안</w:t>
      </w:r>
    </w:p>
    <w:p>
      <w:pPr>
        <w:spacing w:after="160"/>
        <w:ind w:left="1134"/>
      </w:pPr>
      <w:r>
        <w:rPr>
          <w:rFonts w:ascii="맑은 고딕" w:hAnsi="맑은 고딕" w:eastAsia="맑은 고딕"/>
          <w:color w:val="1B2A4A"/>
          <w:sz w:val="24"/>
        </w:rPr>
        <w:t>10. 기타</w:t>
      </w:r>
    </w:p>
    <w:p>
      <w:r>
        <w:br w:type="page"/>
      </w:r>
    </w:p>
    <w:p>
      <w:pPr>
        <w:spacing w:before="480" w:after="160"/>
        <w:pBdr>
          <w:bottom w:val="single" w:sz="6" w:space="4" w:color="1B2A4A"/>
        </w:pBdr>
      </w:pPr>
      <w:r>
        <w:rPr>
          <w:rFonts w:ascii="맑은 고딕" w:hAnsi="맑은 고딕" w:eastAsia="맑은 고딕"/>
          <w:b/>
          <w:color w:val="1B2A4A"/>
          <w:sz w:val="32"/>
        </w:rPr>
        <w:t>1. 프로젝트 개요</w:t>
      </w:r>
    </w:p>
    <w:tbl>
      <w:tblPr>
        <w:tblW w:type="auto" w:w="0"/>
        <w:jc w:val="center"/>
        <w:tblLook w:firstColumn="1" w:firstRow="1" w:lastColumn="0" w:lastRow="0" w:noHBand="0" w:noVBand="1" w:val="04A0"/>
      </w:tblPr>
      <w:tblGrid>
        <w:gridCol w:w="4819"/>
        <w:gridCol w:w="4819"/>
      </w:tblGrid>
      <w:tr>
        <w:tc>
          <w:tcPr>
            <w:tcW w:type="dxa" w:w="4819"/>
            <w:shd w:fill="2C5F8A"/>
            <w:tcBorders>
              <w:top w:val="single" w:sz="4" w:space="0" w:color="2C5F8A"/>
              <w:bottom w:val="single" w:sz="4" w:space="0" w:color="2C5F8A"/>
              <w:left w:val="single" w:sz="4" w:space="0" w:color="2C5F8A"/>
              <w:right w:val="single" w:sz="4" w:space="0" w:color="2C5F8A"/>
            </w:tcBorders>
            <w:tcMar>
              <w:top w:w="50" w:type="dxa"/>
              <w:bottom w:w="50" w:type="dxa"/>
              <w:start w:w="80" w:type="dxa"/>
              <w:end w:w="80" w:type="dxa"/>
            </w:tcMar>
          </w:tcPr>
          <w:p>
            <w:pPr>
              <w:jc w:val="center"/>
            </w:pPr>
            <w:r/>
            <w:r>
              <w:rPr>
                <w:rFonts w:ascii="맑은 고딕" w:hAnsi="맑은 고딕" w:eastAsia="맑은 고딕"/>
                <w:b/>
                <w:color w:val="FFFFFF"/>
                <w:sz w:val="18"/>
              </w:rPr>
              <w:t>항목</w:t>
            </w:r>
          </w:p>
        </w:tc>
        <w:tc>
          <w:tcPr>
            <w:tcW w:type="dxa" w:w="4819"/>
            <w:shd w:fill="2C5F8A"/>
            <w:tcBorders>
              <w:top w:val="single" w:sz="4" w:space="0" w:color="2C5F8A"/>
              <w:bottom w:val="single" w:sz="4" w:space="0" w:color="2C5F8A"/>
              <w:left w:val="single" w:sz="4" w:space="0" w:color="2C5F8A"/>
              <w:right w:val="single" w:sz="4" w:space="0" w:color="2C5F8A"/>
            </w:tcBorders>
            <w:tcMar>
              <w:top w:w="50" w:type="dxa"/>
              <w:bottom w:w="50" w:type="dxa"/>
              <w:start w:w="80" w:type="dxa"/>
              <w:end w:w="80" w:type="dxa"/>
            </w:tcMar>
          </w:tcPr>
          <w:p>
            <w:pPr>
              <w:jc w:val="center"/>
            </w:pPr>
            <w:r/>
            <w:r>
              <w:rPr>
                <w:rFonts w:ascii="맑은 고딕" w:hAnsi="맑은 고딕" w:eastAsia="맑은 고딕"/>
                <w:b/>
                <w:color w:val="FFFFFF"/>
                <w:sz w:val="18"/>
              </w:rPr>
              <w:t>내용</w:t>
            </w:r>
          </w:p>
        </w:tc>
      </w:tr>
      <w:tr>
        <w:tc>
          <w:tcPr>
            <w:tcW w:type="dxa" w:w="4819"/>
            <w:shd w:fill="F2F7FB"/>
            <w:tcBorders>
              <w:top w:val="single" w:sz="4" w:space="0" w:color="CCCCCC"/>
              <w:bottom w:val="single" w:sz="4" w:space="0" w:color="CCCCCC"/>
              <w:left w:val="single" w:sz="4" w:space="0" w:color="CCCCCC"/>
              <w:right w:val="single" w:sz="4" w:space="0" w:color="CCCCCC"/>
            </w:tcBorders>
            <w:tcMar>
              <w:top w:w="50" w:type="dxa"/>
              <w:bottom w:w="50" w:type="dxa"/>
              <w:start w:w="80" w:type="dxa"/>
              <w:end w:w="80" w:type="dxa"/>
            </w:tcMar>
          </w:tcPr>
          <w:p>
            <w:pPr>
              <w:jc w:val="center"/>
            </w:pPr>
            <w:r/>
            <w:r>
              <w:rPr>
                <w:rFonts w:ascii="맑은 고딕" w:hAnsi="맑은 고딕" w:eastAsia="맑은 고딕"/>
                <w:color w:val="333333"/>
                <w:sz w:val="18"/>
              </w:rPr>
              <w:t>프로젝트명</w:t>
            </w:r>
          </w:p>
        </w:tc>
        <w:tc>
          <w:tcPr>
            <w:tcW w:type="dxa" w:w="4819"/>
            <w:shd w:fill="F2F7FB"/>
            <w:tcBorders>
              <w:top w:val="single" w:sz="4" w:space="0" w:color="CCCCCC"/>
              <w:bottom w:val="single" w:sz="4" w:space="0" w:color="CCCCCC"/>
              <w:left w:val="single" w:sz="4" w:space="0" w:color="CCCCCC"/>
              <w:right w:val="single" w:sz="4" w:space="0" w:color="CCCCCC"/>
            </w:tcBorders>
            <w:tcMar>
              <w:top w:w="50" w:type="dxa"/>
              <w:bottom w:w="50" w:type="dxa"/>
              <w:start w:w="80" w:type="dxa"/>
              <w:end w:w="80" w:type="dxa"/>
            </w:tcMar>
          </w:tcPr>
          <w:p>
            <w:pPr>
              <w:jc w:val="left"/>
            </w:pPr>
            <w:r/>
            <w:r>
              <w:rPr>
                <w:rFonts w:ascii="맑은 고딕" w:hAnsi="맑은 고딕" w:eastAsia="맑은 고딕"/>
                <w:color w:val="333333"/>
                <w:sz w:val="18"/>
              </w:rPr>
              <w:t>SalesBoost - 해외 B2B 영업관리 시스템</w:t>
            </w:r>
          </w:p>
        </w:tc>
      </w:tr>
      <w:tr>
        <w:tc>
          <w:tcPr>
            <w:tcW w:type="dxa" w:w="4819"/>
            <w:shd w:fill="FFFFFF"/>
            <w:tcBorders>
              <w:top w:val="single" w:sz="4" w:space="0" w:color="CCCCCC"/>
              <w:bottom w:val="single" w:sz="4" w:space="0" w:color="CCCCCC"/>
              <w:left w:val="single" w:sz="4" w:space="0" w:color="CCCCCC"/>
              <w:right w:val="single" w:sz="4" w:space="0" w:color="CCCCCC"/>
            </w:tcBorders>
            <w:tcMar>
              <w:top w:w="50" w:type="dxa"/>
              <w:bottom w:w="50" w:type="dxa"/>
              <w:start w:w="80" w:type="dxa"/>
              <w:end w:w="80" w:type="dxa"/>
            </w:tcMar>
          </w:tcPr>
          <w:p>
            <w:pPr>
              <w:jc w:val="center"/>
            </w:pPr>
            <w:r/>
            <w:r>
              <w:rPr>
                <w:rFonts w:ascii="맑은 고딕" w:hAnsi="맑은 고딕" w:eastAsia="맑은 고딕"/>
                <w:color w:val="333333"/>
                <w:sz w:val="18"/>
              </w:rPr>
              <w:t>팀 명</w:t>
            </w:r>
          </w:p>
        </w:tc>
        <w:tc>
          <w:tcPr>
            <w:tcW w:type="dxa" w:w="4819"/>
            <w:shd w:fill="FFFFFF"/>
            <w:tcBorders>
              <w:top w:val="single" w:sz="4" w:space="0" w:color="CCCCCC"/>
              <w:bottom w:val="single" w:sz="4" w:space="0" w:color="CCCCCC"/>
              <w:left w:val="single" w:sz="4" w:space="0" w:color="CCCCCC"/>
              <w:right w:val="single" w:sz="4" w:space="0" w:color="CCCCCC"/>
            </w:tcBorders>
            <w:tcMar>
              <w:top w:w="50" w:type="dxa"/>
              <w:bottom w:w="50" w:type="dxa"/>
              <w:start w:w="80" w:type="dxa"/>
              <w:end w:w="80" w:type="dxa"/>
            </w:tcMar>
          </w:tcPr>
          <w:p>
            <w:pPr>
              <w:jc w:val="left"/>
            </w:pPr>
            <w:r/>
            <w:r>
              <w:rPr>
                <w:rFonts w:ascii="맑은 고딕" w:hAnsi="맑은 고딕" w:eastAsia="맑은 고딕"/>
                <w:color w:val="333333"/>
                <w:sz w:val="18"/>
              </w:rPr>
              <w:t>닥트리오 (2팀)</w:t>
            </w:r>
          </w:p>
        </w:tc>
      </w:tr>
      <w:tr>
        <w:tc>
          <w:tcPr>
            <w:tcW w:type="dxa" w:w="4819"/>
            <w:shd w:fill="F2F7FB"/>
            <w:tcBorders>
              <w:top w:val="single" w:sz="4" w:space="0" w:color="CCCCCC"/>
              <w:bottom w:val="single" w:sz="4" w:space="0" w:color="CCCCCC"/>
              <w:left w:val="single" w:sz="4" w:space="0" w:color="CCCCCC"/>
              <w:right w:val="single" w:sz="4" w:space="0" w:color="CCCCCC"/>
            </w:tcBorders>
            <w:tcMar>
              <w:top w:w="50" w:type="dxa"/>
              <w:bottom w:w="50" w:type="dxa"/>
              <w:start w:w="80" w:type="dxa"/>
              <w:end w:w="80" w:type="dxa"/>
            </w:tcMar>
          </w:tcPr>
          <w:p>
            <w:pPr>
              <w:jc w:val="center"/>
            </w:pPr>
            <w:r/>
            <w:r>
              <w:rPr>
                <w:rFonts w:ascii="맑은 고딕" w:hAnsi="맑은 고딕" w:eastAsia="맑은 고딕"/>
                <w:color w:val="333333"/>
                <w:sz w:val="18"/>
              </w:rPr>
              <w:t>팀 원</w:t>
            </w:r>
          </w:p>
        </w:tc>
        <w:tc>
          <w:tcPr>
            <w:tcW w:type="dxa" w:w="4819"/>
            <w:shd w:fill="F2F7FB"/>
            <w:tcBorders>
              <w:top w:val="single" w:sz="4" w:space="0" w:color="CCCCCC"/>
              <w:bottom w:val="single" w:sz="4" w:space="0" w:color="CCCCCC"/>
              <w:left w:val="single" w:sz="4" w:space="0" w:color="CCCCCC"/>
              <w:right w:val="single" w:sz="4" w:space="0" w:color="CCCCCC"/>
            </w:tcBorders>
            <w:tcMar>
              <w:top w:w="50" w:type="dxa"/>
              <w:bottom w:w="50" w:type="dxa"/>
              <w:start w:w="80" w:type="dxa"/>
              <w:end w:w="80" w:type="dxa"/>
            </w:tcMar>
          </w:tcPr>
          <w:p>
            <w:pPr>
              <w:jc w:val="left"/>
            </w:pPr>
            <w:r/>
            <w:r>
              <w:rPr>
                <w:rFonts w:ascii="맑은 고딕" w:hAnsi="맑은 고딕" w:eastAsia="맑은 고딕"/>
                <w:color w:val="333333"/>
                <w:sz w:val="18"/>
              </w:rPr>
              <w:t>강성훈, 박찬진, 정진호</w:t>
            </w:r>
          </w:p>
        </w:tc>
      </w:tr>
      <w:tr>
        <w:tc>
          <w:tcPr>
            <w:tcW w:type="dxa" w:w="4819"/>
            <w:shd w:fill="FFFFFF"/>
            <w:tcBorders>
              <w:top w:val="single" w:sz="4" w:space="0" w:color="CCCCCC"/>
              <w:bottom w:val="single" w:sz="4" w:space="0" w:color="CCCCCC"/>
              <w:left w:val="single" w:sz="4" w:space="0" w:color="CCCCCC"/>
              <w:right w:val="single" w:sz="4" w:space="0" w:color="CCCCCC"/>
            </w:tcBorders>
            <w:tcMar>
              <w:top w:w="50" w:type="dxa"/>
              <w:bottom w:w="50" w:type="dxa"/>
              <w:start w:w="80" w:type="dxa"/>
              <w:end w:w="80" w:type="dxa"/>
            </w:tcMar>
          </w:tcPr>
          <w:p>
            <w:pPr>
              <w:jc w:val="center"/>
            </w:pPr>
            <w:r/>
            <w:r>
              <w:rPr>
                <w:rFonts w:ascii="맑은 고딕" w:hAnsi="맑은 고딕" w:eastAsia="맑은 고딕"/>
                <w:color w:val="333333"/>
                <w:sz w:val="18"/>
              </w:rPr>
              <w:t>멘 토</w:t>
            </w:r>
          </w:p>
        </w:tc>
        <w:tc>
          <w:tcPr>
            <w:tcW w:type="dxa" w:w="4819"/>
            <w:shd w:fill="FFFFFF"/>
            <w:tcBorders>
              <w:top w:val="single" w:sz="4" w:space="0" w:color="CCCCCC"/>
              <w:bottom w:val="single" w:sz="4" w:space="0" w:color="CCCCCC"/>
              <w:left w:val="single" w:sz="4" w:space="0" w:color="CCCCCC"/>
              <w:right w:val="single" w:sz="4" w:space="0" w:color="CCCCCC"/>
            </w:tcBorders>
            <w:tcMar>
              <w:top w:w="50" w:type="dxa"/>
              <w:bottom w:w="50" w:type="dxa"/>
              <w:start w:w="80" w:type="dxa"/>
              <w:end w:w="80" w:type="dxa"/>
            </w:tcMar>
          </w:tcPr>
          <w:p>
            <w:pPr>
              <w:jc w:val="left"/>
            </w:pPr>
            <w:r/>
            <w:r>
              <w:rPr>
                <w:rFonts w:ascii="맑은 고딕" w:hAnsi="맑은 고딕" w:eastAsia="맑은 고딕"/>
                <w:color w:val="333333"/>
                <w:sz w:val="18"/>
              </w:rPr>
              <w:t>안성민</w:t>
            </w:r>
          </w:p>
        </w:tc>
      </w:tr>
      <w:tr>
        <w:tc>
          <w:tcPr>
            <w:tcW w:type="dxa" w:w="4819"/>
            <w:shd w:fill="F2F7FB"/>
            <w:tcBorders>
              <w:top w:val="single" w:sz="4" w:space="0" w:color="CCCCCC"/>
              <w:bottom w:val="single" w:sz="4" w:space="0" w:color="CCCCCC"/>
              <w:left w:val="single" w:sz="4" w:space="0" w:color="CCCCCC"/>
              <w:right w:val="single" w:sz="4" w:space="0" w:color="CCCCCC"/>
            </w:tcBorders>
            <w:tcMar>
              <w:top w:w="50" w:type="dxa"/>
              <w:bottom w:w="50" w:type="dxa"/>
              <w:start w:w="80" w:type="dxa"/>
              <w:end w:w="80" w:type="dxa"/>
            </w:tcMar>
          </w:tcPr>
          <w:p>
            <w:pPr>
              <w:jc w:val="center"/>
            </w:pPr>
            <w:r/>
            <w:r>
              <w:rPr>
                <w:rFonts w:ascii="맑은 고딕" w:hAnsi="맑은 고딕" w:eastAsia="맑은 고딕"/>
                <w:color w:val="333333"/>
                <w:sz w:val="18"/>
              </w:rPr>
              <w:t>프로젝트 기간</w:t>
            </w:r>
          </w:p>
        </w:tc>
        <w:tc>
          <w:tcPr>
            <w:tcW w:type="dxa" w:w="4819"/>
            <w:shd w:fill="F2F7FB"/>
            <w:tcBorders>
              <w:top w:val="single" w:sz="4" w:space="0" w:color="CCCCCC"/>
              <w:bottom w:val="single" w:sz="4" w:space="0" w:color="CCCCCC"/>
              <w:left w:val="single" w:sz="4" w:space="0" w:color="CCCCCC"/>
              <w:right w:val="single" w:sz="4" w:space="0" w:color="CCCCCC"/>
            </w:tcBorders>
            <w:tcMar>
              <w:top w:w="50" w:type="dxa"/>
              <w:bottom w:w="50" w:type="dxa"/>
              <w:start w:w="80" w:type="dxa"/>
              <w:end w:w="80" w:type="dxa"/>
            </w:tcMar>
          </w:tcPr>
          <w:p>
            <w:pPr>
              <w:jc w:val="left"/>
            </w:pPr>
            <w:r/>
            <w:r>
              <w:rPr>
                <w:rFonts w:ascii="맑은 고딕" w:hAnsi="맑은 고딕" w:eastAsia="맑은 고딕"/>
                <w:color w:val="333333"/>
                <w:sz w:val="18"/>
              </w:rPr>
              <w:t>2026. 02. 27. (금) ~ 2026. 04. 22. (수) | 총 8주</w:t>
            </w:r>
          </w:p>
        </w:tc>
      </w:tr>
      <w:tr>
        <w:tc>
          <w:tcPr>
            <w:tcW w:type="dxa" w:w="4819"/>
            <w:shd w:fill="FFFFFF"/>
            <w:tcBorders>
              <w:top w:val="single" w:sz="4" w:space="0" w:color="CCCCCC"/>
              <w:bottom w:val="single" w:sz="4" w:space="0" w:color="CCCCCC"/>
              <w:left w:val="single" w:sz="4" w:space="0" w:color="CCCCCC"/>
              <w:right w:val="single" w:sz="4" w:space="0" w:color="CCCCCC"/>
            </w:tcBorders>
            <w:tcMar>
              <w:top w:w="50" w:type="dxa"/>
              <w:bottom w:w="50" w:type="dxa"/>
              <w:start w:w="80" w:type="dxa"/>
              <w:end w:w="80" w:type="dxa"/>
            </w:tcMar>
          </w:tcPr>
          <w:p>
            <w:pPr>
              <w:jc w:val="center"/>
            </w:pPr>
            <w:r/>
            <w:r>
              <w:rPr>
                <w:rFonts w:ascii="맑은 고딕" w:hAnsi="맑은 고딕" w:eastAsia="맑은 고딕"/>
                <w:color w:val="333333"/>
                <w:sz w:val="18"/>
              </w:rPr>
              <w:t>작성일</w:t>
            </w:r>
          </w:p>
        </w:tc>
        <w:tc>
          <w:tcPr>
            <w:tcW w:type="dxa" w:w="4819"/>
            <w:shd w:fill="FFFFFF"/>
            <w:tcBorders>
              <w:top w:val="single" w:sz="4" w:space="0" w:color="CCCCCC"/>
              <w:bottom w:val="single" w:sz="4" w:space="0" w:color="CCCCCC"/>
              <w:left w:val="single" w:sz="4" w:space="0" w:color="CCCCCC"/>
              <w:right w:val="single" w:sz="4" w:space="0" w:color="CCCCCC"/>
            </w:tcBorders>
            <w:tcMar>
              <w:top w:w="50" w:type="dxa"/>
              <w:bottom w:w="50" w:type="dxa"/>
              <w:start w:w="80" w:type="dxa"/>
              <w:end w:w="80" w:type="dxa"/>
            </w:tcMar>
          </w:tcPr>
          <w:p>
            <w:pPr>
              <w:jc w:val="left"/>
            </w:pPr>
            <w:r/>
            <w:r>
              <w:rPr>
                <w:rFonts w:ascii="맑은 고딕" w:hAnsi="맑은 고딕" w:eastAsia="맑은 고딕"/>
                <w:color w:val="333333"/>
                <w:sz w:val="18"/>
              </w:rPr>
              <w:t>2026. 03. 02.</w:t>
            </w:r>
          </w:p>
        </w:tc>
      </w:tr>
      <w:tr>
        <w:tc>
          <w:tcPr>
            <w:tcW w:type="dxa" w:w="4819"/>
            <w:shd w:fill="F2F7FB"/>
            <w:tcBorders>
              <w:top w:val="single" w:sz="4" w:space="0" w:color="CCCCCC"/>
              <w:bottom w:val="single" w:sz="4" w:space="0" w:color="CCCCCC"/>
              <w:left w:val="single" w:sz="4" w:space="0" w:color="CCCCCC"/>
              <w:right w:val="single" w:sz="4" w:space="0" w:color="CCCCCC"/>
            </w:tcBorders>
            <w:tcMar>
              <w:top w:w="50" w:type="dxa"/>
              <w:bottom w:w="50" w:type="dxa"/>
              <w:start w:w="80" w:type="dxa"/>
              <w:end w:w="80" w:type="dxa"/>
            </w:tcMar>
          </w:tcPr>
          <w:p>
            <w:pPr>
              <w:jc w:val="center"/>
            </w:pPr>
            <w:r/>
            <w:r>
              <w:rPr>
                <w:rFonts w:ascii="맑은 고딕" w:hAnsi="맑은 고딕" w:eastAsia="맑은 고딕"/>
                <w:color w:val="333333"/>
                <w:sz w:val="18"/>
              </w:rPr>
              <w:t>버 전</w:t>
            </w:r>
          </w:p>
        </w:tc>
        <w:tc>
          <w:tcPr>
            <w:tcW w:type="dxa" w:w="4819"/>
            <w:shd w:fill="F2F7FB"/>
            <w:tcBorders>
              <w:top w:val="single" w:sz="4" w:space="0" w:color="CCCCCC"/>
              <w:bottom w:val="single" w:sz="4" w:space="0" w:color="CCCCCC"/>
              <w:left w:val="single" w:sz="4" w:space="0" w:color="CCCCCC"/>
              <w:right w:val="single" w:sz="4" w:space="0" w:color="CCCCCC"/>
            </w:tcBorders>
            <w:tcMar>
              <w:top w:w="50" w:type="dxa"/>
              <w:bottom w:w="50" w:type="dxa"/>
              <w:start w:w="80" w:type="dxa"/>
              <w:end w:w="80" w:type="dxa"/>
            </w:tcMar>
          </w:tcPr>
          <w:p>
            <w:pPr>
              <w:jc w:val="left"/>
            </w:pPr>
            <w:r/>
            <w:r>
              <w:rPr>
                <w:rFonts w:ascii="맑은 고딕" w:hAnsi="맑은 고딕" w:eastAsia="맑은 고딕"/>
                <w:color w:val="333333"/>
                <w:sz w:val="18"/>
              </w:rPr>
              <w:t>v1.3</w:t>
            </w:r>
          </w:p>
        </w:tc>
      </w:tr>
    </w:tbl>
    <w:p>
      <w:pPr>
        <w:spacing w:before="40" w:after="40"/>
      </w:pPr>
    </w:p>
    <w:p>
      <w:pPr>
        <w:spacing w:before="480" w:after="160"/>
        <w:pBdr>
          <w:bottom w:val="single" w:sz="6" w:space="4" w:color="1B2A4A"/>
        </w:pBdr>
      </w:pPr>
      <w:r>
        <w:rPr>
          <w:rFonts w:ascii="맑은 고딕" w:hAnsi="맑은 고딕" w:eastAsia="맑은 고딕"/>
          <w:b/>
          <w:color w:val="1B2A4A"/>
          <w:sz w:val="32"/>
        </w:rPr>
        <w:t>2. 프로젝트 배경 및 목적</w:t>
      </w:r>
    </w:p>
    <w:p>
      <w:pPr>
        <w:spacing w:before="360" w:after="120"/>
      </w:pPr>
      <w:r>
        <w:rPr>
          <w:rFonts w:ascii="맑은 고딕" w:hAnsi="맑은 고딕" w:eastAsia="맑은 고딕"/>
          <w:b/>
          <w:color w:val="2C5F8A"/>
          <w:sz w:val="26"/>
        </w:rPr>
        <w:t>2.1 프로젝트 배경</w:t>
      </w:r>
    </w:p>
    <w:p>
      <w:pPr>
        <w:spacing w:after="120"/>
        <w:spacing w:line="360" w:lineRule="auto"/>
      </w:pPr>
      <w:r>
        <w:rPr>
          <w:rFonts w:ascii="맑은 고딕" w:hAnsi="맑은 고딕" w:eastAsia="맑은 고딕"/>
          <w:color w:val="333333"/>
          <w:sz w:val="20"/>
        </w:rPr>
        <w:t>해외 제조업 기반 B2B 거래에서는 PI, PO, 생산/구매 지시서, 출하지시서, CI/PL 등 단계별로 작성·발행해야 할 문서가 매우 많으며, 문서 간 동일한 정보를 반복 입력하는 작업이 빈번하게 발생합니다. 이 과정에서 시간이 과도하게 소모될 뿐 아니라, 누락·오입력으로 인한 납기 지연과 신뢰도 하락이 실무에서 지속적으로 발생하고 있습니다.</w:t>
      </w:r>
    </w:p>
    <w:p>
      <w:pPr>
        <w:spacing w:after="120"/>
        <w:spacing w:line="360" w:lineRule="auto"/>
      </w:pPr>
      <w:r>
        <w:rPr>
          <w:rFonts w:ascii="맑은 고딕" w:hAnsi="맑은 고딕" w:eastAsia="맑은 고딕"/>
          <w:color w:val="333333"/>
          <w:sz w:val="20"/>
        </w:rPr>
        <w:t>또한 해외 거래는 영업 담당자 혼자 움직이는 것이 아니라 품질·기술·구매·출하·정산 등 여러 부서가 함께 맞물려 진행되는 업무입니다. 그러나 협의 사항, 회의록, 일정, 거래처 담당자 특이사항 같은 핵심 맥락이 개인별로 흩어지거나 구두로만 전달되어 업무 연속성이 단절되는 문제가 반복되고 있습니다.</w:t>
      </w:r>
    </w:p>
    <w:p>
      <w:pPr>
        <w:spacing w:before="360" w:after="120"/>
      </w:pPr>
      <w:r>
        <w:rPr>
          <w:rFonts w:ascii="맑은 고딕" w:hAnsi="맑은 고딕" w:eastAsia="맑은 고딕"/>
          <w:b/>
          <w:color w:val="2C5F8A"/>
          <w:sz w:val="26"/>
        </w:rPr>
        <w:t>2.2 프로젝트 목적</w:t>
      </w:r>
    </w:p>
    <w:p>
      <w:pPr>
        <w:spacing w:after="60"/>
        <w:ind w:left="567" w:hanging="227"/>
        <w:spacing w:line="360" w:lineRule="auto"/>
      </w:pPr>
      <w:r>
        <w:rPr>
          <w:rFonts w:ascii="맑은 고딕" w:hAnsi="맑은 고딕" w:eastAsia="맑은 고딕"/>
          <w:color w:val="333333"/>
          <w:sz w:val="20"/>
        </w:rPr>
        <w:t>• PO를 원천 데이터로 활용하여 후속 문서 자동 생성 → 반복 입력 제거 및 문서 작성 시간 절감</w:t>
      </w:r>
    </w:p>
    <w:p>
      <w:pPr>
        <w:spacing w:after="60"/>
        <w:ind w:left="567" w:hanging="227"/>
        <w:spacing w:line="360" w:lineRule="auto"/>
      </w:pPr>
      <w:r>
        <w:rPr>
          <w:rFonts w:ascii="맑은 고딕" w:hAnsi="맑은 고딕" w:eastAsia="맑은 고딕"/>
          <w:color w:val="333333"/>
          <w:sz w:val="20"/>
        </w:rPr>
        <w:t>• 거래(수주건) 단위로 협의/회의/일정/문서/이슈를 자동 축적 → 부서 간 맥락 공유 및 협업 리스크 감소</w:t>
      </w:r>
    </w:p>
    <w:p>
      <w:pPr>
        <w:spacing w:after="60"/>
        <w:ind w:left="567" w:hanging="227"/>
        <w:spacing w:line="360" w:lineRule="auto"/>
      </w:pPr>
      <w:r>
        <w:rPr>
          <w:rFonts w:ascii="맑은 고딕" w:hAnsi="맑은 고딕" w:eastAsia="맑은 고딕"/>
          <w:color w:val="333333"/>
          <w:sz w:val="20"/>
        </w:rPr>
        <w:t>• 활동기록 자동 패키지(PDF) 제공 → 담당자 변경 시에도 업무 연속성 유지</w:t>
      </w:r>
    </w:p>
    <w:p>
      <w:pPr>
        <w:spacing w:after="60"/>
        <w:ind w:left="567" w:hanging="227"/>
        <w:spacing w:line="360" w:lineRule="auto"/>
      </w:pPr>
      <w:r>
        <w:rPr>
          <w:rFonts w:ascii="맑은 고딕" w:hAnsi="맑은 고딕" w:eastAsia="맑은 고딕"/>
          <w:color w:val="333333"/>
          <w:sz w:val="20"/>
        </w:rPr>
        <w:t>• 거래처별 정보 페이지를 통한 맥락 관리 → 별도 인수인계서 없이도 즉시 업무 파악 가능</w:t>
      </w:r>
    </w:p>
    <w:p>
      <w:pPr>
        <w:spacing w:after="60"/>
        <w:ind w:left="567" w:hanging="227"/>
        <w:spacing w:line="360" w:lineRule="auto"/>
      </w:pPr>
      <w:r>
        <w:rPr>
          <w:rFonts w:ascii="맑은 고딕" w:hAnsi="맑은 고딕" w:eastAsia="맑은 고딕"/>
          <w:color w:val="333333"/>
          <w:sz w:val="20"/>
        </w:rPr>
        <w:t>• SMTP 연동 메일 발송 기능 → CI/PL 등 무역서류를 거래처에 바로 발송, 메일 이력 자동 축적</w:t>
      </w:r>
    </w:p>
    <w:p>
      <w:pPr>
        <w:spacing w:after="60"/>
        <w:ind w:left="567" w:hanging="227"/>
        <w:spacing w:line="360" w:lineRule="auto"/>
      </w:pPr>
      <w:r>
        <w:rPr>
          <w:rFonts w:ascii="맑은 고딕" w:hAnsi="맑은 고딕" w:eastAsia="맑은 고딕"/>
          <w:color w:val="333333"/>
          <w:sz w:val="20"/>
        </w:rPr>
        <w:t>• 영업 담당자가 문서 작업 대신 고객 대응, 협상, 관계 관리 등 본질적 업무에 집중할 수 있는 환경 구축</w:t>
      </w:r>
    </w:p>
    <w:p>
      <w:pPr>
        <w:spacing w:before="480" w:after="160"/>
        <w:pBdr>
          <w:bottom w:val="single" w:sz="6" w:space="4" w:color="1B2A4A"/>
        </w:pBdr>
      </w:pPr>
      <w:r>
        <w:rPr>
          <w:rFonts w:ascii="맑은 고딕" w:hAnsi="맑은 고딕" w:eastAsia="맑은 고딕"/>
          <w:b/>
          <w:color w:val="1B2A4A"/>
          <w:sz w:val="32"/>
        </w:rPr>
        <w:t>3. 프로젝트 범위</w:t>
      </w:r>
    </w:p>
    <w:p>
      <w:pPr>
        <w:spacing w:before="360" w:after="120"/>
      </w:pPr>
      <w:r>
        <w:rPr>
          <w:rFonts w:ascii="맑은 고딕" w:hAnsi="맑은 고딕" w:eastAsia="맑은 고딕"/>
          <w:b/>
          <w:color w:val="2C5F8A"/>
          <w:sz w:val="26"/>
        </w:rPr>
        <w:t>3.1 In-Scope (포함 범위)</w:t>
      </w:r>
    </w:p>
    <w:tbl>
      <w:tblPr>
        <w:tblW w:type="auto" w:w="0"/>
        <w:jc w:val="center"/>
        <w:tblLook w:firstColumn="1" w:firstRow="1" w:lastColumn="0" w:lastRow="0" w:noHBand="0" w:noVBand="1" w:val="04A0"/>
      </w:tblPr>
      <w:tblGrid>
        <w:gridCol w:w="3213"/>
        <w:gridCol w:w="3213"/>
        <w:gridCol w:w="3213"/>
      </w:tblGrid>
      <w:tr>
        <w:tc>
          <w:tcPr>
            <w:tcW w:type="dxa" w:w="3213"/>
            <w:shd w:fill="2C5F8A"/>
            <w:tcBorders>
              <w:top w:val="single" w:sz="4" w:space="0" w:color="2C5F8A"/>
              <w:bottom w:val="single" w:sz="4" w:space="0" w:color="2C5F8A"/>
              <w:left w:val="single" w:sz="4" w:space="0" w:color="2C5F8A"/>
              <w:right w:val="single" w:sz="4" w:space="0" w:color="2C5F8A"/>
            </w:tcBorders>
            <w:tcMar>
              <w:top w:w="50" w:type="dxa"/>
              <w:bottom w:w="50" w:type="dxa"/>
              <w:start w:w="80" w:type="dxa"/>
              <w:end w:w="80" w:type="dxa"/>
            </w:tcMar>
          </w:tcPr>
          <w:p>
            <w:pPr>
              <w:jc w:val="center"/>
            </w:pPr>
            <w:r/>
            <w:r>
              <w:rPr>
                <w:rFonts w:ascii="맑은 고딕" w:hAnsi="맑은 고딕" w:eastAsia="맑은 고딕"/>
                <w:b/>
                <w:color w:val="FFFFFF"/>
                <w:sz w:val="18"/>
              </w:rPr>
              <w:t>No.</w:t>
            </w:r>
          </w:p>
        </w:tc>
        <w:tc>
          <w:tcPr>
            <w:tcW w:type="dxa" w:w="3213"/>
            <w:shd w:fill="2C5F8A"/>
            <w:tcBorders>
              <w:top w:val="single" w:sz="4" w:space="0" w:color="2C5F8A"/>
              <w:bottom w:val="single" w:sz="4" w:space="0" w:color="2C5F8A"/>
              <w:left w:val="single" w:sz="4" w:space="0" w:color="2C5F8A"/>
              <w:right w:val="single" w:sz="4" w:space="0" w:color="2C5F8A"/>
            </w:tcBorders>
            <w:tcMar>
              <w:top w:w="50" w:type="dxa"/>
              <w:bottom w:w="50" w:type="dxa"/>
              <w:start w:w="80" w:type="dxa"/>
              <w:end w:w="80" w:type="dxa"/>
            </w:tcMar>
          </w:tcPr>
          <w:p>
            <w:pPr>
              <w:jc w:val="center"/>
            </w:pPr>
            <w:r/>
            <w:r>
              <w:rPr>
                <w:rFonts w:ascii="맑은 고딕" w:hAnsi="맑은 고딕" w:eastAsia="맑은 고딕"/>
                <w:b/>
                <w:color w:val="FFFFFF"/>
                <w:sz w:val="18"/>
              </w:rPr>
              <w:t>기능 영역</w:t>
            </w:r>
          </w:p>
        </w:tc>
        <w:tc>
          <w:tcPr>
            <w:tcW w:type="dxa" w:w="3213"/>
            <w:shd w:fill="2C5F8A"/>
            <w:tcBorders>
              <w:top w:val="single" w:sz="4" w:space="0" w:color="2C5F8A"/>
              <w:bottom w:val="single" w:sz="4" w:space="0" w:color="2C5F8A"/>
              <w:left w:val="single" w:sz="4" w:space="0" w:color="2C5F8A"/>
              <w:right w:val="single" w:sz="4" w:space="0" w:color="2C5F8A"/>
            </w:tcBorders>
            <w:tcMar>
              <w:top w:w="50" w:type="dxa"/>
              <w:bottom w:w="50" w:type="dxa"/>
              <w:start w:w="80" w:type="dxa"/>
              <w:end w:w="80" w:type="dxa"/>
            </w:tcMar>
          </w:tcPr>
          <w:p>
            <w:pPr>
              <w:jc w:val="center"/>
            </w:pPr>
            <w:r/>
            <w:r>
              <w:rPr>
                <w:rFonts w:ascii="맑은 고딕" w:hAnsi="맑은 고딕" w:eastAsia="맑은 고딕"/>
                <w:b/>
                <w:color w:val="FFFFFF"/>
                <w:sz w:val="18"/>
              </w:rPr>
              <w:t>설명</w:t>
            </w:r>
          </w:p>
        </w:tc>
      </w:tr>
      <w:tr>
        <w:tc>
          <w:tcPr>
            <w:tcW w:type="dxa" w:w="3213"/>
            <w:shd w:fill="F2F7FB"/>
            <w:tcBorders>
              <w:top w:val="single" w:sz="4" w:space="0" w:color="CCCCCC"/>
              <w:bottom w:val="single" w:sz="4" w:space="0" w:color="CCCCCC"/>
              <w:left w:val="single" w:sz="4" w:space="0" w:color="CCCCCC"/>
              <w:right w:val="single" w:sz="4" w:space="0" w:color="CCCCCC"/>
            </w:tcBorders>
            <w:tcMar>
              <w:top w:w="50" w:type="dxa"/>
              <w:bottom w:w="50" w:type="dxa"/>
              <w:start w:w="80" w:type="dxa"/>
              <w:end w:w="80" w:type="dxa"/>
            </w:tcMar>
          </w:tcPr>
          <w:p>
            <w:pPr>
              <w:jc w:val="center"/>
            </w:pPr>
            <w:r/>
            <w:r>
              <w:rPr>
                <w:rFonts w:ascii="맑은 고딕" w:hAnsi="맑은 고딕" w:eastAsia="맑은 고딕"/>
                <w:color w:val="333333"/>
                <w:sz w:val="18"/>
              </w:rPr>
              <w:t>1</w:t>
            </w:r>
          </w:p>
        </w:tc>
        <w:tc>
          <w:tcPr>
            <w:tcW w:type="dxa" w:w="3213"/>
            <w:shd w:fill="F2F7FB"/>
            <w:tcBorders>
              <w:top w:val="single" w:sz="4" w:space="0" w:color="CCCCCC"/>
              <w:bottom w:val="single" w:sz="4" w:space="0" w:color="CCCCCC"/>
              <w:left w:val="single" w:sz="4" w:space="0" w:color="CCCCCC"/>
              <w:right w:val="single" w:sz="4" w:space="0" w:color="CCCCCC"/>
            </w:tcBorders>
            <w:tcMar>
              <w:top w:w="50" w:type="dxa"/>
              <w:bottom w:w="50" w:type="dxa"/>
              <w:start w:w="80" w:type="dxa"/>
              <w:end w:w="80" w:type="dxa"/>
            </w:tcMar>
          </w:tcPr>
          <w:p>
            <w:pPr>
              <w:jc w:val="left"/>
            </w:pPr>
            <w:r/>
            <w:r>
              <w:rPr>
                <w:rFonts w:ascii="맑은 고딕" w:hAnsi="맑은 고딕" w:eastAsia="맑은 고딕"/>
                <w:color w:val="333333"/>
                <w:sz w:val="18"/>
              </w:rPr>
              <w:t>PI 발행</w:t>
            </w:r>
          </w:p>
        </w:tc>
        <w:tc>
          <w:tcPr>
            <w:tcW w:type="dxa" w:w="3213"/>
            <w:shd w:fill="F2F7FB"/>
            <w:tcBorders>
              <w:top w:val="single" w:sz="4" w:space="0" w:color="CCCCCC"/>
              <w:bottom w:val="single" w:sz="4" w:space="0" w:color="CCCCCC"/>
              <w:left w:val="single" w:sz="4" w:space="0" w:color="CCCCCC"/>
              <w:right w:val="single" w:sz="4" w:space="0" w:color="CCCCCC"/>
            </w:tcBorders>
            <w:tcMar>
              <w:top w:w="50" w:type="dxa"/>
              <w:bottom w:w="50" w:type="dxa"/>
              <w:start w:w="80" w:type="dxa"/>
              <w:end w:w="80" w:type="dxa"/>
            </w:tcMar>
          </w:tcPr>
          <w:p>
            <w:pPr>
              <w:jc w:val="left"/>
            </w:pPr>
            <w:r/>
            <w:r>
              <w:rPr>
                <w:rFonts w:ascii="맑은 고딕" w:hAnsi="맑은 고딕" w:eastAsia="맑은 고딕"/>
                <w:color w:val="333333"/>
                <w:sz w:val="18"/>
              </w:rPr>
              <w:t>오퍼/견적 역할의 PI(Proforma Invoice) 작성 및 PDF 자동 생성</w:t>
            </w:r>
          </w:p>
        </w:tc>
      </w:tr>
      <w:tr>
        <w:tc>
          <w:tcPr>
            <w:tcW w:type="dxa" w:w="3213"/>
            <w:shd w:fill="FFFFFF"/>
            <w:tcBorders>
              <w:top w:val="single" w:sz="4" w:space="0" w:color="CCCCCC"/>
              <w:bottom w:val="single" w:sz="4" w:space="0" w:color="CCCCCC"/>
              <w:left w:val="single" w:sz="4" w:space="0" w:color="CCCCCC"/>
              <w:right w:val="single" w:sz="4" w:space="0" w:color="CCCCCC"/>
            </w:tcBorders>
            <w:tcMar>
              <w:top w:w="50" w:type="dxa"/>
              <w:bottom w:w="50" w:type="dxa"/>
              <w:start w:w="80" w:type="dxa"/>
              <w:end w:w="80" w:type="dxa"/>
            </w:tcMar>
          </w:tcPr>
          <w:p>
            <w:pPr>
              <w:jc w:val="center"/>
            </w:pPr>
            <w:r/>
            <w:r>
              <w:rPr>
                <w:rFonts w:ascii="맑은 고딕" w:hAnsi="맑은 고딕" w:eastAsia="맑은 고딕"/>
                <w:color w:val="333333"/>
                <w:sz w:val="18"/>
              </w:rPr>
              <w:t>2</w:t>
            </w:r>
          </w:p>
        </w:tc>
        <w:tc>
          <w:tcPr>
            <w:tcW w:type="dxa" w:w="3213"/>
            <w:shd w:fill="FFFFFF"/>
            <w:tcBorders>
              <w:top w:val="single" w:sz="4" w:space="0" w:color="CCCCCC"/>
              <w:bottom w:val="single" w:sz="4" w:space="0" w:color="CCCCCC"/>
              <w:left w:val="single" w:sz="4" w:space="0" w:color="CCCCCC"/>
              <w:right w:val="single" w:sz="4" w:space="0" w:color="CCCCCC"/>
            </w:tcBorders>
            <w:tcMar>
              <w:top w:w="50" w:type="dxa"/>
              <w:bottom w:w="50" w:type="dxa"/>
              <w:start w:w="80" w:type="dxa"/>
              <w:end w:w="80" w:type="dxa"/>
            </w:tcMar>
          </w:tcPr>
          <w:p>
            <w:pPr>
              <w:jc w:val="left"/>
            </w:pPr>
            <w:r/>
            <w:r>
              <w:rPr>
                <w:rFonts w:ascii="맑은 고딕" w:hAnsi="맑은 고딕" w:eastAsia="맑은 고딕"/>
                <w:color w:val="333333"/>
                <w:sz w:val="18"/>
              </w:rPr>
              <w:t>PO 접수(등록)</w:t>
            </w:r>
          </w:p>
        </w:tc>
        <w:tc>
          <w:tcPr>
            <w:tcW w:type="dxa" w:w="3213"/>
            <w:shd w:fill="FFFFFF"/>
            <w:tcBorders>
              <w:top w:val="single" w:sz="4" w:space="0" w:color="CCCCCC"/>
              <w:bottom w:val="single" w:sz="4" w:space="0" w:color="CCCCCC"/>
              <w:left w:val="single" w:sz="4" w:space="0" w:color="CCCCCC"/>
              <w:right w:val="single" w:sz="4" w:space="0" w:color="CCCCCC"/>
            </w:tcBorders>
            <w:tcMar>
              <w:top w:w="50" w:type="dxa"/>
              <w:bottom w:w="50" w:type="dxa"/>
              <w:start w:w="80" w:type="dxa"/>
              <w:end w:w="80" w:type="dxa"/>
            </w:tcMar>
          </w:tcPr>
          <w:p>
            <w:pPr>
              <w:jc w:val="left"/>
            </w:pPr>
            <w:r/>
            <w:r>
              <w:rPr>
                <w:rFonts w:ascii="맑은 고딕" w:hAnsi="맑은 고딕" w:eastAsia="맑은 고딕"/>
                <w:color w:val="333333"/>
                <w:sz w:val="18"/>
              </w:rPr>
              <w:t>고객 발주(Purchase Order) 수신 및 원천 데이터 저장</w:t>
            </w:r>
          </w:p>
        </w:tc>
      </w:tr>
      <w:tr>
        <w:tc>
          <w:tcPr>
            <w:tcW w:type="dxa" w:w="3213"/>
            <w:shd w:fill="F2F7FB"/>
            <w:tcBorders>
              <w:top w:val="single" w:sz="4" w:space="0" w:color="CCCCCC"/>
              <w:bottom w:val="single" w:sz="4" w:space="0" w:color="CCCCCC"/>
              <w:left w:val="single" w:sz="4" w:space="0" w:color="CCCCCC"/>
              <w:right w:val="single" w:sz="4" w:space="0" w:color="CCCCCC"/>
            </w:tcBorders>
            <w:tcMar>
              <w:top w:w="50" w:type="dxa"/>
              <w:bottom w:w="50" w:type="dxa"/>
              <w:start w:w="80" w:type="dxa"/>
              <w:end w:w="80" w:type="dxa"/>
            </w:tcMar>
          </w:tcPr>
          <w:p>
            <w:pPr>
              <w:jc w:val="center"/>
            </w:pPr>
            <w:r/>
            <w:r>
              <w:rPr>
                <w:rFonts w:ascii="맑은 고딕" w:hAnsi="맑은 고딕" w:eastAsia="맑은 고딕"/>
                <w:color w:val="333333"/>
                <w:sz w:val="18"/>
              </w:rPr>
              <w:t>3</w:t>
            </w:r>
          </w:p>
        </w:tc>
        <w:tc>
          <w:tcPr>
            <w:tcW w:type="dxa" w:w="3213"/>
            <w:shd w:fill="F2F7FB"/>
            <w:tcBorders>
              <w:top w:val="single" w:sz="4" w:space="0" w:color="CCCCCC"/>
              <w:bottom w:val="single" w:sz="4" w:space="0" w:color="CCCCCC"/>
              <w:left w:val="single" w:sz="4" w:space="0" w:color="CCCCCC"/>
              <w:right w:val="single" w:sz="4" w:space="0" w:color="CCCCCC"/>
            </w:tcBorders>
            <w:tcMar>
              <w:top w:w="50" w:type="dxa"/>
              <w:bottom w:w="50" w:type="dxa"/>
              <w:start w:w="80" w:type="dxa"/>
              <w:end w:w="80" w:type="dxa"/>
            </w:tcMar>
          </w:tcPr>
          <w:p>
            <w:pPr>
              <w:jc w:val="left"/>
            </w:pPr>
            <w:r/>
            <w:r>
              <w:rPr>
                <w:rFonts w:ascii="맑은 고딕" w:hAnsi="맑은 고딕" w:eastAsia="맑은 고딕"/>
                <w:color w:val="333333"/>
                <w:sz w:val="18"/>
              </w:rPr>
              <w:t>생산/출하 지시서 생성</w:t>
            </w:r>
          </w:p>
        </w:tc>
        <w:tc>
          <w:tcPr>
            <w:tcW w:type="dxa" w:w="3213"/>
            <w:shd w:fill="F2F7FB"/>
            <w:tcBorders>
              <w:top w:val="single" w:sz="4" w:space="0" w:color="CCCCCC"/>
              <w:bottom w:val="single" w:sz="4" w:space="0" w:color="CCCCCC"/>
              <w:left w:val="single" w:sz="4" w:space="0" w:color="CCCCCC"/>
              <w:right w:val="single" w:sz="4" w:space="0" w:color="CCCCCC"/>
            </w:tcBorders>
            <w:tcMar>
              <w:top w:w="50" w:type="dxa"/>
              <w:bottom w:w="50" w:type="dxa"/>
              <w:start w:w="80" w:type="dxa"/>
              <w:end w:w="80" w:type="dxa"/>
            </w:tcMar>
          </w:tcPr>
          <w:p>
            <w:pPr>
              <w:jc w:val="left"/>
            </w:pPr>
            <w:r/>
            <w:r>
              <w:rPr>
                <w:rFonts w:ascii="맑은 고딕" w:hAnsi="맑은 고딕" w:eastAsia="맑은 고딕"/>
                <w:color w:val="333333"/>
                <w:sz w:val="18"/>
              </w:rPr>
              <w:t>PO 기반 자동 채움, 지시번호 자동발번, PI/PO 수정 시 하위 문서 자동 동기화</w:t>
            </w:r>
          </w:p>
        </w:tc>
      </w:tr>
      <w:tr>
        <w:tc>
          <w:tcPr>
            <w:tcW w:type="dxa" w:w="3213"/>
            <w:shd w:fill="FFFFFF"/>
            <w:tcBorders>
              <w:top w:val="single" w:sz="4" w:space="0" w:color="CCCCCC"/>
              <w:bottom w:val="single" w:sz="4" w:space="0" w:color="CCCCCC"/>
              <w:left w:val="single" w:sz="4" w:space="0" w:color="CCCCCC"/>
              <w:right w:val="single" w:sz="4" w:space="0" w:color="CCCCCC"/>
            </w:tcBorders>
            <w:tcMar>
              <w:top w:w="50" w:type="dxa"/>
              <w:bottom w:w="50" w:type="dxa"/>
              <w:start w:w="80" w:type="dxa"/>
              <w:end w:w="80" w:type="dxa"/>
            </w:tcMar>
          </w:tcPr>
          <w:p>
            <w:pPr>
              <w:jc w:val="center"/>
            </w:pPr>
            <w:r/>
            <w:r>
              <w:rPr>
                <w:rFonts w:ascii="맑은 고딕" w:hAnsi="맑은 고딕" w:eastAsia="맑은 고딕"/>
                <w:color w:val="333333"/>
                <w:sz w:val="18"/>
              </w:rPr>
              <w:t>4</w:t>
            </w:r>
          </w:p>
        </w:tc>
        <w:tc>
          <w:tcPr>
            <w:tcW w:type="dxa" w:w="3213"/>
            <w:shd w:fill="FFFFFF"/>
            <w:tcBorders>
              <w:top w:val="single" w:sz="4" w:space="0" w:color="CCCCCC"/>
              <w:bottom w:val="single" w:sz="4" w:space="0" w:color="CCCCCC"/>
              <w:left w:val="single" w:sz="4" w:space="0" w:color="CCCCCC"/>
              <w:right w:val="single" w:sz="4" w:space="0" w:color="CCCCCC"/>
            </w:tcBorders>
            <w:tcMar>
              <w:top w:w="50" w:type="dxa"/>
              <w:bottom w:w="50" w:type="dxa"/>
              <w:start w:w="80" w:type="dxa"/>
              <w:end w:w="80" w:type="dxa"/>
            </w:tcMar>
          </w:tcPr>
          <w:p>
            <w:pPr>
              <w:jc w:val="left"/>
            </w:pPr>
            <w:r/>
            <w:r>
              <w:rPr>
                <w:rFonts w:ascii="맑은 고딕" w:hAnsi="맑은 고딕" w:eastAsia="맑은 고딕"/>
                <w:color w:val="333333"/>
                <w:sz w:val="18"/>
              </w:rPr>
              <w:t>CI/PL 자동 생성</w:t>
            </w:r>
          </w:p>
        </w:tc>
        <w:tc>
          <w:tcPr>
            <w:tcW w:type="dxa" w:w="3213"/>
            <w:shd w:fill="FFFFFF"/>
            <w:tcBorders>
              <w:top w:val="single" w:sz="4" w:space="0" w:color="CCCCCC"/>
              <w:bottom w:val="single" w:sz="4" w:space="0" w:color="CCCCCC"/>
              <w:left w:val="single" w:sz="4" w:space="0" w:color="CCCCCC"/>
              <w:right w:val="single" w:sz="4" w:space="0" w:color="CCCCCC"/>
            </w:tcBorders>
            <w:tcMar>
              <w:top w:w="50" w:type="dxa"/>
              <w:bottom w:w="50" w:type="dxa"/>
              <w:start w:w="80" w:type="dxa"/>
              <w:end w:w="80" w:type="dxa"/>
            </w:tcMar>
          </w:tcPr>
          <w:p>
            <w:pPr>
              <w:jc w:val="left"/>
            </w:pPr>
            <w:r/>
            <w:r>
              <w:rPr>
                <w:rFonts w:ascii="맑은 고딕" w:hAnsi="맑은 고딕" w:eastAsia="맑은 고딕"/>
                <w:color w:val="333333"/>
                <w:sz w:val="18"/>
              </w:rPr>
              <w:t>출하지시 정보 기반 Commercial Invoice, Packing List 자동 채움 및 PDF 발행</w:t>
            </w:r>
          </w:p>
        </w:tc>
      </w:tr>
      <w:tr>
        <w:tc>
          <w:tcPr>
            <w:tcW w:type="dxa" w:w="3213"/>
            <w:shd w:fill="F2F7FB"/>
            <w:tcBorders>
              <w:top w:val="single" w:sz="4" w:space="0" w:color="CCCCCC"/>
              <w:bottom w:val="single" w:sz="4" w:space="0" w:color="CCCCCC"/>
              <w:left w:val="single" w:sz="4" w:space="0" w:color="CCCCCC"/>
              <w:right w:val="single" w:sz="4" w:space="0" w:color="CCCCCC"/>
            </w:tcBorders>
            <w:tcMar>
              <w:top w:w="50" w:type="dxa"/>
              <w:bottom w:w="50" w:type="dxa"/>
              <w:start w:w="80" w:type="dxa"/>
              <w:end w:w="80" w:type="dxa"/>
            </w:tcMar>
          </w:tcPr>
          <w:p>
            <w:pPr>
              <w:jc w:val="center"/>
            </w:pPr>
            <w:r/>
            <w:r>
              <w:rPr>
                <w:rFonts w:ascii="맑은 고딕" w:hAnsi="맑은 고딕" w:eastAsia="맑은 고딕"/>
                <w:color w:val="333333"/>
                <w:sz w:val="18"/>
              </w:rPr>
              <w:t>5</w:t>
            </w:r>
          </w:p>
        </w:tc>
        <w:tc>
          <w:tcPr>
            <w:tcW w:type="dxa" w:w="3213"/>
            <w:shd w:fill="F2F7FB"/>
            <w:tcBorders>
              <w:top w:val="single" w:sz="4" w:space="0" w:color="CCCCCC"/>
              <w:bottom w:val="single" w:sz="4" w:space="0" w:color="CCCCCC"/>
              <w:left w:val="single" w:sz="4" w:space="0" w:color="CCCCCC"/>
              <w:right w:val="single" w:sz="4" w:space="0" w:color="CCCCCC"/>
            </w:tcBorders>
            <w:tcMar>
              <w:top w:w="50" w:type="dxa"/>
              <w:bottom w:w="50" w:type="dxa"/>
              <w:start w:w="80" w:type="dxa"/>
              <w:end w:w="80" w:type="dxa"/>
            </w:tcMar>
          </w:tcPr>
          <w:p>
            <w:pPr>
              <w:jc w:val="left"/>
            </w:pPr>
            <w:r/>
            <w:r>
              <w:rPr>
                <w:rFonts w:ascii="맑은 고딕" w:hAnsi="맑은 고딕" w:eastAsia="맑은 고딕"/>
                <w:color w:val="333333"/>
                <w:sz w:val="18"/>
              </w:rPr>
              <w:t>출하 현황 관리</w:t>
            </w:r>
          </w:p>
        </w:tc>
        <w:tc>
          <w:tcPr>
            <w:tcW w:type="dxa" w:w="3213"/>
            <w:shd w:fill="F2F7FB"/>
            <w:tcBorders>
              <w:top w:val="single" w:sz="4" w:space="0" w:color="CCCCCC"/>
              <w:bottom w:val="single" w:sz="4" w:space="0" w:color="CCCCCC"/>
              <w:left w:val="single" w:sz="4" w:space="0" w:color="CCCCCC"/>
              <w:right w:val="single" w:sz="4" w:space="0" w:color="CCCCCC"/>
            </w:tcBorders>
            <w:tcMar>
              <w:top w:w="50" w:type="dxa"/>
              <w:bottom w:w="50" w:type="dxa"/>
              <w:start w:w="80" w:type="dxa"/>
              <w:end w:w="80" w:type="dxa"/>
            </w:tcMar>
          </w:tcPr>
          <w:p>
            <w:pPr>
              <w:jc w:val="left"/>
            </w:pPr>
            <w:r/>
            <w:r>
              <w:rPr>
                <w:rFonts w:ascii="맑은 고딕" w:hAnsi="맑은 고딕" w:eastAsia="맑은 고딕"/>
                <w:color w:val="333333"/>
                <w:sz w:val="18"/>
              </w:rPr>
              <w:t>준비/출하/운송중/도착/완료 등 상태 추적, 지연 상태(정상/지연위험/지연) 관리</w:t>
            </w:r>
          </w:p>
        </w:tc>
      </w:tr>
      <w:tr>
        <w:tc>
          <w:tcPr>
            <w:tcW w:type="dxa" w:w="3213"/>
            <w:shd w:fill="FFFFFF"/>
            <w:tcBorders>
              <w:top w:val="single" w:sz="4" w:space="0" w:color="CCCCCC"/>
              <w:bottom w:val="single" w:sz="4" w:space="0" w:color="CCCCCC"/>
              <w:left w:val="single" w:sz="4" w:space="0" w:color="CCCCCC"/>
              <w:right w:val="single" w:sz="4" w:space="0" w:color="CCCCCC"/>
            </w:tcBorders>
            <w:tcMar>
              <w:top w:w="50" w:type="dxa"/>
              <w:bottom w:w="50" w:type="dxa"/>
              <w:start w:w="80" w:type="dxa"/>
              <w:end w:w="80" w:type="dxa"/>
            </w:tcMar>
          </w:tcPr>
          <w:p>
            <w:pPr>
              <w:jc w:val="center"/>
            </w:pPr>
            <w:r/>
            <w:r>
              <w:rPr>
                <w:rFonts w:ascii="맑은 고딕" w:hAnsi="맑은 고딕" w:eastAsia="맑은 고딕"/>
                <w:color w:val="333333"/>
                <w:sz w:val="18"/>
              </w:rPr>
              <w:t>6</w:t>
            </w:r>
          </w:p>
        </w:tc>
        <w:tc>
          <w:tcPr>
            <w:tcW w:type="dxa" w:w="3213"/>
            <w:shd w:fill="FFFFFF"/>
            <w:tcBorders>
              <w:top w:val="single" w:sz="4" w:space="0" w:color="CCCCCC"/>
              <w:bottom w:val="single" w:sz="4" w:space="0" w:color="CCCCCC"/>
              <w:left w:val="single" w:sz="4" w:space="0" w:color="CCCCCC"/>
              <w:right w:val="single" w:sz="4" w:space="0" w:color="CCCCCC"/>
            </w:tcBorders>
            <w:tcMar>
              <w:top w:w="50" w:type="dxa"/>
              <w:bottom w:w="50" w:type="dxa"/>
              <w:start w:w="80" w:type="dxa"/>
              <w:end w:w="80" w:type="dxa"/>
            </w:tcMar>
          </w:tcPr>
          <w:p>
            <w:pPr>
              <w:jc w:val="left"/>
            </w:pPr>
            <w:r/>
            <w:r>
              <w:rPr>
                <w:rFonts w:ascii="맑은 고딕" w:hAnsi="맑은 고딕" w:eastAsia="맑은 고딕"/>
                <w:color w:val="333333"/>
                <w:sz w:val="18"/>
              </w:rPr>
              <w:t>판매 현황 확인</w:t>
            </w:r>
          </w:p>
        </w:tc>
        <w:tc>
          <w:tcPr>
            <w:tcW w:type="dxa" w:w="3213"/>
            <w:shd w:fill="FFFFFF"/>
            <w:tcBorders>
              <w:top w:val="single" w:sz="4" w:space="0" w:color="CCCCCC"/>
              <w:bottom w:val="single" w:sz="4" w:space="0" w:color="CCCCCC"/>
              <w:left w:val="single" w:sz="4" w:space="0" w:color="CCCCCC"/>
              <w:right w:val="single" w:sz="4" w:space="0" w:color="CCCCCC"/>
            </w:tcBorders>
            <w:tcMar>
              <w:top w:w="50" w:type="dxa"/>
              <w:bottom w:w="50" w:type="dxa"/>
              <w:start w:w="80" w:type="dxa"/>
              <w:end w:w="80" w:type="dxa"/>
            </w:tcMar>
          </w:tcPr>
          <w:p>
            <w:pPr>
              <w:jc w:val="left"/>
            </w:pPr>
            <w:r/>
            <w:r>
              <w:rPr>
                <w:rFonts w:ascii="맑은 고딕" w:hAnsi="맑은 고딕" w:eastAsia="맑은 고딕"/>
                <w:color w:val="333333"/>
                <w:sz w:val="18"/>
              </w:rPr>
              <w:t>수금/미수금 여부 확인, 월별 매출 및 거래처별 수금 현황 조회</w:t>
            </w:r>
          </w:p>
        </w:tc>
      </w:tr>
      <w:tr>
        <w:tc>
          <w:tcPr>
            <w:tcW w:type="dxa" w:w="3213"/>
            <w:shd w:fill="F2F7FB"/>
            <w:tcBorders>
              <w:top w:val="single" w:sz="4" w:space="0" w:color="CCCCCC"/>
              <w:bottom w:val="single" w:sz="4" w:space="0" w:color="CCCCCC"/>
              <w:left w:val="single" w:sz="4" w:space="0" w:color="CCCCCC"/>
              <w:right w:val="single" w:sz="4" w:space="0" w:color="CCCCCC"/>
            </w:tcBorders>
            <w:tcMar>
              <w:top w:w="50" w:type="dxa"/>
              <w:bottom w:w="50" w:type="dxa"/>
              <w:start w:w="80" w:type="dxa"/>
              <w:end w:w="80" w:type="dxa"/>
            </w:tcMar>
          </w:tcPr>
          <w:p>
            <w:pPr>
              <w:jc w:val="center"/>
            </w:pPr>
            <w:r/>
            <w:r>
              <w:rPr>
                <w:rFonts w:ascii="맑은 고딕" w:hAnsi="맑은 고딕" w:eastAsia="맑은 고딕"/>
                <w:color w:val="333333"/>
                <w:sz w:val="18"/>
              </w:rPr>
              <w:t>7</w:t>
            </w:r>
          </w:p>
        </w:tc>
        <w:tc>
          <w:tcPr>
            <w:tcW w:type="dxa" w:w="3213"/>
            <w:shd w:fill="F2F7FB"/>
            <w:tcBorders>
              <w:top w:val="single" w:sz="4" w:space="0" w:color="CCCCCC"/>
              <w:bottom w:val="single" w:sz="4" w:space="0" w:color="CCCCCC"/>
              <w:left w:val="single" w:sz="4" w:space="0" w:color="CCCCCC"/>
              <w:right w:val="single" w:sz="4" w:space="0" w:color="CCCCCC"/>
            </w:tcBorders>
            <w:tcMar>
              <w:top w:w="50" w:type="dxa"/>
              <w:bottom w:w="50" w:type="dxa"/>
              <w:start w:w="80" w:type="dxa"/>
              <w:end w:w="80" w:type="dxa"/>
            </w:tcMar>
          </w:tcPr>
          <w:p>
            <w:pPr>
              <w:jc w:val="left"/>
            </w:pPr>
            <w:r/>
            <w:r>
              <w:rPr>
                <w:rFonts w:ascii="맑은 고딕" w:hAnsi="맑은 고딕" w:eastAsia="맑은 고딕"/>
                <w:color w:val="333333"/>
                <w:sz w:val="18"/>
              </w:rPr>
              <w:t>활동기록 자동 패키지</w:t>
            </w:r>
          </w:p>
        </w:tc>
        <w:tc>
          <w:tcPr>
            <w:tcW w:type="dxa" w:w="3213"/>
            <w:shd w:fill="F2F7FB"/>
            <w:tcBorders>
              <w:top w:val="single" w:sz="4" w:space="0" w:color="CCCCCC"/>
              <w:bottom w:val="single" w:sz="4" w:space="0" w:color="CCCCCC"/>
              <w:left w:val="single" w:sz="4" w:space="0" w:color="CCCCCC"/>
              <w:right w:val="single" w:sz="4" w:space="0" w:color="CCCCCC"/>
            </w:tcBorders>
            <w:tcMar>
              <w:top w:w="50" w:type="dxa"/>
              <w:bottom w:w="50" w:type="dxa"/>
              <w:start w:w="80" w:type="dxa"/>
              <w:end w:w="80" w:type="dxa"/>
            </w:tcMar>
          </w:tcPr>
          <w:p>
            <w:pPr>
              <w:jc w:val="left"/>
            </w:pPr>
            <w:r/>
            <w:r>
              <w:rPr>
                <w:rFonts w:ascii="맑은 고딕" w:hAnsi="맑은 고딕" w:eastAsia="맑은 고딕"/>
                <w:color w:val="333333"/>
                <w:sz w:val="18"/>
              </w:rPr>
              <w:t>거래처별 정보 페이지 기반 맥락 관리, 스냅샷 PDF 출력</w:t>
            </w:r>
          </w:p>
        </w:tc>
      </w:tr>
      <w:tr>
        <w:tc>
          <w:tcPr>
            <w:tcW w:type="dxa" w:w="3213"/>
            <w:shd w:fill="FFFFFF"/>
            <w:tcBorders>
              <w:top w:val="single" w:sz="4" w:space="0" w:color="CCCCCC"/>
              <w:bottom w:val="single" w:sz="4" w:space="0" w:color="CCCCCC"/>
              <w:left w:val="single" w:sz="4" w:space="0" w:color="CCCCCC"/>
              <w:right w:val="single" w:sz="4" w:space="0" w:color="CCCCCC"/>
            </w:tcBorders>
            <w:tcMar>
              <w:top w:w="50" w:type="dxa"/>
              <w:bottom w:w="50" w:type="dxa"/>
              <w:start w:w="80" w:type="dxa"/>
              <w:end w:w="80" w:type="dxa"/>
            </w:tcMar>
          </w:tcPr>
          <w:p>
            <w:pPr>
              <w:jc w:val="center"/>
            </w:pPr>
            <w:r/>
            <w:r>
              <w:rPr>
                <w:rFonts w:ascii="맑은 고딕" w:hAnsi="맑은 고딕" w:eastAsia="맑은 고딕"/>
                <w:color w:val="333333"/>
                <w:sz w:val="18"/>
              </w:rPr>
              <w:t>8</w:t>
            </w:r>
          </w:p>
        </w:tc>
        <w:tc>
          <w:tcPr>
            <w:tcW w:type="dxa" w:w="3213"/>
            <w:shd w:fill="FFFFFF"/>
            <w:tcBorders>
              <w:top w:val="single" w:sz="4" w:space="0" w:color="CCCCCC"/>
              <w:bottom w:val="single" w:sz="4" w:space="0" w:color="CCCCCC"/>
              <w:left w:val="single" w:sz="4" w:space="0" w:color="CCCCCC"/>
              <w:right w:val="single" w:sz="4" w:space="0" w:color="CCCCCC"/>
            </w:tcBorders>
            <w:tcMar>
              <w:top w:w="50" w:type="dxa"/>
              <w:bottom w:w="50" w:type="dxa"/>
              <w:start w:w="80" w:type="dxa"/>
              <w:end w:w="80" w:type="dxa"/>
            </w:tcMar>
          </w:tcPr>
          <w:p>
            <w:pPr>
              <w:jc w:val="left"/>
            </w:pPr>
            <w:r/>
            <w:r>
              <w:rPr>
                <w:rFonts w:ascii="맑은 고딕" w:hAnsi="맑은 고딕" w:eastAsia="맑은 고딕"/>
                <w:color w:val="333333"/>
                <w:sz w:val="18"/>
              </w:rPr>
              <w:t>메일 발송 기능</w:t>
            </w:r>
          </w:p>
        </w:tc>
        <w:tc>
          <w:tcPr>
            <w:tcW w:type="dxa" w:w="3213"/>
            <w:shd w:fill="FFFFFF"/>
            <w:tcBorders>
              <w:top w:val="single" w:sz="4" w:space="0" w:color="CCCCCC"/>
              <w:bottom w:val="single" w:sz="4" w:space="0" w:color="CCCCCC"/>
              <w:left w:val="single" w:sz="4" w:space="0" w:color="CCCCCC"/>
              <w:right w:val="single" w:sz="4" w:space="0" w:color="CCCCCC"/>
            </w:tcBorders>
            <w:tcMar>
              <w:top w:w="50" w:type="dxa"/>
              <w:bottom w:w="50" w:type="dxa"/>
              <w:start w:w="80" w:type="dxa"/>
              <w:end w:w="80" w:type="dxa"/>
            </w:tcMar>
          </w:tcPr>
          <w:p>
            <w:pPr>
              <w:jc w:val="left"/>
            </w:pPr>
            <w:r/>
            <w:r>
              <w:rPr>
                <w:rFonts w:ascii="맑은 고딕" w:hAnsi="맑은 고딕" w:eastAsia="맑은 고딕"/>
                <w:color w:val="333333"/>
                <w:sz w:val="18"/>
              </w:rPr>
              <w:t>SMTP(Gmail/Naver) 연동, PDF 첨부 메일 발송, Thymeleaf 메일 템플릿, 거래처별 메일 이력 관리</w:t>
            </w:r>
          </w:p>
        </w:tc>
      </w:tr>
      <w:tr>
        <w:tc>
          <w:tcPr>
            <w:tcW w:type="dxa" w:w="3213"/>
            <w:shd w:fill="F2F7FB"/>
            <w:tcBorders>
              <w:top w:val="single" w:sz="4" w:space="0" w:color="CCCCCC"/>
              <w:bottom w:val="single" w:sz="4" w:space="0" w:color="CCCCCC"/>
              <w:left w:val="single" w:sz="4" w:space="0" w:color="CCCCCC"/>
              <w:right w:val="single" w:sz="4" w:space="0" w:color="CCCCCC"/>
            </w:tcBorders>
            <w:tcMar>
              <w:top w:w="50" w:type="dxa"/>
              <w:bottom w:w="50" w:type="dxa"/>
              <w:start w:w="80" w:type="dxa"/>
              <w:end w:w="80" w:type="dxa"/>
            </w:tcMar>
          </w:tcPr>
          <w:p>
            <w:pPr>
              <w:jc w:val="center"/>
            </w:pPr>
            <w:r/>
            <w:r>
              <w:rPr>
                <w:rFonts w:ascii="맑은 고딕" w:hAnsi="맑은 고딕" w:eastAsia="맑은 고딕"/>
                <w:color w:val="333333"/>
                <w:sz w:val="18"/>
              </w:rPr>
              <w:t>9</w:t>
            </w:r>
          </w:p>
        </w:tc>
        <w:tc>
          <w:tcPr>
            <w:tcW w:type="dxa" w:w="3213"/>
            <w:shd w:fill="F2F7FB"/>
            <w:tcBorders>
              <w:top w:val="single" w:sz="4" w:space="0" w:color="CCCCCC"/>
              <w:bottom w:val="single" w:sz="4" w:space="0" w:color="CCCCCC"/>
              <w:left w:val="single" w:sz="4" w:space="0" w:color="CCCCCC"/>
              <w:right w:val="single" w:sz="4" w:space="0" w:color="CCCCCC"/>
            </w:tcBorders>
            <w:tcMar>
              <w:top w:w="50" w:type="dxa"/>
              <w:bottom w:w="50" w:type="dxa"/>
              <w:start w:w="80" w:type="dxa"/>
              <w:end w:w="80" w:type="dxa"/>
            </w:tcMar>
          </w:tcPr>
          <w:p>
            <w:pPr>
              <w:jc w:val="left"/>
            </w:pPr>
            <w:r/>
            <w:r>
              <w:rPr>
                <w:rFonts w:ascii="맑은 고딕" w:hAnsi="맑은 고딕" w:eastAsia="맑은 고딕"/>
                <w:color w:val="333333"/>
                <w:sz w:val="18"/>
              </w:rPr>
              <w:t>권한 관리</w:t>
            </w:r>
          </w:p>
        </w:tc>
        <w:tc>
          <w:tcPr>
            <w:tcW w:type="dxa" w:w="3213"/>
            <w:shd w:fill="F2F7FB"/>
            <w:tcBorders>
              <w:top w:val="single" w:sz="4" w:space="0" w:color="CCCCCC"/>
              <w:bottom w:val="single" w:sz="4" w:space="0" w:color="CCCCCC"/>
              <w:left w:val="single" w:sz="4" w:space="0" w:color="CCCCCC"/>
              <w:right w:val="single" w:sz="4" w:space="0" w:color="CCCCCC"/>
            </w:tcBorders>
            <w:tcMar>
              <w:top w:w="50" w:type="dxa"/>
              <w:bottom w:w="50" w:type="dxa"/>
              <w:start w:w="80" w:type="dxa"/>
              <w:end w:w="80" w:type="dxa"/>
            </w:tcMar>
          </w:tcPr>
          <w:p>
            <w:pPr>
              <w:jc w:val="left"/>
            </w:pPr>
            <w:r/>
            <w:r>
              <w:rPr>
                <w:rFonts w:ascii="맑은 고딕" w:hAnsi="맑은 고딕" w:eastAsia="맑은 고딕"/>
                <w:color w:val="333333"/>
                <w:sz w:val="18"/>
              </w:rPr>
              <w:t>영업팀 단위 조회 권한 부여, 발주 수정 권한은 담당자/백업 담당자에게만 부여, 담당자 변경 시 권한 자동 이관</w:t>
            </w:r>
          </w:p>
        </w:tc>
      </w:tr>
      <w:tr>
        <w:tc>
          <w:tcPr>
            <w:tcW w:type="dxa" w:w="3213"/>
            <w:shd w:fill="FFFFFF"/>
            <w:tcBorders>
              <w:top w:val="single" w:sz="4" w:space="0" w:color="CCCCCC"/>
              <w:bottom w:val="single" w:sz="4" w:space="0" w:color="CCCCCC"/>
              <w:left w:val="single" w:sz="4" w:space="0" w:color="CCCCCC"/>
              <w:right w:val="single" w:sz="4" w:space="0" w:color="CCCCCC"/>
            </w:tcBorders>
            <w:tcMar>
              <w:top w:w="50" w:type="dxa"/>
              <w:bottom w:w="50" w:type="dxa"/>
              <w:start w:w="80" w:type="dxa"/>
              <w:end w:w="80" w:type="dxa"/>
            </w:tcMar>
          </w:tcPr>
          <w:p>
            <w:pPr>
              <w:jc w:val="center"/>
            </w:pPr>
            <w:r/>
            <w:r>
              <w:rPr>
                <w:rFonts w:ascii="맑은 고딕" w:hAnsi="맑은 고딕" w:eastAsia="맑은 고딕"/>
                <w:color w:val="333333"/>
                <w:sz w:val="18"/>
              </w:rPr>
              <w:t>10</w:t>
            </w:r>
          </w:p>
        </w:tc>
        <w:tc>
          <w:tcPr>
            <w:tcW w:type="dxa" w:w="3213"/>
            <w:shd w:fill="FFFFFF"/>
            <w:tcBorders>
              <w:top w:val="single" w:sz="4" w:space="0" w:color="CCCCCC"/>
              <w:bottom w:val="single" w:sz="4" w:space="0" w:color="CCCCCC"/>
              <w:left w:val="single" w:sz="4" w:space="0" w:color="CCCCCC"/>
              <w:right w:val="single" w:sz="4" w:space="0" w:color="CCCCCC"/>
            </w:tcBorders>
            <w:tcMar>
              <w:top w:w="50" w:type="dxa"/>
              <w:bottom w:w="50" w:type="dxa"/>
              <w:start w:w="80" w:type="dxa"/>
              <w:end w:w="80" w:type="dxa"/>
            </w:tcMar>
          </w:tcPr>
          <w:p>
            <w:pPr>
              <w:jc w:val="left"/>
            </w:pPr>
            <w:r/>
            <w:r>
              <w:rPr>
                <w:rFonts w:ascii="맑은 고딕" w:hAnsi="맑은 고딕" w:eastAsia="맑은 고딕"/>
                <w:color w:val="333333"/>
                <w:sz w:val="18"/>
              </w:rPr>
              <w:t>거래처 연락망 관리</w:t>
            </w:r>
          </w:p>
        </w:tc>
        <w:tc>
          <w:tcPr>
            <w:tcW w:type="dxa" w:w="3213"/>
            <w:shd w:fill="FFFFFF"/>
            <w:tcBorders>
              <w:top w:val="single" w:sz="4" w:space="0" w:color="CCCCCC"/>
              <w:bottom w:val="single" w:sz="4" w:space="0" w:color="CCCCCC"/>
              <w:left w:val="single" w:sz="4" w:space="0" w:color="CCCCCC"/>
              <w:right w:val="single" w:sz="4" w:space="0" w:color="CCCCCC"/>
            </w:tcBorders>
            <w:tcMar>
              <w:top w:w="50" w:type="dxa"/>
              <w:bottom w:w="50" w:type="dxa"/>
              <w:start w:w="80" w:type="dxa"/>
              <w:end w:w="80" w:type="dxa"/>
            </w:tcMar>
          </w:tcPr>
          <w:p>
            <w:pPr>
              <w:jc w:val="left"/>
            </w:pPr>
            <w:r/>
            <w:r>
              <w:rPr>
                <w:rFonts w:ascii="맑은 고딕" w:hAnsi="맑은 고딕" w:eastAsia="맑은 고딕"/>
                <w:color w:val="333333"/>
                <w:sz w:val="18"/>
              </w:rPr>
              <w:t>구매 담당자 외 물류팀·품질팀 등 타 부서 연락처 통합 관리</w:t>
            </w:r>
          </w:p>
        </w:tc>
      </w:tr>
      <w:tr>
        <w:tc>
          <w:tcPr>
            <w:tcW w:type="dxa" w:w="3213"/>
            <w:shd w:fill="F2F7FB"/>
            <w:tcBorders>
              <w:top w:val="single" w:sz="4" w:space="0" w:color="CCCCCC"/>
              <w:bottom w:val="single" w:sz="4" w:space="0" w:color="CCCCCC"/>
              <w:left w:val="single" w:sz="4" w:space="0" w:color="CCCCCC"/>
              <w:right w:val="single" w:sz="4" w:space="0" w:color="CCCCCC"/>
            </w:tcBorders>
            <w:tcMar>
              <w:top w:w="50" w:type="dxa"/>
              <w:bottom w:w="50" w:type="dxa"/>
              <w:start w:w="80" w:type="dxa"/>
              <w:end w:w="80" w:type="dxa"/>
            </w:tcMar>
          </w:tcPr>
          <w:p>
            <w:pPr>
              <w:jc w:val="center"/>
            </w:pPr>
            <w:r/>
            <w:r>
              <w:rPr>
                <w:rFonts w:ascii="맑은 고딕" w:hAnsi="맑은 고딕" w:eastAsia="맑은 고딕"/>
                <w:color w:val="333333"/>
                <w:sz w:val="18"/>
              </w:rPr>
              <w:t>11</w:t>
            </w:r>
          </w:p>
        </w:tc>
        <w:tc>
          <w:tcPr>
            <w:tcW w:type="dxa" w:w="3213"/>
            <w:shd w:fill="F2F7FB"/>
            <w:tcBorders>
              <w:top w:val="single" w:sz="4" w:space="0" w:color="CCCCCC"/>
              <w:bottom w:val="single" w:sz="4" w:space="0" w:color="CCCCCC"/>
              <w:left w:val="single" w:sz="4" w:space="0" w:color="CCCCCC"/>
              <w:right w:val="single" w:sz="4" w:space="0" w:color="CCCCCC"/>
            </w:tcBorders>
            <w:tcMar>
              <w:top w:w="50" w:type="dxa"/>
              <w:bottom w:w="50" w:type="dxa"/>
              <w:start w:w="80" w:type="dxa"/>
              <w:end w:w="80" w:type="dxa"/>
            </w:tcMar>
          </w:tcPr>
          <w:p>
            <w:pPr>
              <w:jc w:val="left"/>
            </w:pPr>
            <w:r/>
            <w:r>
              <w:rPr>
                <w:rFonts w:ascii="맑은 고딕" w:hAnsi="맑은 고딕" w:eastAsia="맑은 고딕"/>
                <w:color w:val="333333"/>
                <w:sz w:val="18"/>
              </w:rPr>
              <w:t>활동기록 패키지</w:t>
            </w:r>
          </w:p>
        </w:tc>
        <w:tc>
          <w:tcPr>
            <w:tcW w:type="dxa" w:w="3213"/>
            <w:shd w:fill="F2F7FB"/>
            <w:tcBorders>
              <w:top w:val="single" w:sz="4" w:space="0" w:color="CCCCCC"/>
              <w:bottom w:val="single" w:sz="4" w:space="0" w:color="CCCCCC"/>
              <w:left w:val="single" w:sz="4" w:space="0" w:color="CCCCCC"/>
              <w:right w:val="single" w:sz="4" w:space="0" w:color="CCCCCC"/>
            </w:tcBorders>
            <w:tcMar>
              <w:top w:w="50" w:type="dxa"/>
              <w:bottom w:w="50" w:type="dxa"/>
              <w:start w:w="80" w:type="dxa"/>
              <w:end w:w="80" w:type="dxa"/>
            </w:tcMar>
          </w:tcPr>
          <w:p>
            <w:pPr>
              <w:jc w:val="left"/>
            </w:pPr>
            <w:r/>
            <w:r>
              <w:rPr>
                <w:rFonts w:ascii="맑은 고딕" w:hAnsi="맑은 고딕" w:eastAsia="맑은 고딕"/>
                <w:color w:val="333333"/>
                <w:sz w:val="18"/>
              </w:rPr>
              <w:t>활동기록 패키지 작성/공유/열람, 열람 권한 부여, 대시보드 공유 패키지 목록, 상세 모달, PDF 다운로드</w:t>
            </w:r>
          </w:p>
        </w:tc>
      </w:tr>
      <w:tr>
        <w:tc>
          <w:tcPr>
            <w:tcW w:type="dxa" w:w="3213"/>
            <w:shd w:fill="FFFFFF"/>
            <w:tcBorders>
              <w:top w:val="single" w:sz="4" w:space="0" w:color="CCCCCC"/>
              <w:bottom w:val="single" w:sz="4" w:space="0" w:color="CCCCCC"/>
              <w:left w:val="single" w:sz="4" w:space="0" w:color="CCCCCC"/>
              <w:right w:val="single" w:sz="4" w:space="0" w:color="CCCCCC"/>
            </w:tcBorders>
            <w:tcMar>
              <w:top w:w="50" w:type="dxa"/>
              <w:bottom w:w="50" w:type="dxa"/>
              <w:start w:w="80" w:type="dxa"/>
              <w:end w:w="80" w:type="dxa"/>
            </w:tcMar>
          </w:tcPr>
          <w:p>
            <w:pPr>
              <w:jc w:val="center"/>
            </w:pPr>
            <w:r/>
            <w:r>
              <w:rPr>
                <w:rFonts w:ascii="맑은 고딕" w:hAnsi="맑은 고딕" w:eastAsia="맑은 고딕"/>
                <w:color w:val="333333"/>
                <w:sz w:val="18"/>
              </w:rPr>
              <w:t>12</w:t>
            </w:r>
          </w:p>
        </w:tc>
        <w:tc>
          <w:tcPr>
            <w:tcW w:type="dxa" w:w="3213"/>
            <w:shd w:fill="FFFFFF"/>
            <w:tcBorders>
              <w:top w:val="single" w:sz="4" w:space="0" w:color="CCCCCC"/>
              <w:bottom w:val="single" w:sz="4" w:space="0" w:color="CCCCCC"/>
              <w:left w:val="single" w:sz="4" w:space="0" w:color="CCCCCC"/>
              <w:right w:val="single" w:sz="4" w:space="0" w:color="CCCCCC"/>
            </w:tcBorders>
            <w:tcMar>
              <w:top w:w="50" w:type="dxa"/>
              <w:bottom w:w="50" w:type="dxa"/>
              <w:start w:w="80" w:type="dxa"/>
              <w:end w:w="80" w:type="dxa"/>
            </w:tcMar>
          </w:tcPr>
          <w:p>
            <w:pPr>
              <w:jc w:val="left"/>
            </w:pPr>
            <w:r/>
            <w:r>
              <w:rPr>
                <w:rFonts w:ascii="맑은 고딕" w:hAnsi="맑은 고딕" w:eastAsia="맑은 고딕"/>
                <w:color w:val="333333"/>
                <w:sz w:val="18"/>
              </w:rPr>
              <w:t>내 정보 수정</w:t>
            </w:r>
          </w:p>
        </w:tc>
        <w:tc>
          <w:tcPr>
            <w:tcW w:type="dxa" w:w="3213"/>
            <w:shd w:fill="FFFFFF"/>
            <w:tcBorders>
              <w:top w:val="single" w:sz="4" w:space="0" w:color="CCCCCC"/>
              <w:bottom w:val="single" w:sz="4" w:space="0" w:color="CCCCCC"/>
              <w:left w:val="single" w:sz="4" w:space="0" w:color="CCCCCC"/>
              <w:right w:val="single" w:sz="4" w:space="0" w:color="CCCCCC"/>
            </w:tcBorders>
            <w:tcMar>
              <w:top w:w="50" w:type="dxa"/>
              <w:bottom w:w="50" w:type="dxa"/>
              <w:start w:w="80" w:type="dxa"/>
              <w:end w:w="80" w:type="dxa"/>
            </w:tcMar>
          </w:tcPr>
          <w:p>
            <w:pPr>
              <w:jc w:val="left"/>
            </w:pPr>
            <w:r/>
            <w:r>
              <w:rPr>
                <w:rFonts w:ascii="맑은 고딕" w:hAnsi="맑은 고딕" w:eastAsia="맑은 고딕"/>
                <w:color w:val="333333"/>
                <w:sz w:val="18"/>
              </w:rPr>
              <w:t>헤더 프로필 드롭다운에서 사번/이메일/부서 확인, 이름·이메일 부분 수정(PATCH)</w:t>
            </w:r>
          </w:p>
        </w:tc>
      </w:tr>
      <w:tr>
        <w:tc>
          <w:tcPr>
            <w:tcW w:type="dxa" w:w="3213"/>
            <w:shd w:fill="F2F7FB"/>
            <w:tcBorders>
              <w:top w:val="single" w:sz="4" w:space="0" w:color="CCCCCC"/>
              <w:bottom w:val="single" w:sz="4" w:space="0" w:color="CCCCCC"/>
              <w:left w:val="single" w:sz="4" w:space="0" w:color="CCCCCC"/>
              <w:right w:val="single" w:sz="4" w:space="0" w:color="CCCCCC"/>
            </w:tcBorders>
            <w:tcMar>
              <w:top w:w="50" w:type="dxa"/>
              <w:bottom w:w="50" w:type="dxa"/>
              <w:start w:w="80" w:type="dxa"/>
              <w:end w:w="80" w:type="dxa"/>
            </w:tcMar>
          </w:tcPr>
          <w:p>
            <w:pPr>
              <w:jc w:val="center"/>
            </w:pPr>
            <w:r/>
            <w:r>
              <w:rPr>
                <w:rFonts w:ascii="맑은 고딕" w:hAnsi="맑은 고딕" w:eastAsia="맑은 고딕"/>
                <w:color w:val="333333"/>
                <w:sz w:val="18"/>
              </w:rPr>
              <w:t>13</w:t>
            </w:r>
          </w:p>
        </w:tc>
        <w:tc>
          <w:tcPr>
            <w:tcW w:type="dxa" w:w="3213"/>
            <w:shd w:fill="F2F7FB"/>
            <w:tcBorders>
              <w:top w:val="single" w:sz="4" w:space="0" w:color="CCCCCC"/>
              <w:bottom w:val="single" w:sz="4" w:space="0" w:color="CCCCCC"/>
              <w:left w:val="single" w:sz="4" w:space="0" w:color="CCCCCC"/>
              <w:right w:val="single" w:sz="4" w:space="0" w:color="CCCCCC"/>
            </w:tcBorders>
            <w:tcMar>
              <w:top w:w="50" w:type="dxa"/>
              <w:bottom w:w="50" w:type="dxa"/>
              <w:start w:w="80" w:type="dxa"/>
              <w:end w:w="80" w:type="dxa"/>
            </w:tcMar>
          </w:tcPr>
          <w:p>
            <w:pPr>
              <w:jc w:val="left"/>
            </w:pPr>
            <w:r/>
            <w:r>
              <w:rPr>
                <w:rFonts w:ascii="맑은 고딕" w:hAnsi="맑은 고딕" w:eastAsia="맑은 고딕"/>
                <w:color w:val="333333"/>
                <w:sz w:val="18"/>
              </w:rPr>
              <w:t>테이블 정렬 기능</w:t>
            </w:r>
          </w:p>
        </w:tc>
        <w:tc>
          <w:tcPr>
            <w:tcW w:type="dxa" w:w="3213"/>
            <w:shd w:fill="F2F7FB"/>
            <w:tcBorders>
              <w:top w:val="single" w:sz="4" w:space="0" w:color="CCCCCC"/>
              <w:bottom w:val="single" w:sz="4" w:space="0" w:color="CCCCCC"/>
              <w:left w:val="single" w:sz="4" w:space="0" w:color="CCCCCC"/>
              <w:right w:val="single" w:sz="4" w:space="0" w:color="CCCCCC"/>
            </w:tcBorders>
            <w:tcMar>
              <w:top w:w="50" w:type="dxa"/>
              <w:bottom w:w="50" w:type="dxa"/>
              <w:start w:w="80" w:type="dxa"/>
              <w:end w:w="80" w:type="dxa"/>
            </w:tcMar>
          </w:tcPr>
          <w:p>
            <w:pPr>
              <w:jc w:val="left"/>
            </w:pPr>
            <w:r/>
            <w:r>
              <w:rPr>
                <w:rFonts w:ascii="맑은 고딕" w:hAnsi="맑은 고딕" w:eastAsia="맑은 고딕"/>
                <w:color w:val="333333"/>
                <w:sz w:val="18"/>
              </w:rPr>
              <w:t>모든 BaseTable 헤더 클릭 시 기본→ASC→DESC→기본 3중 토글 정렬, 숫자/날짜/문자열 자동 판별</w:t>
            </w:r>
          </w:p>
        </w:tc>
      </w:tr>
    </w:tbl>
    <w:p>
      <w:pPr>
        <w:spacing w:before="40" w:after="40"/>
      </w:pPr>
    </w:p>
    <w:p>
      <w:pPr>
        <w:spacing w:before="360" w:after="120"/>
      </w:pPr>
      <w:r>
        <w:rPr>
          <w:rFonts w:ascii="맑은 고딕" w:hAnsi="맑은 고딕" w:eastAsia="맑은 고딕"/>
          <w:b/>
          <w:color w:val="2C5F8A"/>
          <w:sz w:val="26"/>
        </w:rPr>
        <w:t>3.2 Out-of-Scope (제외 범위)</w:t>
      </w:r>
    </w:p>
    <w:p>
      <w:pPr>
        <w:spacing w:after="60"/>
        <w:ind w:left="567" w:hanging="227"/>
        <w:spacing w:line="360" w:lineRule="auto"/>
      </w:pPr>
      <w:r>
        <w:rPr>
          <w:rFonts w:ascii="맑은 고딕" w:hAnsi="맑은 고딕" w:eastAsia="맑은 고딕"/>
          <w:color w:val="333333"/>
          <w:sz w:val="20"/>
        </w:rPr>
        <w:t>• 모바일 네이티브 앱 개발 (반응형 웹으로 대체)</w:t>
      </w:r>
    </w:p>
    <w:p>
      <w:pPr>
        <w:spacing w:after="60"/>
        <w:ind w:left="567" w:hanging="227"/>
        <w:spacing w:line="360" w:lineRule="auto"/>
      </w:pPr>
      <w:r>
        <w:rPr>
          <w:rFonts w:ascii="맑은 고딕" w:hAnsi="맑은 고딕" w:eastAsia="맑은 고딕"/>
          <w:color w:val="333333"/>
          <w:sz w:val="20"/>
        </w:rPr>
        <w:t>• 외부 결제/정산 시스템 연동</w:t>
      </w:r>
    </w:p>
    <w:p>
      <w:pPr>
        <w:spacing w:after="60"/>
        <w:ind w:left="567" w:hanging="227"/>
        <w:spacing w:line="360" w:lineRule="auto"/>
      </w:pPr>
      <w:r>
        <w:rPr>
          <w:rFonts w:ascii="맑은 고딕" w:hAnsi="맑은 고딕" w:eastAsia="맑은 고딕"/>
          <w:color w:val="333333"/>
          <w:sz w:val="20"/>
        </w:rPr>
        <w:t>• 다국어(i18n) 지원 (추후 확장 검토)</w:t>
      </w:r>
    </w:p>
    <w:p>
      <w:pPr>
        <w:spacing w:after="60"/>
        <w:ind w:left="567" w:hanging="227"/>
        <w:spacing w:line="360" w:lineRule="auto"/>
      </w:pPr>
      <w:r>
        <w:rPr>
          <w:rFonts w:ascii="맑은 고딕" w:hAnsi="맑은 고딕" w:eastAsia="맑은 고딕"/>
          <w:color w:val="333333"/>
          <w:sz w:val="20"/>
        </w:rPr>
        <w:t>• ERP/SAP 등 외부 레거시 시스템 연동</w:t>
      </w:r>
    </w:p>
    <w:p>
      <w:pPr>
        <w:spacing w:after="60"/>
        <w:ind w:left="567" w:hanging="227"/>
        <w:spacing w:line="360" w:lineRule="auto"/>
      </w:pPr>
      <w:r>
        <w:rPr>
          <w:rFonts w:ascii="맑은 고딕" w:hAnsi="맑은 고딕" w:eastAsia="맑은 고딕"/>
          <w:color w:val="333333"/>
          <w:sz w:val="20"/>
        </w:rPr>
        <w:t>• AI 기반 수요 예측 및 자동 추천 기능</w:t>
      </w:r>
    </w:p>
    <w:p>
      <w:pPr>
        <w:spacing w:before="480" w:after="160"/>
        <w:pBdr>
          <w:bottom w:val="single" w:sz="6" w:space="4" w:color="1B2A4A"/>
        </w:pBdr>
      </w:pPr>
      <w:r>
        <w:rPr>
          <w:rFonts w:ascii="맑은 고딕" w:hAnsi="맑은 고딕" w:eastAsia="맑은 고딕"/>
          <w:b/>
          <w:color w:val="1B2A4A"/>
          <w:sz w:val="32"/>
        </w:rPr>
        <w:t>4. 목표 및 기대효과</w:t>
      </w:r>
    </w:p>
    <w:p>
      <w:pPr>
        <w:spacing w:before="360" w:after="120"/>
      </w:pPr>
      <w:r>
        <w:rPr>
          <w:rFonts w:ascii="맑은 고딕" w:hAnsi="맑은 고딕" w:eastAsia="맑은 고딕"/>
          <w:b/>
          <w:color w:val="2C5F8A"/>
          <w:sz w:val="26"/>
        </w:rPr>
        <w:t>4.1 정량적 목표</w:t>
      </w:r>
    </w:p>
    <w:tbl>
      <w:tblPr>
        <w:tblW w:type="auto" w:w="0"/>
        <w:jc w:val="center"/>
        <w:tblLook w:firstColumn="1" w:firstRow="1" w:lastColumn="0" w:lastRow="0" w:noHBand="0" w:noVBand="1" w:val="04A0"/>
      </w:tblPr>
      <w:tblGrid>
        <w:gridCol w:w="3213"/>
        <w:gridCol w:w="3213"/>
        <w:gridCol w:w="3213"/>
      </w:tblGrid>
      <w:tr>
        <w:tc>
          <w:tcPr>
            <w:tcW w:type="dxa" w:w="3213"/>
            <w:shd w:fill="2C5F8A"/>
            <w:tcBorders>
              <w:top w:val="single" w:sz="4" w:space="0" w:color="2C5F8A"/>
              <w:bottom w:val="single" w:sz="4" w:space="0" w:color="2C5F8A"/>
              <w:left w:val="single" w:sz="4" w:space="0" w:color="2C5F8A"/>
              <w:right w:val="single" w:sz="4" w:space="0" w:color="2C5F8A"/>
            </w:tcBorders>
            <w:tcMar>
              <w:top w:w="50" w:type="dxa"/>
              <w:bottom w:w="50" w:type="dxa"/>
              <w:start w:w="80" w:type="dxa"/>
              <w:end w:w="80" w:type="dxa"/>
            </w:tcMar>
          </w:tcPr>
          <w:p>
            <w:pPr>
              <w:jc w:val="center"/>
            </w:pPr>
            <w:r/>
            <w:r>
              <w:rPr>
                <w:rFonts w:ascii="맑은 고딕" w:hAnsi="맑은 고딕" w:eastAsia="맑은 고딕"/>
                <w:b/>
                <w:color w:val="FFFFFF"/>
                <w:sz w:val="18"/>
              </w:rPr>
              <w:t>No.</w:t>
            </w:r>
          </w:p>
        </w:tc>
        <w:tc>
          <w:tcPr>
            <w:tcW w:type="dxa" w:w="3213"/>
            <w:shd w:fill="2C5F8A"/>
            <w:tcBorders>
              <w:top w:val="single" w:sz="4" w:space="0" w:color="2C5F8A"/>
              <w:bottom w:val="single" w:sz="4" w:space="0" w:color="2C5F8A"/>
              <w:left w:val="single" w:sz="4" w:space="0" w:color="2C5F8A"/>
              <w:right w:val="single" w:sz="4" w:space="0" w:color="2C5F8A"/>
            </w:tcBorders>
            <w:tcMar>
              <w:top w:w="50" w:type="dxa"/>
              <w:bottom w:w="50" w:type="dxa"/>
              <w:start w:w="80" w:type="dxa"/>
              <w:end w:w="80" w:type="dxa"/>
            </w:tcMar>
          </w:tcPr>
          <w:p>
            <w:pPr>
              <w:jc w:val="center"/>
            </w:pPr>
            <w:r/>
            <w:r>
              <w:rPr>
                <w:rFonts w:ascii="맑은 고딕" w:hAnsi="맑은 고딕" w:eastAsia="맑은 고딕"/>
                <w:b/>
                <w:color w:val="FFFFFF"/>
                <w:sz w:val="18"/>
              </w:rPr>
              <w:t>목표 항목</w:t>
            </w:r>
          </w:p>
        </w:tc>
        <w:tc>
          <w:tcPr>
            <w:tcW w:type="dxa" w:w="3213"/>
            <w:shd w:fill="2C5F8A"/>
            <w:tcBorders>
              <w:top w:val="single" w:sz="4" w:space="0" w:color="2C5F8A"/>
              <w:bottom w:val="single" w:sz="4" w:space="0" w:color="2C5F8A"/>
              <w:left w:val="single" w:sz="4" w:space="0" w:color="2C5F8A"/>
              <w:right w:val="single" w:sz="4" w:space="0" w:color="2C5F8A"/>
            </w:tcBorders>
            <w:tcMar>
              <w:top w:w="50" w:type="dxa"/>
              <w:bottom w:w="50" w:type="dxa"/>
              <w:start w:w="80" w:type="dxa"/>
              <w:end w:w="80" w:type="dxa"/>
            </w:tcMar>
          </w:tcPr>
          <w:p>
            <w:pPr>
              <w:jc w:val="center"/>
            </w:pPr>
            <w:r/>
            <w:r>
              <w:rPr>
                <w:rFonts w:ascii="맑은 고딕" w:hAnsi="맑은 고딕" w:eastAsia="맑은 고딕"/>
                <w:b/>
                <w:color w:val="FFFFFF"/>
                <w:sz w:val="18"/>
              </w:rPr>
              <w:t>목표치</w:t>
            </w:r>
          </w:p>
        </w:tc>
      </w:tr>
      <w:tr>
        <w:tc>
          <w:tcPr>
            <w:tcW w:type="dxa" w:w="3213"/>
            <w:shd w:fill="F2F7FB"/>
            <w:tcBorders>
              <w:top w:val="single" w:sz="4" w:space="0" w:color="CCCCCC"/>
              <w:bottom w:val="single" w:sz="4" w:space="0" w:color="CCCCCC"/>
              <w:left w:val="single" w:sz="4" w:space="0" w:color="CCCCCC"/>
              <w:right w:val="single" w:sz="4" w:space="0" w:color="CCCCCC"/>
            </w:tcBorders>
            <w:tcMar>
              <w:top w:w="50" w:type="dxa"/>
              <w:bottom w:w="50" w:type="dxa"/>
              <w:start w:w="80" w:type="dxa"/>
              <w:end w:w="80" w:type="dxa"/>
            </w:tcMar>
          </w:tcPr>
          <w:p>
            <w:pPr>
              <w:jc w:val="center"/>
            </w:pPr>
            <w:r/>
            <w:r>
              <w:rPr>
                <w:rFonts w:ascii="맑은 고딕" w:hAnsi="맑은 고딕" w:eastAsia="맑은 고딕"/>
                <w:color w:val="333333"/>
                <w:sz w:val="18"/>
              </w:rPr>
              <w:t>1</w:t>
            </w:r>
          </w:p>
        </w:tc>
        <w:tc>
          <w:tcPr>
            <w:tcW w:type="dxa" w:w="3213"/>
            <w:shd w:fill="F2F7FB"/>
            <w:tcBorders>
              <w:top w:val="single" w:sz="4" w:space="0" w:color="CCCCCC"/>
              <w:bottom w:val="single" w:sz="4" w:space="0" w:color="CCCCCC"/>
              <w:left w:val="single" w:sz="4" w:space="0" w:color="CCCCCC"/>
              <w:right w:val="single" w:sz="4" w:space="0" w:color="CCCCCC"/>
            </w:tcBorders>
            <w:tcMar>
              <w:top w:w="50" w:type="dxa"/>
              <w:bottom w:w="50" w:type="dxa"/>
              <w:start w:w="80" w:type="dxa"/>
              <w:end w:w="80" w:type="dxa"/>
            </w:tcMar>
          </w:tcPr>
          <w:p>
            <w:pPr>
              <w:jc w:val="left"/>
            </w:pPr>
            <w:r/>
            <w:r>
              <w:rPr>
                <w:rFonts w:ascii="맑은 고딕" w:hAnsi="맑은 고딕" w:eastAsia="맑은 고딕"/>
                <w:color w:val="333333"/>
                <w:sz w:val="18"/>
              </w:rPr>
              <w:t>문서 작성 시간 절감</w:t>
            </w:r>
          </w:p>
        </w:tc>
        <w:tc>
          <w:tcPr>
            <w:tcW w:type="dxa" w:w="3213"/>
            <w:shd w:fill="F2F7FB"/>
            <w:tcBorders>
              <w:top w:val="single" w:sz="4" w:space="0" w:color="CCCCCC"/>
              <w:bottom w:val="single" w:sz="4" w:space="0" w:color="CCCCCC"/>
              <w:left w:val="single" w:sz="4" w:space="0" w:color="CCCCCC"/>
              <w:right w:val="single" w:sz="4" w:space="0" w:color="CCCCCC"/>
            </w:tcBorders>
            <w:tcMar>
              <w:top w:w="50" w:type="dxa"/>
              <w:bottom w:w="50" w:type="dxa"/>
              <w:start w:w="80" w:type="dxa"/>
              <w:end w:w="80" w:type="dxa"/>
            </w:tcMar>
          </w:tcPr>
          <w:p>
            <w:pPr>
              <w:jc w:val="left"/>
            </w:pPr>
            <w:r/>
            <w:r>
              <w:rPr>
                <w:rFonts w:ascii="맑은 고딕" w:hAnsi="맑은 고딕" w:eastAsia="맑은 고딕"/>
                <w:color w:val="333333"/>
                <w:sz w:val="18"/>
              </w:rPr>
              <w:t>PO 기반 자동 생성으로 반복 입력 시간 70% 이상 단축</w:t>
            </w:r>
          </w:p>
        </w:tc>
      </w:tr>
      <w:tr>
        <w:tc>
          <w:tcPr>
            <w:tcW w:type="dxa" w:w="3213"/>
            <w:shd w:fill="FFFFFF"/>
            <w:tcBorders>
              <w:top w:val="single" w:sz="4" w:space="0" w:color="CCCCCC"/>
              <w:bottom w:val="single" w:sz="4" w:space="0" w:color="CCCCCC"/>
              <w:left w:val="single" w:sz="4" w:space="0" w:color="CCCCCC"/>
              <w:right w:val="single" w:sz="4" w:space="0" w:color="CCCCCC"/>
            </w:tcBorders>
            <w:tcMar>
              <w:top w:w="50" w:type="dxa"/>
              <w:bottom w:w="50" w:type="dxa"/>
              <w:start w:w="80" w:type="dxa"/>
              <w:end w:w="80" w:type="dxa"/>
            </w:tcMar>
          </w:tcPr>
          <w:p>
            <w:pPr>
              <w:jc w:val="center"/>
            </w:pPr>
            <w:r/>
            <w:r>
              <w:rPr>
                <w:rFonts w:ascii="맑은 고딕" w:hAnsi="맑은 고딕" w:eastAsia="맑은 고딕"/>
                <w:color w:val="333333"/>
                <w:sz w:val="18"/>
              </w:rPr>
              <w:t>2</w:t>
            </w:r>
          </w:p>
        </w:tc>
        <w:tc>
          <w:tcPr>
            <w:tcW w:type="dxa" w:w="3213"/>
            <w:shd w:fill="FFFFFF"/>
            <w:tcBorders>
              <w:top w:val="single" w:sz="4" w:space="0" w:color="CCCCCC"/>
              <w:bottom w:val="single" w:sz="4" w:space="0" w:color="CCCCCC"/>
              <w:left w:val="single" w:sz="4" w:space="0" w:color="CCCCCC"/>
              <w:right w:val="single" w:sz="4" w:space="0" w:color="CCCCCC"/>
            </w:tcBorders>
            <w:tcMar>
              <w:top w:w="50" w:type="dxa"/>
              <w:bottom w:w="50" w:type="dxa"/>
              <w:start w:w="80" w:type="dxa"/>
              <w:end w:w="80" w:type="dxa"/>
            </w:tcMar>
          </w:tcPr>
          <w:p>
            <w:pPr>
              <w:jc w:val="left"/>
            </w:pPr>
            <w:r/>
            <w:r>
              <w:rPr>
                <w:rFonts w:ascii="맑은 고딕" w:hAnsi="맑은 고딕" w:eastAsia="맑은 고딕"/>
                <w:color w:val="333333"/>
                <w:sz w:val="18"/>
              </w:rPr>
              <w:t>문서 오입력률 감소</w:t>
            </w:r>
          </w:p>
        </w:tc>
        <w:tc>
          <w:tcPr>
            <w:tcW w:type="dxa" w:w="3213"/>
            <w:shd w:fill="FFFFFF"/>
            <w:tcBorders>
              <w:top w:val="single" w:sz="4" w:space="0" w:color="CCCCCC"/>
              <w:bottom w:val="single" w:sz="4" w:space="0" w:color="CCCCCC"/>
              <w:left w:val="single" w:sz="4" w:space="0" w:color="CCCCCC"/>
              <w:right w:val="single" w:sz="4" w:space="0" w:color="CCCCCC"/>
            </w:tcBorders>
            <w:tcMar>
              <w:top w:w="50" w:type="dxa"/>
              <w:bottom w:w="50" w:type="dxa"/>
              <w:start w:w="80" w:type="dxa"/>
              <w:end w:w="80" w:type="dxa"/>
            </w:tcMar>
          </w:tcPr>
          <w:p>
            <w:pPr>
              <w:jc w:val="left"/>
            </w:pPr>
            <w:r/>
            <w:r>
              <w:rPr>
                <w:rFonts w:ascii="맑은 고딕" w:hAnsi="맑은 고딕" w:eastAsia="맑은 고딕"/>
                <w:color w:val="333333"/>
                <w:sz w:val="18"/>
              </w:rPr>
              <w:t>PO 기반 자동 채움 필드 오입력률 0%</w:t>
            </w:r>
          </w:p>
        </w:tc>
      </w:tr>
      <w:tr>
        <w:tc>
          <w:tcPr>
            <w:tcW w:type="dxa" w:w="3213"/>
            <w:shd w:fill="F2F7FB"/>
            <w:tcBorders>
              <w:top w:val="single" w:sz="4" w:space="0" w:color="CCCCCC"/>
              <w:bottom w:val="single" w:sz="4" w:space="0" w:color="CCCCCC"/>
              <w:left w:val="single" w:sz="4" w:space="0" w:color="CCCCCC"/>
              <w:right w:val="single" w:sz="4" w:space="0" w:color="CCCCCC"/>
            </w:tcBorders>
            <w:tcMar>
              <w:top w:w="50" w:type="dxa"/>
              <w:bottom w:w="50" w:type="dxa"/>
              <w:start w:w="80" w:type="dxa"/>
              <w:end w:w="80" w:type="dxa"/>
            </w:tcMar>
          </w:tcPr>
          <w:p>
            <w:pPr>
              <w:jc w:val="center"/>
            </w:pPr>
            <w:r/>
            <w:r>
              <w:rPr>
                <w:rFonts w:ascii="맑은 고딕" w:hAnsi="맑은 고딕" w:eastAsia="맑은 고딕"/>
                <w:color w:val="333333"/>
                <w:sz w:val="18"/>
              </w:rPr>
              <w:t>3</w:t>
            </w:r>
          </w:p>
        </w:tc>
        <w:tc>
          <w:tcPr>
            <w:tcW w:type="dxa" w:w="3213"/>
            <w:shd w:fill="F2F7FB"/>
            <w:tcBorders>
              <w:top w:val="single" w:sz="4" w:space="0" w:color="CCCCCC"/>
              <w:bottom w:val="single" w:sz="4" w:space="0" w:color="CCCCCC"/>
              <w:left w:val="single" w:sz="4" w:space="0" w:color="CCCCCC"/>
              <w:right w:val="single" w:sz="4" w:space="0" w:color="CCCCCC"/>
            </w:tcBorders>
            <w:tcMar>
              <w:top w:w="50" w:type="dxa"/>
              <w:bottom w:w="50" w:type="dxa"/>
              <w:start w:w="80" w:type="dxa"/>
              <w:end w:w="80" w:type="dxa"/>
            </w:tcMar>
          </w:tcPr>
          <w:p>
            <w:pPr>
              <w:jc w:val="left"/>
            </w:pPr>
            <w:r/>
            <w:r>
              <w:rPr>
                <w:rFonts w:ascii="맑은 고딕" w:hAnsi="맑은 고딕" w:eastAsia="맑은 고딕"/>
                <w:color w:val="333333"/>
                <w:sz w:val="18"/>
              </w:rPr>
              <w:t>활동기록 공유 소요 시간 단축</w:t>
            </w:r>
          </w:p>
        </w:tc>
        <w:tc>
          <w:tcPr>
            <w:tcW w:type="dxa" w:w="3213"/>
            <w:shd w:fill="F2F7FB"/>
            <w:tcBorders>
              <w:top w:val="single" w:sz="4" w:space="0" w:color="CCCCCC"/>
              <w:bottom w:val="single" w:sz="4" w:space="0" w:color="CCCCCC"/>
              <w:left w:val="single" w:sz="4" w:space="0" w:color="CCCCCC"/>
              <w:right w:val="single" w:sz="4" w:space="0" w:color="CCCCCC"/>
            </w:tcBorders>
            <w:tcMar>
              <w:top w:w="50" w:type="dxa"/>
              <w:bottom w:w="50" w:type="dxa"/>
              <w:start w:w="80" w:type="dxa"/>
              <w:end w:w="80" w:type="dxa"/>
            </w:tcMar>
          </w:tcPr>
          <w:p>
            <w:pPr>
              <w:jc w:val="left"/>
            </w:pPr>
            <w:r/>
            <w:r>
              <w:rPr>
                <w:rFonts w:ascii="맑은 고딕" w:hAnsi="맑은 고딕" w:eastAsia="맑은 고딕"/>
                <w:color w:val="333333"/>
                <w:sz w:val="18"/>
              </w:rPr>
              <w:t>자동 패키지를 통해 공유 준비 시간 80% 이상 단축</w:t>
            </w:r>
          </w:p>
        </w:tc>
      </w:tr>
      <w:tr>
        <w:tc>
          <w:tcPr>
            <w:tcW w:type="dxa" w:w="3213"/>
            <w:shd w:fill="FFFFFF"/>
            <w:tcBorders>
              <w:top w:val="single" w:sz="4" w:space="0" w:color="CCCCCC"/>
              <w:bottom w:val="single" w:sz="4" w:space="0" w:color="CCCCCC"/>
              <w:left w:val="single" w:sz="4" w:space="0" w:color="CCCCCC"/>
              <w:right w:val="single" w:sz="4" w:space="0" w:color="CCCCCC"/>
            </w:tcBorders>
            <w:tcMar>
              <w:top w:w="50" w:type="dxa"/>
              <w:bottom w:w="50" w:type="dxa"/>
              <w:start w:w="80" w:type="dxa"/>
              <w:end w:w="80" w:type="dxa"/>
            </w:tcMar>
          </w:tcPr>
          <w:p>
            <w:pPr>
              <w:jc w:val="center"/>
            </w:pPr>
            <w:r/>
            <w:r>
              <w:rPr>
                <w:rFonts w:ascii="맑은 고딕" w:hAnsi="맑은 고딕" w:eastAsia="맑은 고딕"/>
                <w:color w:val="333333"/>
                <w:sz w:val="18"/>
              </w:rPr>
              <w:t>4</w:t>
            </w:r>
          </w:p>
        </w:tc>
        <w:tc>
          <w:tcPr>
            <w:tcW w:type="dxa" w:w="3213"/>
            <w:shd w:fill="FFFFFF"/>
            <w:tcBorders>
              <w:top w:val="single" w:sz="4" w:space="0" w:color="CCCCCC"/>
              <w:bottom w:val="single" w:sz="4" w:space="0" w:color="CCCCCC"/>
              <w:left w:val="single" w:sz="4" w:space="0" w:color="CCCCCC"/>
              <w:right w:val="single" w:sz="4" w:space="0" w:color="CCCCCC"/>
            </w:tcBorders>
            <w:tcMar>
              <w:top w:w="50" w:type="dxa"/>
              <w:bottom w:w="50" w:type="dxa"/>
              <w:start w:w="80" w:type="dxa"/>
              <w:end w:w="80" w:type="dxa"/>
            </w:tcMar>
          </w:tcPr>
          <w:p>
            <w:pPr>
              <w:jc w:val="left"/>
            </w:pPr>
            <w:r/>
            <w:r>
              <w:rPr>
                <w:rFonts w:ascii="맑은 고딕" w:hAnsi="맑은 고딕" w:eastAsia="맑은 고딕"/>
                <w:color w:val="333333"/>
                <w:sz w:val="18"/>
              </w:rPr>
              <w:t>활동기록 공유 누락 방지</w:t>
            </w:r>
          </w:p>
        </w:tc>
        <w:tc>
          <w:tcPr>
            <w:tcW w:type="dxa" w:w="3213"/>
            <w:shd w:fill="FFFFFF"/>
            <w:tcBorders>
              <w:top w:val="single" w:sz="4" w:space="0" w:color="CCCCCC"/>
              <w:bottom w:val="single" w:sz="4" w:space="0" w:color="CCCCCC"/>
              <w:left w:val="single" w:sz="4" w:space="0" w:color="CCCCCC"/>
              <w:right w:val="single" w:sz="4" w:space="0" w:color="CCCCCC"/>
            </w:tcBorders>
            <w:tcMar>
              <w:top w:w="50" w:type="dxa"/>
              <w:bottom w:w="50" w:type="dxa"/>
              <w:start w:w="80" w:type="dxa"/>
              <w:end w:w="80" w:type="dxa"/>
            </w:tcMar>
          </w:tcPr>
          <w:p>
            <w:pPr>
              <w:jc w:val="left"/>
            </w:pPr>
            <w:r/>
            <w:r>
              <w:rPr>
                <w:rFonts w:ascii="맑은 고딕" w:hAnsi="맑은 고딕" w:eastAsia="맑은 고딕"/>
                <w:color w:val="333333"/>
                <w:sz w:val="18"/>
              </w:rPr>
              <w:t>시스템 기록 데이터 기반 영업 활동기록 자동 포함률 100%</w:t>
            </w:r>
          </w:p>
        </w:tc>
      </w:tr>
      <w:tr>
        <w:tc>
          <w:tcPr>
            <w:tcW w:type="dxa" w:w="3213"/>
            <w:shd w:fill="F2F7FB"/>
            <w:tcBorders>
              <w:top w:val="single" w:sz="4" w:space="0" w:color="CCCCCC"/>
              <w:bottom w:val="single" w:sz="4" w:space="0" w:color="CCCCCC"/>
              <w:left w:val="single" w:sz="4" w:space="0" w:color="CCCCCC"/>
              <w:right w:val="single" w:sz="4" w:space="0" w:color="CCCCCC"/>
            </w:tcBorders>
            <w:tcMar>
              <w:top w:w="50" w:type="dxa"/>
              <w:bottom w:w="50" w:type="dxa"/>
              <w:start w:w="80" w:type="dxa"/>
              <w:end w:w="80" w:type="dxa"/>
            </w:tcMar>
          </w:tcPr>
          <w:p>
            <w:pPr>
              <w:jc w:val="center"/>
            </w:pPr>
            <w:r/>
            <w:r>
              <w:rPr>
                <w:rFonts w:ascii="맑은 고딕" w:hAnsi="맑은 고딕" w:eastAsia="맑은 고딕"/>
                <w:color w:val="333333"/>
                <w:sz w:val="18"/>
              </w:rPr>
              <w:t>5</w:t>
            </w:r>
          </w:p>
        </w:tc>
        <w:tc>
          <w:tcPr>
            <w:tcW w:type="dxa" w:w="3213"/>
            <w:shd w:fill="F2F7FB"/>
            <w:tcBorders>
              <w:top w:val="single" w:sz="4" w:space="0" w:color="CCCCCC"/>
              <w:bottom w:val="single" w:sz="4" w:space="0" w:color="CCCCCC"/>
              <w:left w:val="single" w:sz="4" w:space="0" w:color="CCCCCC"/>
              <w:right w:val="single" w:sz="4" w:space="0" w:color="CCCCCC"/>
            </w:tcBorders>
            <w:tcMar>
              <w:top w:w="50" w:type="dxa"/>
              <w:bottom w:w="50" w:type="dxa"/>
              <w:start w:w="80" w:type="dxa"/>
              <w:end w:w="80" w:type="dxa"/>
            </w:tcMar>
          </w:tcPr>
          <w:p>
            <w:pPr>
              <w:jc w:val="left"/>
            </w:pPr>
            <w:r/>
            <w:r>
              <w:rPr>
                <w:rFonts w:ascii="맑은 고딕" w:hAnsi="맑은 고딕" w:eastAsia="맑은 고딕"/>
                <w:color w:val="333333"/>
                <w:sz w:val="18"/>
              </w:rPr>
              <w:t>메일 발송 효율화</w:t>
            </w:r>
          </w:p>
        </w:tc>
        <w:tc>
          <w:tcPr>
            <w:tcW w:type="dxa" w:w="3213"/>
            <w:shd w:fill="F2F7FB"/>
            <w:tcBorders>
              <w:top w:val="single" w:sz="4" w:space="0" w:color="CCCCCC"/>
              <w:bottom w:val="single" w:sz="4" w:space="0" w:color="CCCCCC"/>
              <w:left w:val="single" w:sz="4" w:space="0" w:color="CCCCCC"/>
              <w:right w:val="single" w:sz="4" w:space="0" w:color="CCCCCC"/>
            </w:tcBorders>
            <w:tcMar>
              <w:top w:w="50" w:type="dxa"/>
              <w:bottom w:w="50" w:type="dxa"/>
              <w:start w:w="80" w:type="dxa"/>
              <w:end w:w="80" w:type="dxa"/>
            </w:tcMar>
          </w:tcPr>
          <w:p>
            <w:pPr>
              <w:jc w:val="left"/>
            </w:pPr>
            <w:r/>
            <w:r>
              <w:rPr>
                <w:rFonts w:ascii="맑은 고딕" w:hAnsi="맑은 고딕" w:eastAsia="맑은 고딕"/>
                <w:color w:val="333333"/>
                <w:sz w:val="18"/>
              </w:rPr>
              <w:t>PDF 생성 후 거래처 메일 즉시 발송, 수동 첨부 프로세스 제거</w:t>
            </w:r>
          </w:p>
        </w:tc>
      </w:tr>
    </w:tbl>
    <w:p>
      <w:pPr>
        <w:spacing w:before="40" w:after="40"/>
      </w:pPr>
    </w:p>
    <w:p>
      <w:pPr>
        <w:spacing w:before="360" w:after="120"/>
      </w:pPr>
      <w:r>
        <w:rPr>
          <w:rFonts w:ascii="맑은 고딕" w:hAnsi="맑은 고딕" w:eastAsia="맑은 고딕"/>
          <w:b/>
          <w:color w:val="2C5F8A"/>
          <w:sz w:val="26"/>
        </w:rPr>
        <w:t>4.2 정성적 기대효과</w:t>
      </w:r>
    </w:p>
    <w:p>
      <w:pPr>
        <w:spacing w:after="60"/>
        <w:ind w:left="567" w:hanging="227"/>
        <w:spacing w:line="360" w:lineRule="auto"/>
      </w:pPr>
      <w:r>
        <w:rPr>
          <w:rFonts w:ascii="맑은 고딕" w:hAnsi="맑은 고딕" w:eastAsia="맑은 고딕"/>
          <w:color w:val="333333"/>
          <w:sz w:val="20"/>
        </w:rPr>
        <w:t>• 영업 담당자가 문서 작업 부담에서 벗어나 고객 대응·협상·관계 관리 등 본질적 업무에 집중</w:t>
      </w:r>
    </w:p>
    <w:p>
      <w:pPr>
        <w:spacing w:after="60"/>
        <w:ind w:left="567" w:hanging="227"/>
        <w:spacing w:line="360" w:lineRule="auto"/>
      </w:pPr>
      <w:r>
        <w:rPr>
          <w:rFonts w:ascii="맑은 고딕" w:hAnsi="맑은 고딕" w:eastAsia="맑은 고딕"/>
          <w:color w:val="333333"/>
          <w:sz w:val="20"/>
        </w:rPr>
        <w:t>• 거래 맥락의 체계적 축적으로 부서 간 소통 리스크 감소 및 의사결정 속도 향상</w:t>
      </w:r>
    </w:p>
    <w:p>
      <w:pPr>
        <w:spacing w:after="60"/>
        <w:ind w:left="567" w:hanging="227"/>
        <w:spacing w:line="360" w:lineRule="auto"/>
      </w:pPr>
      <w:r>
        <w:rPr>
          <w:rFonts w:ascii="맑은 고딕" w:hAnsi="맑은 고딕" w:eastAsia="맑은 고딕"/>
          <w:color w:val="333333"/>
          <w:sz w:val="20"/>
        </w:rPr>
        <w:t>• 담당자 변경·부재 시에도 거래 맥락 단절 없는 업무 연속성 확보</w:t>
      </w:r>
    </w:p>
    <w:p>
      <w:pPr>
        <w:spacing w:after="60"/>
        <w:ind w:left="567" w:hanging="227"/>
        <w:spacing w:line="360" w:lineRule="auto"/>
      </w:pPr>
      <w:r>
        <w:rPr>
          <w:rFonts w:ascii="맑은 고딕" w:hAnsi="맑은 고딕" w:eastAsia="맑은 고딕"/>
          <w:color w:val="333333"/>
          <w:sz w:val="20"/>
        </w:rPr>
        <w:t>• 표준화된 업무 프로세스로 신규 인력 온보딩 기간 단축</w:t>
      </w:r>
    </w:p>
    <w:p>
      <w:pPr>
        <w:spacing w:after="60"/>
        <w:ind w:left="567" w:hanging="227"/>
        <w:spacing w:line="360" w:lineRule="auto"/>
      </w:pPr>
      <w:r>
        <w:rPr>
          <w:rFonts w:ascii="맑은 고딕" w:hAnsi="맑은 고딕" w:eastAsia="맑은 고딕"/>
          <w:color w:val="333333"/>
          <w:sz w:val="20"/>
        </w:rPr>
        <w:t>• 거래처별 메일 자동 발송 및 이력 관리로 작성 시간 단축 및 커뮤니케이션 추적 가능</w:t>
      </w:r>
    </w:p>
    <w:p>
      <w:pPr>
        <w:spacing w:before="480" w:after="160"/>
        <w:pBdr>
          <w:bottom w:val="single" w:sz="6" w:space="4" w:color="1B2A4A"/>
        </w:pBdr>
      </w:pPr>
      <w:r>
        <w:rPr>
          <w:rFonts w:ascii="맑은 고딕" w:hAnsi="맑은 고딕" w:eastAsia="맑은 고딕"/>
          <w:b/>
          <w:color w:val="1B2A4A"/>
          <w:sz w:val="32"/>
        </w:rPr>
        <w:t>5. 주요 기능 요약</w:t>
      </w:r>
    </w:p>
    <w:p>
      <w:pPr>
        <w:spacing w:after="120"/>
        <w:spacing w:line="360" w:lineRule="auto"/>
      </w:pPr>
      <w:r>
        <w:rPr>
          <w:rFonts w:ascii="맑은 고딕" w:hAnsi="맑은 고딕" w:eastAsia="맑은 고딕"/>
          <w:color w:val="333333"/>
          <w:sz w:val="20"/>
        </w:rPr>
        <w:t>SalesBoost의 핵심 기능은 크게 네 가지 축으로 구성됩니다.</w:t>
      </w:r>
    </w:p>
    <w:p>
      <w:pPr>
        <w:spacing w:before="360" w:after="120"/>
      </w:pPr>
      <w:r>
        <w:rPr>
          <w:rFonts w:ascii="맑은 고딕" w:hAnsi="맑은 고딕" w:eastAsia="맑은 고딕"/>
          <w:b/>
          <w:color w:val="2C5F8A"/>
          <w:sz w:val="26"/>
        </w:rPr>
        <w:t>5.1 무역서류 자동화</w:t>
      </w:r>
    </w:p>
    <w:p>
      <w:pPr>
        <w:spacing w:after="120"/>
        <w:spacing w:line="360" w:lineRule="auto"/>
      </w:pPr>
      <w:r>
        <w:rPr>
          <w:rFonts w:ascii="맑은 고딕" w:hAnsi="맑은 고딕" w:eastAsia="맑은 고딕"/>
          <w:color w:val="333333"/>
          <w:sz w:val="20"/>
        </w:rPr>
        <w:t>PO(Purchase Order)를 원천 데이터로 삼아 생산지시서, 출하지시서가 자동으로 채워진 초안 형태로 발행됩니다. 지시번호 자동발번 기능을 포함하며, PI/PO 수정 시 생산지시서·출하지시서·CI·PL이 자동 동기화됩니다. 출하 단계에서는 CI와 PL을 자동 생성하여 PDF로 발행하고, PI/PO 상세에서 직접 메일 발송도 가능합니다.</w:t>
      </w:r>
    </w:p>
    <w:p>
      <w:pPr>
        <w:spacing w:before="360" w:after="120"/>
      </w:pPr>
      <w:r>
        <w:rPr>
          <w:rFonts w:ascii="맑은 고딕" w:hAnsi="맑은 고딕" w:eastAsia="맑은 고딕"/>
          <w:b/>
          <w:color w:val="2C5F8A"/>
          <w:sz w:val="26"/>
        </w:rPr>
        <w:t>5.2 영업 진행 현황 관리</w:t>
      </w:r>
    </w:p>
    <w:p>
      <w:pPr>
        <w:spacing w:after="120"/>
        <w:spacing w:line="360" w:lineRule="auto"/>
      </w:pPr>
      <w:r>
        <w:rPr>
          <w:rFonts w:ascii="맑은 고딕" w:hAnsi="맑은 고딕" w:eastAsia="맑은 고딕"/>
          <w:color w:val="333333"/>
          <w:sz w:val="20"/>
        </w:rPr>
        <w:t>출하 현황에서는 준비/출하/운송중/도착/완료 등 상태를 추적하고, 지연 상태(정상/지연위험/지연)를 함께 관리합니다. 판매 현황에서는 수금/미수금 여부를 확인하고, 월별 매출 추이 및 거래처별 수금 현황을 차트와 표로 조회할 수 있습니다.</w:t>
      </w:r>
    </w:p>
    <w:p>
      <w:pPr>
        <w:spacing w:before="360" w:after="120"/>
      </w:pPr>
      <w:r>
        <w:rPr>
          <w:rFonts w:ascii="맑은 고딕" w:hAnsi="맑은 고딕" w:eastAsia="맑은 고딕"/>
          <w:b/>
          <w:color w:val="2C5F8A"/>
          <w:sz w:val="26"/>
        </w:rPr>
        <w:t>5.3 거래 맥락 관리 및 활동기록</w:t>
      </w:r>
    </w:p>
    <w:p>
      <w:pPr>
        <w:spacing w:before="240" w:after="80"/>
      </w:pPr>
      <w:r>
        <w:rPr>
          <w:rFonts w:ascii="맑은 고딕" w:hAnsi="맑은 고딕" w:eastAsia="맑은 고딕"/>
          <w:b/>
          <w:color w:val="333333"/>
          <w:sz w:val="22"/>
        </w:rPr>
        <w:t>5.3.1 거래처별 정보 페이지 (업무 맥락 관리)</w:t>
      </w:r>
    </w:p>
    <w:p>
      <w:pPr>
        <w:spacing w:after="120"/>
        <w:spacing w:line="360" w:lineRule="auto"/>
      </w:pPr>
      <w:r>
        <w:rPr>
          <w:rFonts w:ascii="맑은 고딕" w:hAnsi="맑은 고딕" w:eastAsia="맑은 고딕"/>
          <w:color w:val="333333"/>
          <w:sz w:val="20"/>
        </w:rPr>
        <w:t>수주건(Deal/Order) 단위로 거래처와의 협의 사항, 회의록, 일정, 담당자 특이사항, 활동 기록, 문서 이력, 이슈, 거래처 Contact List를 지속적으로 축적합니다. 거래처별 정보 페이지는 거래의 업무 맥락을 한곳에 모아 별도의 활동기록 패키지 없이도 누구나 즉시 현황을 파악할 수 있도록 하며, UI/UX를 핵심으로 설계하여 한눈에 정보를 확인할 수 있도록 합니다.</w:t>
      </w:r>
    </w:p>
    <w:p>
      <w:pPr>
        <w:spacing w:before="240" w:after="80"/>
      </w:pPr>
      <w:r>
        <w:rPr>
          <w:rFonts w:ascii="맑은 고딕" w:hAnsi="맑은 고딕" w:eastAsia="맑은 고딕"/>
          <w:b/>
          <w:color w:val="333333"/>
          <w:sz w:val="22"/>
        </w:rPr>
        <w:t>5.3.2 활동기록 패키지</w:t>
      </w:r>
    </w:p>
    <w:p>
      <w:pPr>
        <w:spacing w:after="120"/>
        <w:spacing w:line="360" w:lineRule="auto"/>
      </w:pPr>
      <w:r>
        <w:rPr>
          <w:rFonts w:ascii="맑은 고딕" w:hAnsi="맑은 고딕" w:eastAsia="맑은 고딕"/>
          <w:color w:val="333333"/>
          <w:sz w:val="20"/>
        </w:rPr>
        <w:t>영업 담당자 또는 관리자는 PO와 활동기록을 선택하고, 제목·설명을 입력하여 활동기록 패키지를 생성할 수 있습니다. 생성 시 자사 전체 사용자 중 N명(N≥1)을 선택하여 열람 권한을 부여하며, 부서별 트리구조로 전체선택/부서별 선택이 가능합니다. 대시보드에는 본인이 생성하거나 열람 권한이 있는 패키지가 최대 5건 표시되며, 영업은 결재란 아래, 생산/출하는 summary 카드 아래에 위치합니다.</w:t>
      </w:r>
    </w:p>
    <w:p>
      <w:pPr>
        <w:spacing w:before="360" w:after="120"/>
      </w:pPr>
      <w:r>
        <w:rPr>
          <w:rFonts w:ascii="맑은 고딕" w:hAnsi="맑은 고딕" w:eastAsia="맑은 고딕"/>
          <w:b/>
          <w:color w:val="2C5F8A"/>
          <w:sz w:val="26"/>
        </w:rPr>
        <w:t>5.4 메일 발송 및 이력 관리</w:t>
      </w:r>
    </w:p>
    <w:p>
      <w:pPr>
        <w:spacing w:after="120"/>
        <w:spacing w:line="360" w:lineRule="auto"/>
      </w:pPr>
      <w:r>
        <w:rPr>
          <w:rFonts w:ascii="맑은 고딕" w:hAnsi="맑은 고딕" w:eastAsia="맑은 고딕"/>
          <w:color w:val="333333"/>
          <w:sz w:val="20"/>
        </w:rPr>
        <w:t>SMTP(Gmail/Naver)를 연동하여 CI/PL 등 무역서류 PDF를 생성한 후 거래처에 바로 메일로 발송할 수 있습니다. 메일 템플릿은 Thymeleaf로 구성하여 표준화된 양식으로 발송하며, 거래처별 메일 발송 이력을 자동으로 축적합니다. 축적된 메일 이력은 필터링 및 검색 기능을 통해 언제든 조회할 수 있어 커뮤니케이션 추적이 용이합니다.</w:t>
      </w:r>
    </w:p>
    <w:p>
      <w:pPr>
        <w:spacing w:before="480" w:after="160"/>
        <w:pBdr>
          <w:bottom w:val="single" w:sz="6" w:space="4" w:color="1B2A4A"/>
        </w:pBdr>
      </w:pPr>
      <w:r>
        <w:rPr>
          <w:rFonts w:ascii="맑은 고딕" w:hAnsi="맑은 고딕" w:eastAsia="맑은 고딕"/>
          <w:b/>
          <w:color w:val="1B2A4A"/>
          <w:sz w:val="32"/>
        </w:rPr>
        <w:t>6. 기술 스택</w:t>
      </w:r>
    </w:p>
    <w:tbl>
      <w:tblPr>
        <w:tblW w:type="auto" w:w="0"/>
        <w:jc w:val="center"/>
        <w:tblLook w:firstColumn="1" w:firstRow="1" w:lastColumn="0" w:lastRow="0" w:noHBand="0" w:noVBand="1" w:val="04A0"/>
      </w:tblPr>
      <w:tblGrid>
        <w:gridCol w:w="4819"/>
        <w:gridCol w:w="4819"/>
      </w:tblGrid>
      <w:tr>
        <w:tc>
          <w:tcPr>
            <w:tcW w:type="dxa" w:w="4819"/>
            <w:shd w:fill="2C5F8A"/>
            <w:tcBorders>
              <w:top w:val="single" w:sz="4" w:space="0" w:color="2C5F8A"/>
              <w:bottom w:val="single" w:sz="4" w:space="0" w:color="2C5F8A"/>
              <w:left w:val="single" w:sz="4" w:space="0" w:color="2C5F8A"/>
              <w:right w:val="single" w:sz="4" w:space="0" w:color="2C5F8A"/>
            </w:tcBorders>
            <w:tcMar>
              <w:top w:w="50" w:type="dxa"/>
              <w:bottom w:w="50" w:type="dxa"/>
              <w:start w:w="80" w:type="dxa"/>
              <w:end w:w="80" w:type="dxa"/>
            </w:tcMar>
          </w:tcPr>
          <w:p>
            <w:pPr>
              <w:jc w:val="center"/>
            </w:pPr>
            <w:r/>
            <w:r>
              <w:rPr>
                <w:rFonts w:ascii="맑은 고딕" w:hAnsi="맑은 고딕" w:eastAsia="맑은 고딕"/>
                <w:b/>
                <w:color w:val="FFFFFF"/>
                <w:sz w:val="18"/>
              </w:rPr>
              <w:t>영역</w:t>
            </w:r>
          </w:p>
        </w:tc>
        <w:tc>
          <w:tcPr>
            <w:tcW w:type="dxa" w:w="4819"/>
            <w:shd w:fill="2C5F8A"/>
            <w:tcBorders>
              <w:top w:val="single" w:sz="4" w:space="0" w:color="2C5F8A"/>
              <w:bottom w:val="single" w:sz="4" w:space="0" w:color="2C5F8A"/>
              <w:left w:val="single" w:sz="4" w:space="0" w:color="2C5F8A"/>
              <w:right w:val="single" w:sz="4" w:space="0" w:color="2C5F8A"/>
            </w:tcBorders>
            <w:tcMar>
              <w:top w:w="50" w:type="dxa"/>
              <w:bottom w:w="50" w:type="dxa"/>
              <w:start w:w="80" w:type="dxa"/>
              <w:end w:w="80" w:type="dxa"/>
            </w:tcMar>
          </w:tcPr>
          <w:p>
            <w:pPr>
              <w:jc w:val="center"/>
            </w:pPr>
            <w:r/>
            <w:r>
              <w:rPr>
                <w:rFonts w:ascii="맑은 고딕" w:hAnsi="맑은 고딕" w:eastAsia="맑은 고딕"/>
                <w:b/>
                <w:color w:val="FFFFFF"/>
                <w:sz w:val="18"/>
              </w:rPr>
              <w:t>기술 스택</w:t>
            </w:r>
          </w:p>
        </w:tc>
      </w:tr>
      <w:tr>
        <w:tc>
          <w:tcPr>
            <w:tcW w:type="dxa" w:w="4819"/>
            <w:shd w:fill="F2F7FB"/>
            <w:tcBorders>
              <w:top w:val="single" w:sz="4" w:space="0" w:color="CCCCCC"/>
              <w:bottom w:val="single" w:sz="4" w:space="0" w:color="CCCCCC"/>
              <w:left w:val="single" w:sz="4" w:space="0" w:color="CCCCCC"/>
              <w:right w:val="single" w:sz="4" w:space="0" w:color="CCCCCC"/>
            </w:tcBorders>
            <w:tcMar>
              <w:top w:w="50" w:type="dxa"/>
              <w:bottom w:w="50" w:type="dxa"/>
              <w:start w:w="80" w:type="dxa"/>
              <w:end w:w="80" w:type="dxa"/>
            </w:tcMar>
          </w:tcPr>
          <w:p>
            <w:pPr>
              <w:jc w:val="center"/>
            </w:pPr>
            <w:r/>
            <w:r>
              <w:rPr>
                <w:rFonts w:ascii="맑은 고딕" w:hAnsi="맑은 고딕" w:eastAsia="맑은 고딕"/>
                <w:color w:val="333333"/>
                <w:sz w:val="18"/>
              </w:rPr>
              <w:t>Backend</w:t>
            </w:r>
          </w:p>
        </w:tc>
        <w:tc>
          <w:tcPr>
            <w:tcW w:type="dxa" w:w="4819"/>
            <w:shd w:fill="F2F7FB"/>
            <w:tcBorders>
              <w:top w:val="single" w:sz="4" w:space="0" w:color="CCCCCC"/>
              <w:bottom w:val="single" w:sz="4" w:space="0" w:color="CCCCCC"/>
              <w:left w:val="single" w:sz="4" w:space="0" w:color="CCCCCC"/>
              <w:right w:val="single" w:sz="4" w:space="0" w:color="CCCCCC"/>
            </w:tcBorders>
            <w:tcMar>
              <w:top w:w="50" w:type="dxa"/>
              <w:bottom w:w="50" w:type="dxa"/>
              <w:start w:w="80" w:type="dxa"/>
              <w:end w:w="80" w:type="dxa"/>
            </w:tcMar>
          </w:tcPr>
          <w:p>
            <w:pPr>
              <w:jc w:val="left"/>
            </w:pPr>
            <w:r/>
            <w:r>
              <w:rPr>
                <w:rFonts w:ascii="맑은 고딕" w:hAnsi="맑은 고딕" w:eastAsia="맑은 고딕"/>
                <w:color w:val="333333"/>
                <w:sz w:val="18"/>
              </w:rPr>
              <w:t>Java 21, Spring Boot 3, Spring Web (REST), Spring Validation</w:t>
              <w:br/>
              <w:t>Spring Security + JWT (RBAC), JPA (Command), MyBatis (Query)</w:t>
              <w:br/>
              <w:t>Flyway (DB Migration), Swagger, OpenHTMLtoPDF (PDF)</w:t>
            </w:r>
          </w:p>
        </w:tc>
      </w:tr>
      <w:tr>
        <w:tc>
          <w:tcPr>
            <w:tcW w:type="dxa" w:w="4819"/>
            <w:shd w:fill="FFFFFF"/>
            <w:tcBorders>
              <w:top w:val="single" w:sz="4" w:space="0" w:color="CCCCCC"/>
              <w:bottom w:val="single" w:sz="4" w:space="0" w:color="CCCCCC"/>
              <w:left w:val="single" w:sz="4" w:space="0" w:color="CCCCCC"/>
              <w:right w:val="single" w:sz="4" w:space="0" w:color="CCCCCC"/>
            </w:tcBorders>
            <w:tcMar>
              <w:top w:w="50" w:type="dxa"/>
              <w:bottom w:w="50" w:type="dxa"/>
              <w:start w:w="80" w:type="dxa"/>
              <w:end w:w="80" w:type="dxa"/>
            </w:tcMar>
          </w:tcPr>
          <w:p>
            <w:pPr>
              <w:jc w:val="center"/>
            </w:pPr>
            <w:r/>
            <w:r>
              <w:rPr>
                <w:rFonts w:ascii="맑은 고딕" w:hAnsi="맑은 고딕" w:eastAsia="맑은 고딕"/>
                <w:color w:val="333333"/>
                <w:sz w:val="18"/>
              </w:rPr>
              <w:t>Frontend</w:t>
            </w:r>
          </w:p>
        </w:tc>
        <w:tc>
          <w:tcPr>
            <w:tcW w:type="dxa" w:w="4819"/>
            <w:shd w:fill="FFFFFF"/>
            <w:tcBorders>
              <w:top w:val="single" w:sz="4" w:space="0" w:color="CCCCCC"/>
              <w:bottom w:val="single" w:sz="4" w:space="0" w:color="CCCCCC"/>
              <w:left w:val="single" w:sz="4" w:space="0" w:color="CCCCCC"/>
              <w:right w:val="single" w:sz="4" w:space="0" w:color="CCCCCC"/>
            </w:tcBorders>
            <w:tcMar>
              <w:top w:w="50" w:type="dxa"/>
              <w:bottom w:w="50" w:type="dxa"/>
              <w:start w:w="80" w:type="dxa"/>
              <w:end w:w="80" w:type="dxa"/>
            </w:tcMar>
          </w:tcPr>
          <w:p>
            <w:pPr>
              <w:jc w:val="left"/>
            </w:pPr>
            <w:r/>
            <w:r>
              <w:rPr>
                <w:rFonts w:ascii="맑은 고딕" w:hAnsi="맑은 고딕" w:eastAsia="맑은 고딕"/>
                <w:color w:val="333333"/>
                <w:sz w:val="18"/>
              </w:rPr>
              <w:t>Vue 3, Vite, Pinia (State Management), Vue Router</w:t>
              <w:br/>
              <w:t>Tailwind CSS, Axios, jsPDF (PDF 생성), json-server (Mock API)</w:t>
            </w:r>
          </w:p>
        </w:tc>
      </w:tr>
      <w:tr>
        <w:tc>
          <w:tcPr>
            <w:tcW w:type="dxa" w:w="4819"/>
            <w:shd w:fill="F2F7FB"/>
            <w:tcBorders>
              <w:top w:val="single" w:sz="4" w:space="0" w:color="CCCCCC"/>
              <w:bottom w:val="single" w:sz="4" w:space="0" w:color="CCCCCC"/>
              <w:left w:val="single" w:sz="4" w:space="0" w:color="CCCCCC"/>
              <w:right w:val="single" w:sz="4" w:space="0" w:color="CCCCCC"/>
            </w:tcBorders>
            <w:tcMar>
              <w:top w:w="50" w:type="dxa"/>
              <w:bottom w:w="50" w:type="dxa"/>
              <w:start w:w="80" w:type="dxa"/>
              <w:end w:w="80" w:type="dxa"/>
            </w:tcMar>
          </w:tcPr>
          <w:p>
            <w:pPr>
              <w:jc w:val="center"/>
            </w:pPr>
            <w:r/>
            <w:r>
              <w:rPr>
                <w:rFonts w:ascii="맑은 고딕" w:hAnsi="맑은 고딕" w:eastAsia="맑은 고딕"/>
                <w:color w:val="333333"/>
                <w:sz w:val="18"/>
              </w:rPr>
              <w:t>Data</w:t>
            </w:r>
          </w:p>
        </w:tc>
        <w:tc>
          <w:tcPr>
            <w:tcW w:type="dxa" w:w="4819"/>
            <w:shd w:fill="F2F7FB"/>
            <w:tcBorders>
              <w:top w:val="single" w:sz="4" w:space="0" w:color="CCCCCC"/>
              <w:bottom w:val="single" w:sz="4" w:space="0" w:color="CCCCCC"/>
              <w:left w:val="single" w:sz="4" w:space="0" w:color="CCCCCC"/>
              <w:right w:val="single" w:sz="4" w:space="0" w:color="CCCCCC"/>
            </w:tcBorders>
            <w:tcMar>
              <w:top w:w="50" w:type="dxa"/>
              <w:bottom w:w="50" w:type="dxa"/>
              <w:start w:w="80" w:type="dxa"/>
              <w:end w:w="80" w:type="dxa"/>
            </w:tcMar>
          </w:tcPr>
          <w:p>
            <w:pPr>
              <w:jc w:val="left"/>
            </w:pPr>
            <w:r/>
            <w:r>
              <w:rPr>
                <w:rFonts w:ascii="맑은 고딕" w:hAnsi="맑은 고딕" w:eastAsia="맑은 고딕"/>
                <w:color w:val="333333"/>
                <w:sz w:val="18"/>
              </w:rPr>
              <w:t>MariaDB (주 DB), Redis (Cache/Session), Elasticsearch</w:t>
            </w:r>
          </w:p>
        </w:tc>
      </w:tr>
      <w:tr>
        <w:tc>
          <w:tcPr>
            <w:tcW w:type="dxa" w:w="4819"/>
            <w:shd w:fill="FFFFFF"/>
            <w:tcBorders>
              <w:top w:val="single" w:sz="4" w:space="0" w:color="CCCCCC"/>
              <w:bottom w:val="single" w:sz="4" w:space="0" w:color="CCCCCC"/>
              <w:left w:val="single" w:sz="4" w:space="0" w:color="CCCCCC"/>
              <w:right w:val="single" w:sz="4" w:space="0" w:color="CCCCCC"/>
            </w:tcBorders>
            <w:tcMar>
              <w:top w:w="50" w:type="dxa"/>
              <w:bottom w:w="50" w:type="dxa"/>
              <w:start w:w="80" w:type="dxa"/>
              <w:end w:w="80" w:type="dxa"/>
            </w:tcMar>
          </w:tcPr>
          <w:p>
            <w:pPr>
              <w:jc w:val="center"/>
            </w:pPr>
            <w:r/>
            <w:r>
              <w:rPr>
                <w:rFonts w:ascii="맑은 고딕" w:hAnsi="맑은 고딕" w:eastAsia="맑은 고딕"/>
                <w:color w:val="333333"/>
                <w:sz w:val="18"/>
              </w:rPr>
              <w:t>MSA / Infra</w:t>
            </w:r>
          </w:p>
        </w:tc>
        <w:tc>
          <w:tcPr>
            <w:tcW w:type="dxa" w:w="4819"/>
            <w:shd w:fill="FFFFFF"/>
            <w:tcBorders>
              <w:top w:val="single" w:sz="4" w:space="0" w:color="CCCCCC"/>
              <w:bottom w:val="single" w:sz="4" w:space="0" w:color="CCCCCC"/>
              <w:left w:val="single" w:sz="4" w:space="0" w:color="CCCCCC"/>
              <w:right w:val="single" w:sz="4" w:space="0" w:color="CCCCCC"/>
            </w:tcBorders>
            <w:tcMar>
              <w:top w:w="50" w:type="dxa"/>
              <w:bottom w:w="50" w:type="dxa"/>
              <w:start w:w="80" w:type="dxa"/>
              <w:end w:w="80" w:type="dxa"/>
            </w:tcMar>
          </w:tcPr>
          <w:p>
            <w:pPr>
              <w:jc w:val="left"/>
            </w:pPr>
            <w:r/>
            <w:r>
              <w:rPr>
                <w:rFonts w:ascii="맑은 고딕" w:hAnsi="맑은 고딕" w:eastAsia="맑은 고딕"/>
                <w:color w:val="333333"/>
                <w:sz w:val="18"/>
              </w:rPr>
              <w:t>Spring Cloud Gateway, Netflix Eureka, Spring Cloud Config</w:t>
              <w:br/>
              <w:t>OpenFeign (서비스 간 통신), Resilience4j (Circuit Breaker)</w:t>
              <w:br/>
              <w:t>7개 비즈니스 서비스: Auth, Master, Order, Document, Sales, PDF, Notification</w:t>
            </w:r>
          </w:p>
        </w:tc>
      </w:tr>
      <w:tr>
        <w:tc>
          <w:tcPr>
            <w:tcW w:type="dxa" w:w="4819"/>
            <w:shd w:fill="F2F7FB"/>
            <w:tcBorders>
              <w:top w:val="single" w:sz="4" w:space="0" w:color="CCCCCC"/>
              <w:bottom w:val="single" w:sz="4" w:space="0" w:color="CCCCCC"/>
              <w:left w:val="single" w:sz="4" w:space="0" w:color="CCCCCC"/>
              <w:right w:val="single" w:sz="4" w:space="0" w:color="CCCCCC"/>
            </w:tcBorders>
            <w:tcMar>
              <w:top w:w="50" w:type="dxa"/>
              <w:bottom w:w="50" w:type="dxa"/>
              <w:start w:w="80" w:type="dxa"/>
              <w:end w:w="80" w:type="dxa"/>
            </w:tcMar>
          </w:tcPr>
          <w:p>
            <w:pPr>
              <w:jc w:val="center"/>
            </w:pPr>
            <w:r/>
            <w:r>
              <w:rPr>
                <w:rFonts w:ascii="맑은 고딕" w:hAnsi="맑은 고딕" w:eastAsia="맑은 고딕"/>
                <w:color w:val="333333"/>
                <w:sz w:val="18"/>
              </w:rPr>
              <w:t>DevOps</w:t>
            </w:r>
          </w:p>
        </w:tc>
        <w:tc>
          <w:tcPr>
            <w:tcW w:type="dxa" w:w="4819"/>
            <w:shd w:fill="F2F7FB"/>
            <w:tcBorders>
              <w:top w:val="single" w:sz="4" w:space="0" w:color="CCCCCC"/>
              <w:bottom w:val="single" w:sz="4" w:space="0" w:color="CCCCCC"/>
              <w:left w:val="single" w:sz="4" w:space="0" w:color="CCCCCC"/>
              <w:right w:val="single" w:sz="4" w:space="0" w:color="CCCCCC"/>
            </w:tcBorders>
            <w:tcMar>
              <w:top w:w="50" w:type="dxa"/>
              <w:bottom w:w="50" w:type="dxa"/>
              <w:start w:w="80" w:type="dxa"/>
              <w:end w:w="80" w:type="dxa"/>
            </w:tcMar>
          </w:tcPr>
          <w:p>
            <w:pPr>
              <w:jc w:val="left"/>
            </w:pPr>
            <w:r/>
            <w:r>
              <w:rPr>
                <w:rFonts w:ascii="맑은 고딕" w:hAnsi="맑은 고딕" w:eastAsia="맑은 고딕"/>
                <w:color w:val="333333"/>
                <w:sz w:val="18"/>
              </w:rPr>
              <w:t>Docker, Kubernetes, Nginx (Reverse Proxy)</w:t>
              <w:br/>
              <w:t>GitHub Actions (CI/CD), AWS EC2, AWS S3 (파일 스토리지)</w:t>
            </w:r>
          </w:p>
        </w:tc>
      </w:tr>
      <w:tr>
        <w:tc>
          <w:tcPr>
            <w:tcW w:type="dxa" w:w="4819"/>
            <w:shd w:fill="FFFFFF"/>
            <w:tcBorders>
              <w:top w:val="single" w:sz="4" w:space="0" w:color="CCCCCC"/>
              <w:bottom w:val="single" w:sz="4" w:space="0" w:color="CCCCCC"/>
              <w:left w:val="single" w:sz="4" w:space="0" w:color="CCCCCC"/>
              <w:right w:val="single" w:sz="4" w:space="0" w:color="CCCCCC"/>
            </w:tcBorders>
            <w:tcMar>
              <w:top w:w="50" w:type="dxa"/>
              <w:bottom w:w="50" w:type="dxa"/>
              <w:start w:w="80" w:type="dxa"/>
              <w:end w:w="80" w:type="dxa"/>
            </w:tcMar>
          </w:tcPr>
          <w:p>
            <w:pPr>
              <w:jc w:val="center"/>
            </w:pPr>
            <w:r/>
            <w:r>
              <w:rPr>
                <w:rFonts w:ascii="맑은 고딕" w:hAnsi="맑은 고딕" w:eastAsia="맑은 고딕"/>
                <w:color w:val="333333"/>
                <w:sz w:val="18"/>
              </w:rPr>
              <w:t>Mail</w:t>
            </w:r>
          </w:p>
        </w:tc>
        <w:tc>
          <w:tcPr>
            <w:tcW w:type="dxa" w:w="4819"/>
            <w:shd w:fill="FFFFFF"/>
            <w:tcBorders>
              <w:top w:val="single" w:sz="4" w:space="0" w:color="CCCCCC"/>
              <w:bottom w:val="single" w:sz="4" w:space="0" w:color="CCCCCC"/>
              <w:left w:val="single" w:sz="4" w:space="0" w:color="CCCCCC"/>
              <w:right w:val="single" w:sz="4" w:space="0" w:color="CCCCCC"/>
            </w:tcBorders>
            <w:tcMar>
              <w:top w:w="50" w:type="dxa"/>
              <w:bottom w:w="50" w:type="dxa"/>
              <w:start w:w="80" w:type="dxa"/>
              <w:end w:w="80" w:type="dxa"/>
            </w:tcMar>
          </w:tcPr>
          <w:p>
            <w:pPr>
              <w:jc w:val="left"/>
            </w:pPr>
            <w:r/>
            <w:r>
              <w:rPr>
                <w:rFonts w:ascii="맑은 고딕" w:hAnsi="맑은 고딕" w:eastAsia="맑은 고딕"/>
                <w:color w:val="333333"/>
                <w:sz w:val="18"/>
              </w:rPr>
              <w:t>Spring Boot Mail (SMTP), Thymeleaf (메일 템플릿)</w:t>
            </w:r>
          </w:p>
        </w:tc>
      </w:tr>
    </w:tbl>
    <w:p>
      <w:pPr>
        <w:spacing w:before="40" w:after="40"/>
      </w:pPr>
    </w:p>
    <w:p>
      <w:pPr>
        <w:spacing w:before="480" w:after="160"/>
        <w:pBdr>
          <w:bottom w:val="single" w:sz="6" w:space="4" w:color="1B2A4A"/>
        </w:pBdr>
      </w:pPr>
      <w:r>
        <w:rPr>
          <w:rFonts w:ascii="맑은 고딕" w:hAnsi="맑은 고딕" w:eastAsia="맑은 고딕"/>
          <w:b/>
          <w:color w:val="1B2A4A"/>
          <w:sz w:val="32"/>
        </w:rPr>
        <w:t>7. 프로젝트 일정 (마일스톤)</w:t>
      </w:r>
    </w:p>
    <w:p>
      <w:pPr>
        <w:spacing w:after="120"/>
        <w:spacing w:line="360" w:lineRule="auto"/>
      </w:pPr>
      <w:r>
        <w:rPr>
          <w:rFonts w:ascii="맑은 고딕" w:hAnsi="맑은 고딕" w:eastAsia="맑은 고딕"/>
          <w:color w:val="333333"/>
          <w:sz w:val="20"/>
        </w:rPr>
        <w:t>전체 프로젝트 기간은 2026.02.27(금) ~ 2026.04.22(수), 총 8주로 구성됩니다. 중간발표회는 2026.03.23(월), 최종발표회는 2026.04.22(수)에 진행됩니다.</w:t>
      </w:r>
    </w:p>
    <w:tbl>
      <w:tblPr>
        <w:tblW w:type="auto" w:w="0"/>
        <w:jc w:val="center"/>
        <w:tblLook w:firstColumn="1" w:firstRow="1" w:lastColumn="0" w:lastRow="0" w:noHBand="0" w:noVBand="1" w:val="04A0"/>
      </w:tblPr>
      <w:tblGrid>
        <w:gridCol w:w="2409"/>
        <w:gridCol w:w="2409"/>
        <w:gridCol w:w="2409"/>
        <w:gridCol w:w="2409"/>
      </w:tblGrid>
      <w:tr>
        <w:tc>
          <w:tcPr>
            <w:tcW w:type="dxa" w:w="2409"/>
            <w:shd w:fill="2C5F8A"/>
            <w:tcBorders>
              <w:top w:val="single" w:sz="4" w:space="0" w:color="2C5F8A"/>
              <w:bottom w:val="single" w:sz="4" w:space="0" w:color="2C5F8A"/>
              <w:left w:val="single" w:sz="4" w:space="0" w:color="2C5F8A"/>
              <w:right w:val="single" w:sz="4" w:space="0" w:color="2C5F8A"/>
            </w:tcBorders>
            <w:tcMar>
              <w:top w:w="50" w:type="dxa"/>
              <w:bottom w:w="50" w:type="dxa"/>
              <w:start w:w="80" w:type="dxa"/>
              <w:end w:w="80" w:type="dxa"/>
            </w:tcMar>
          </w:tcPr>
          <w:p>
            <w:pPr>
              <w:jc w:val="center"/>
            </w:pPr>
            <w:r/>
            <w:r>
              <w:rPr>
                <w:rFonts w:ascii="맑은 고딕" w:hAnsi="맑은 고딕" w:eastAsia="맑은 고딕"/>
                <w:b/>
                <w:color w:val="FFFFFF"/>
                <w:sz w:val="18"/>
              </w:rPr>
              <w:t>단계</w:t>
            </w:r>
          </w:p>
        </w:tc>
        <w:tc>
          <w:tcPr>
            <w:tcW w:type="dxa" w:w="2409"/>
            <w:shd w:fill="2C5F8A"/>
            <w:tcBorders>
              <w:top w:val="single" w:sz="4" w:space="0" w:color="2C5F8A"/>
              <w:bottom w:val="single" w:sz="4" w:space="0" w:color="2C5F8A"/>
              <w:left w:val="single" w:sz="4" w:space="0" w:color="2C5F8A"/>
              <w:right w:val="single" w:sz="4" w:space="0" w:color="2C5F8A"/>
            </w:tcBorders>
            <w:tcMar>
              <w:top w:w="50" w:type="dxa"/>
              <w:bottom w:w="50" w:type="dxa"/>
              <w:start w:w="80" w:type="dxa"/>
              <w:end w:w="80" w:type="dxa"/>
            </w:tcMar>
          </w:tcPr>
          <w:p>
            <w:pPr>
              <w:jc w:val="center"/>
            </w:pPr>
            <w:r/>
            <w:r>
              <w:rPr>
                <w:rFonts w:ascii="맑은 고딕" w:hAnsi="맑은 고딕" w:eastAsia="맑은 고딕"/>
                <w:b/>
                <w:color w:val="FFFFFF"/>
                <w:sz w:val="18"/>
              </w:rPr>
              <w:t>기간</w:t>
            </w:r>
          </w:p>
        </w:tc>
        <w:tc>
          <w:tcPr>
            <w:tcW w:type="dxa" w:w="2409"/>
            <w:shd w:fill="2C5F8A"/>
            <w:tcBorders>
              <w:top w:val="single" w:sz="4" w:space="0" w:color="2C5F8A"/>
              <w:bottom w:val="single" w:sz="4" w:space="0" w:color="2C5F8A"/>
              <w:left w:val="single" w:sz="4" w:space="0" w:color="2C5F8A"/>
              <w:right w:val="single" w:sz="4" w:space="0" w:color="2C5F8A"/>
            </w:tcBorders>
            <w:tcMar>
              <w:top w:w="50" w:type="dxa"/>
              <w:bottom w:w="50" w:type="dxa"/>
              <w:start w:w="80" w:type="dxa"/>
              <w:end w:w="80" w:type="dxa"/>
            </w:tcMar>
          </w:tcPr>
          <w:p>
            <w:pPr>
              <w:jc w:val="center"/>
            </w:pPr>
            <w:r/>
            <w:r>
              <w:rPr>
                <w:rFonts w:ascii="맑은 고딕" w:hAnsi="맑은 고딕" w:eastAsia="맑은 고딕"/>
                <w:b/>
                <w:color w:val="FFFFFF"/>
                <w:sz w:val="18"/>
              </w:rPr>
              <w:t>마일스톤</w:t>
            </w:r>
          </w:p>
        </w:tc>
        <w:tc>
          <w:tcPr>
            <w:tcW w:type="dxa" w:w="2409"/>
            <w:shd w:fill="2C5F8A"/>
            <w:tcBorders>
              <w:top w:val="single" w:sz="4" w:space="0" w:color="2C5F8A"/>
              <w:bottom w:val="single" w:sz="4" w:space="0" w:color="2C5F8A"/>
              <w:left w:val="single" w:sz="4" w:space="0" w:color="2C5F8A"/>
              <w:right w:val="single" w:sz="4" w:space="0" w:color="2C5F8A"/>
            </w:tcBorders>
            <w:tcMar>
              <w:top w:w="50" w:type="dxa"/>
              <w:bottom w:w="50" w:type="dxa"/>
              <w:start w:w="80" w:type="dxa"/>
              <w:end w:w="80" w:type="dxa"/>
            </w:tcMar>
          </w:tcPr>
          <w:p>
            <w:pPr>
              <w:jc w:val="center"/>
            </w:pPr>
            <w:r/>
            <w:r>
              <w:rPr>
                <w:rFonts w:ascii="맑은 고딕" w:hAnsi="맑은 고딕" w:eastAsia="맑은 고딕"/>
                <w:b/>
                <w:color w:val="FFFFFF"/>
                <w:sz w:val="18"/>
              </w:rPr>
              <w:t>주요 산출물</w:t>
            </w:r>
          </w:p>
        </w:tc>
      </w:tr>
      <w:tr>
        <w:tc>
          <w:tcPr>
            <w:tcW w:type="dxa" w:w="2409"/>
            <w:shd w:fill="F2F7FB"/>
            <w:tcBorders>
              <w:top w:val="single" w:sz="4" w:space="0" w:color="CCCCCC"/>
              <w:bottom w:val="single" w:sz="4" w:space="0" w:color="CCCCCC"/>
              <w:left w:val="single" w:sz="4" w:space="0" w:color="CCCCCC"/>
              <w:right w:val="single" w:sz="4" w:space="0" w:color="CCCCCC"/>
            </w:tcBorders>
            <w:tcMar>
              <w:top w:w="50" w:type="dxa"/>
              <w:bottom w:w="50" w:type="dxa"/>
              <w:start w:w="80" w:type="dxa"/>
              <w:end w:w="80" w:type="dxa"/>
            </w:tcMar>
          </w:tcPr>
          <w:p>
            <w:pPr>
              <w:jc w:val="center"/>
            </w:pPr>
            <w:r/>
            <w:r>
              <w:rPr>
                <w:rFonts w:ascii="맑은 고딕" w:hAnsi="맑은 고딕" w:eastAsia="맑은 고딕"/>
                <w:color w:val="333333"/>
                <w:sz w:val="18"/>
              </w:rPr>
              <w:t>1</w:t>
            </w:r>
          </w:p>
        </w:tc>
        <w:tc>
          <w:tcPr>
            <w:tcW w:type="dxa" w:w="2409"/>
            <w:shd w:fill="F2F7FB"/>
            <w:tcBorders>
              <w:top w:val="single" w:sz="4" w:space="0" w:color="CCCCCC"/>
              <w:bottom w:val="single" w:sz="4" w:space="0" w:color="CCCCCC"/>
              <w:left w:val="single" w:sz="4" w:space="0" w:color="CCCCCC"/>
              <w:right w:val="single" w:sz="4" w:space="0" w:color="CCCCCC"/>
            </w:tcBorders>
            <w:tcMar>
              <w:top w:w="50" w:type="dxa"/>
              <w:bottom w:w="50" w:type="dxa"/>
              <w:start w:w="80" w:type="dxa"/>
              <w:end w:w="80" w:type="dxa"/>
            </w:tcMar>
          </w:tcPr>
          <w:p>
            <w:pPr>
              <w:jc w:val="center"/>
            </w:pPr>
            <w:r/>
            <w:r>
              <w:rPr>
                <w:rFonts w:ascii="맑은 고딕" w:hAnsi="맑은 고딕" w:eastAsia="맑은 고딕"/>
                <w:color w:val="333333"/>
                <w:sz w:val="18"/>
              </w:rPr>
              <w:t>1~2W</w:t>
              <w:br/>
              <w:t>(02/27 ~ 03/13)</w:t>
            </w:r>
          </w:p>
        </w:tc>
        <w:tc>
          <w:tcPr>
            <w:tcW w:type="dxa" w:w="2409"/>
            <w:shd w:fill="F2F7FB"/>
            <w:tcBorders>
              <w:top w:val="single" w:sz="4" w:space="0" w:color="CCCCCC"/>
              <w:bottom w:val="single" w:sz="4" w:space="0" w:color="CCCCCC"/>
              <w:left w:val="single" w:sz="4" w:space="0" w:color="CCCCCC"/>
              <w:right w:val="single" w:sz="4" w:space="0" w:color="CCCCCC"/>
            </w:tcBorders>
            <w:tcMar>
              <w:top w:w="50" w:type="dxa"/>
              <w:bottom w:w="50" w:type="dxa"/>
              <w:start w:w="80" w:type="dxa"/>
              <w:end w:w="80" w:type="dxa"/>
            </w:tcMar>
          </w:tcPr>
          <w:p>
            <w:pPr>
              <w:jc w:val="left"/>
            </w:pPr>
            <w:r/>
            <w:r>
              <w:rPr>
                <w:rFonts w:ascii="맑은 고딕" w:hAnsi="맑은 고딕" w:eastAsia="맑은 고딕"/>
                <w:color w:val="333333"/>
                <w:sz w:val="18"/>
              </w:rPr>
              <w:t>기획</w:t>
            </w:r>
          </w:p>
        </w:tc>
        <w:tc>
          <w:tcPr>
            <w:tcW w:type="dxa" w:w="2409"/>
            <w:shd w:fill="F2F7FB"/>
            <w:tcBorders>
              <w:top w:val="single" w:sz="4" w:space="0" w:color="CCCCCC"/>
              <w:bottom w:val="single" w:sz="4" w:space="0" w:color="CCCCCC"/>
              <w:left w:val="single" w:sz="4" w:space="0" w:color="CCCCCC"/>
              <w:right w:val="single" w:sz="4" w:space="0" w:color="CCCCCC"/>
            </w:tcBorders>
            <w:tcMar>
              <w:top w:w="50" w:type="dxa"/>
              <w:bottom w:w="50" w:type="dxa"/>
              <w:start w:w="80" w:type="dxa"/>
              <w:end w:w="80" w:type="dxa"/>
            </w:tcMar>
          </w:tcPr>
          <w:p>
            <w:pPr>
              <w:jc w:val="left"/>
            </w:pPr>
            <w:r/>
            <w:r>
              <w:rPr>
                <w:rFonts w:ascii="맑은 고딕" w:hAnsi="맑은 고딕" w:eastAsia="맑은 고딕"/>
                <w:color w:val="333333"/>
                <w:sz w:val="18"/>
              </w:rPr>
              <w:t>프로젝트 기획서, 요구사항 정의서, 시스템 아키텍처 설계서, WBS, ERD, 화면설계서</w:t>
            </w:r>
          </w:p>
        </w:tc>
      </w:tr>
      <w:tr>
        <w:tc>
          <w:tcPr>
            <w:tcW w:type="dxa" w:w="2409"/>
            <w:shd w:fill="FFFFFF"/>
            <w:tcBorders>
              <w:top w:val="single" w:sz="4" w:space="0" w:color="CCCCCC"/>
              <w:bottom w:val="single" w:sz="4" w:space="0" w:color="CCCCCC"/>
              <w:left w:val="single" w:sz="4" w:space="0" w:color="CCCCCC"/>
              <w:right w:val="single" w:sz="4" w:space="0" w:color="CCCCCC"/>
            </w:tcBorders>
            <w:tcMar>
              <w:top w:w="50" w:type="dxa"/>
              <w:bottom w:w="50" w:type="dxa"/>
              <w:start w:w="80" w:type="dxa"/>
              <w:end w:w="80" w:type="dxa"/>
            </w:tcMar>
          </w:tcPr>
          <w:p>
            <w:pPr>
              <w:jc w:val="center"/>
            </w:pPr>
            <w:r/>
            <w:r>
              <w:rPr>
                <w:rFonts w:ascii="맑은 고딕" w:hAnsi="맑은 고딕" w:eastAsia="맑은 고딕"/>
                <w:color w:val="333333"/>
                <w:sz w:val="18"/>
              </w:rPr>
              <w:t>2</w:t>
            </w:r>
          </w:p>
        </w:tc>
        <w:tc>
          <w:tcPr>
            <w:tcW w:type="dxa" w:w="2409"/>
            <w:shd w:fill="FFFFFF"/>
            <w:tcBorders>
              <w:top w:val="single" w:sz="4" w:space="0" w:color="CCCCCC"/>
              <w:bottom w:val="single" w:sz="4" w:space="0" w:color="CCCCCC"/>
              <w:left w:val="single" w:sz="4" w:space="0" w:color="CCCCCC"/>
              <w:right w:val="single" w:sz="4" w:space="0" w:color="CCCCCC"/>
            </w:tcBorders>
            <w:tcMar>
              <w:top w:w="50" w:type="dxa"/>
              <w:bottom w:w="50" w:type="dxa"/>
              <w:start w:w="80" w:type="dxa"/>
              <w:end w:w="80" w:type="dxa"/>
            </w:tcMar>
          </w:tcPr>
          <w:p>
            <w:pPr>
              <w:jc w:val="center"/>
            </w:pPr>
            <w:r/>
            <w:r>
              <w:rPr>
                <w:rFonts w:ascii="맑은 고딕" w:hAnsi="맑은 고딕" w:eastAsia="맑은 고딕"/>
                <w:color w:val="333333"/>
                <w:sz w:val="18"/>
              </w:rPr>
              <w:t>2~3W</w:t>
              <w:br/>
              <w:t>(03/09 ~ 03/20)</w:t>
            </w:r>
          </w:p>
        </w:tc>
        <w:tc>
          <w:tcPr>
            <w:tcW w:type="dxa" w:w="2409"/>
            <w:shd w:fill="FFFFFF"/>
            <w:tcBorders>
              <w:top w:val="single" w:sz="4" w:space="0" w:color="CCCCCC"/>
              <w:bottom w:val="single" w:sz="4" w:space="0" w:color="CCCCCC"/>
              <w:left w:val="single" w:sz="4" w:space="0" w:color="CCCCCC"/>
              <w:right w:val="single" w:sz="4" w:space="0" w:color="CCCCCC"/>
            </w:tcBorders>
            <w:tcMar>
              <w:top w:w="50" w:type="dxa"/>
              <w:bottom w:w="50" w:type="dxa"/>
              <w:start w:w="80" w:type="dxa"/>
              <w:end w:w="80" w:type="dxa"/>
            </w:tcMar>
          </w:tcPr>
          <w:p>
            <w:pPr>
              <w:jc w:val="left"/>
            </w:pPr>
            <w:r/>
            <w:r>
              <w:rPr>
                <w:rFonts w:ascii="맑은 고딕" w:hAnsi="맑은 고딕" w:eastAsia="맑은 고딕"/>
                <w:color w:val="333333"/>
                <w:sz w:val="18"/>
              </w:rPr>
              <w:t>프론트엔드</w:t>
              <w:br/>
              <w:t>설계 및 구축</w:t>
            </w:r>
          </w:p>
        </w:tc>
        <w:tc>
          <w:tcPr>
            <w:tcW w:type="dxa" w:w="2409"/>
            <w:shd w:fill="FFFFFF"/>
            <w:tcBorders>
              <w:top w:val="single" w:sz="4" w:space="0" w:color="CCCCCC"/>
              <w:bottom w:val="single" w:sz="4" w:space="0" w:color="CCCCCC"/>
              <w:left w:val="single" w:sz="4" w:space="0" w:color="CCCCCC"/>
              <w:right w:val="single" w:sz="4" w:space="0" w:color="CCCCCC"/>
            </w:tcBorders>
            <w:tcMar>
              <w:top w:w="50" w:type="dxa"/>
              <w:bottom w:w="50" w:type="dxa"/>
              <w:start w:w="80" w:type="dxa"/>
              <w:end w:w="80" w:type="dxa"/>
            </w:tcMar>
          </w:tcPr>
          <w:p>
            <w:pPr>
              <w:jc w:val="left"/>
            </w:pPr>
            <w:r/>
            <w:r>
              <w:rPr>
                <w:rFonts w:ascii="맑은 고딕" w:hAnsi="맑은 고딕" w:eastAsia="맑은 고딕"/>
                <w:color w:val="333333"/>
                <w:sz w:val="18"/>
              </w:rPr>
              <w:t>프론트엔드 UI/UX 설계, 핵심 기능 개발 착수, UI/UX 단위 테스트 결과서</w:t>
            </w:r>
          </w:p>
        </w:tc>
      </w:tr>
      <w:tr>
        <w:tc>
          <w:tcPr>
            <w:tcW w:type="dxa" w:w="2409"/>
            <w:shd w:fill="F2F7FB"/>
            <w:tcBorders>
              <w:top w:val="single" w:sz="4" w:space="0" w:color="CCCCCC"/>
              <w:bottom w:val="single" w:sz="4" w:space="0" w:color="CCCCCC"/>
              <w:left w:val="single" w:sz="4" w:space="0" w:color="CCCCCC"/>
              <w:right w:val="single" w:sz="4" w:space="0" w:color="CCCCCC"/>
            </w:tcBorders>
            <w:tcMar>
              <w:top w:w="50" w:type="dxa"/>
              <w:bottom w:w="50" w:type="dxa"/>
              <w:start w:w="80" w:type="dxa"/>
              <w:end w:w="80" w:type="dxa"/>
            </w:tcMar>
          </w:tcPr>
          <w:p>
            <w:pPr>
              <w:jc w:val="center"/>
            </w:pPr>
            <w:r/>
            <w:r>
              <w:rPr>
                <w:rFonts w:ascii="맑은 고딕" w:hAnsi="맑은 고딕" w:eastAsia="맑은 고딕"/>
                <w:color w:val="333333"/>
                <w:sz w:val="18"/>
              </w:rPr>
              <w:t>3</w:t>
            </w:r>
          </w:p>
        </w:tc>
        <w:tc>
          <w:tcPr>
            <w:tcW w:type="dxa" w:w="2409"/>
            <w:shd w:fill="F2F7FB"/>
            <w:tcBorders>
              <w:top w:val="single" w:sz="4" w:space="0" w:color="CCCCCC"/>
              <w:bottom w:val="single" w:sz="4" w:space="0" w:color="CCCCCC"/>
              <w:left w:val="single" w:sz="4" w:space="0" w:color="CCCCCC"/>
              <w:right w:val="single" w:sz="4" w:space="0" w:color="CCCCCC"/>
            </w:tcBorders>
            <w:tcMar>
              <w:top w:w="50" w:type="dxa"/>
              <w:bottom w:w="50" w:type="dxa"/>
              <w:start w:w="80" w:type="dxa"/>
              <w:end w:w="80" w:type="dxa"/>
            </w:tcMar>
          </w:tcPr>
          <w:p>
            <w:pPr>
              <w:jc w:val="center"/>
            </w:pPr>
            <w:r/>
            <w:r>
              <w:rPr>
                <w:rFonts w:ascii="맑은 고딕" w:hAnsi="맑은 고딕" w:eastAsia="맑은 고딕"/>
                <w:color w:val="333333"/>
                <w:sz w:val="18"/>
              </w:rPr>
              <w:t>4~6W</w:t>
              <w:br/>
              <w:t>(03/23 ~ 04/10)</w:t>
            </w:r>
          </w:p>
        </w:tc>
        <w:tc>
          <w:tcPr>
            <w:tcW w:type="dxa" w:w="2409"/>
            <w:shd w:fill="F2F7FB"/>
            <w:tcBorders>
              <w:top w:val="single" w:sz="4" w:space="0" w:color="CCCCCC"/>
              <w:bottom w:val="single" w:sz="4" w:space="0" w:color="CCCCCC"/>
              <w:left w:val="single" w:sz="4" w:space="0" w:color="CCCCCC"/>
              <w:right w:val="single" w:sz="4" w:space="0" w:color="CCCCCC"/>
            </w:tcBorders>
            <w:tcMar>
              <w:top w:w="50" w:type="dxa"/>
              <w:bottom w:w="50" w:type="dxa"/>
              <w:start w:w="80" w:type="dxa"/>
              <w:end w:w="80" w:type="dxa"/>
            </w:tcMar>
          </w:tcPr>
          <w:p>
            <w:pPr>
              <w:jc w:val="left"/>
            </w:pPr>
            <w:r/>
            <w:r>
              <w:rPr>
                <w:rFonts w:ascii="맑은 고딕" w:hAnsi="맑은 고딕" w:eastAsia="맑은 고딕"/>
                <w:color w:val="333333"/>
                <w:sz w:val="18"/>
              </w:rPr>
              <w:t>백엔드 설계 및 구축</w:t>
              <w:br/>
              <w:t>★ 중간발표 03/23 ★</w:t>
            </w:r>
          </w:p>
        </w:tc>
        <w:tc>
          <w:tcPr>
            <w:tcW w:type="dxa" w:w="2409"/>
            <w:shd w:fill="F2F7FB"/>
            <w:tcBorders>
              <w:top w:val="single" w:sz="4" w:space="0" w:color="CCCCCC"/>
              <w:bottom w:val="single" w:sz="4" w:space="0" w:color="CCCCCC"/>
              <w:left w:val="single" w:sz="4" w:space="0" w:color="CCCCCC"/>
              <w:right w:val="single" w:sz="4" w:space="0" w:color="CCCCCC"/>
            </w:tcBorders>
            <w:tcMar>
              <w:top w:w="50" w:type="dxa"/>
              <w:bottom w:w="50" w:type="dxa"/>
              <w:start w:w="80" w:type="dxa"/>
              <w:end w:w="80" w:type="dxa"/>
            </w:tcMar>
          </w:tcPr>
          <w:p>
            <w:pPr>
              <w:jc w:val="left"/>
            </w:pPr>
            <w:r/>
            <w:r>
              <w:rPr>
                <w:rFonts w:ascii="맑은 고딕" w:hAnsi="맑은 고딕" w:eastAsia="맑은 고딕"/>
                <w:color w:val="333333"/>
                <w:sz w:val="18"/>
              </w:rPr>
              <w:t>프로그램 사양서(API 명세서), 단위 테스트 결과서</w:t>
            </w:r>
          </w:p>
        </w:tc>
      </w:tr>
      <w:tr>
        <w:tc>
          <w:tcPr>
            <w:tcW w:type="dxa" w:w="2409"/>
            <w:shd w:fill="FFFFFF"/>
            <w:tcBorders>
              <w:top w:val="single" w:sz="4" w:space="0" w:color="CCCCCC"/>
              <w:bottom w:val="single" w:sz="4" w:space="0" w:color="CCCCCC"/>
              <w:left w:val="single" w:sz="4" w:space="0" w:color="CCCCCC"/>
              <w:right w:val="single" w:sz="4" w:space="0" w:color="CCCCCC"/>
            </w:tcBorders>
            <w:tcMar>
              <w:top w:w="50" w:type="dxa"/>
              <w:bottom w:w="50" w:type="dxa"/>
              <w:start w:w="80" w:type="dxa"/>
              <w:end w:w="80" w:type="dxa"/>
            </w:tcMar>
          </w:tcPr>
          <w:p>
            <w:pPr>
              <w:jc w:val="center"/>
            </w:pPr>
            <w:r/>
            <w:r>
              <w:rPr>
                <w:rFonts w:ascii="맑은 고딕" w:hAnsi="맑은 고딕" w:eastAsia="맑은 고딕"/>
                <w:color w:val="333333"/>
                <w:sz w:val="18"/>
              </w:rPr>
              <w:t>4</w:t>
            </w:r>
          </w:p>
        </w:tc>
        <w:tc>
          <w:tcPr>
            <w:tcW w:type="dxa" w:w="2409"/>
            <w:shd w:fill="FFFFFF"/>
            <w:tcBorders>
              <w:top w:val="single" w:sz="4" w:space="0" w:color="CCCCCC"/>
              <w:bottom w:val="single" w:sz="4" w:space="0" w:color="CCCCCC"/>
              <w:left w:val="single" w:sz="4" w:space="0" w:color="CCCCCC"/>
              <w:right w:val="single" w:sz="4" w:space="0" w:color="CCCCCC"/>
            </w:tcBorders>
            <w:tcMar>
              <w:top w:w="50" w:type="dxa"/>
              <w:bottom w:w="50" w:type="dxa"/>
              <w:start w:w="80" w:type="dxa"/>
              <w:end w:w="80" w:type="dxa"/>
            </w:tcMar>
          </w:tcPr>
          <w:p>
            <w:pPr>
              <w:jc w:val="center"/>
            </w:pPr>
            <w:r/>
            <w:r>
              <w:rPr>
                <w:rFonts w:ascii="맑은 고딕" w:hAnsi="맑은 고딕" w:eastAsia="맑은 고딕"/>
                <w:color w:val="333333"/>
                <w:sz w:val="18"/>
              </w:rPr>
              <w:t>7W</w:t>
              <w:br/>
              <w:t>(04/13 ~ 04/17)</w:t>
            </w:r>
          </w:p>
        </w:tc>
        <w:tc>
          <w:tcPr>
            <w:tcW w:type="dxa" w:w="2409"/>
            <w:shd w:fill="FFFFFF"/>
            <w:tcBorders>
              <w:top w:val="single" w:sz="4" w:space="0" w:color="CCCCCC"/>
              <w:bottom w:val="single" w:sz="4" w:space="0" w:color="CCCCCC"/>
              <w:left w:val="single" w:sz="4" w:space="0" w:color="CCCCCC"/>
              <w:right w:val="single" w:sz="4" w:space="0" w:color="CCCCCC"/>
            </w:tcBorders>
            <w:tcMar>
              <w:top w:w="50" w:type="dxa"/>
              <w:bottom w:w="50" w:type="dxa"/>
              <w:start w:w="80" w:type="dxa"/>
              <w:end w:w="80" w:type="dxa"/>
            </w:tcMar>
          </w:tcPr>
          <w:p>
            <w:pPr>
              <w:jc w:val="left"/>
            </w:pPr>
            <w:r/>
            <w:r>
              <w:rPr>
                <w:rFonts w:ascii="맑은 고딕" w:hAnsi="맑은 고딕" w:eastAsia="맑은 고딕"/>
                <w:color w:val="333333"/>
                <w:sz w:val="18"/>
              </w:rPr>
              <w:t>시스템 통합 및</w:t>
              <w:br/>
              <w:t>테스트</w:t>
            </w:r>
          </w:p>
        </w:tc>
        <w:tc>
          <w:tcPr>
            <w:tcW w:type="dxa" w:w="2409"/>
            <w:shd w:fill="FFFFFF"/>
            <w:tcBorders>
              <w:top w:val="single" w:sz="4" w:space="0" w:color="CCCCCC"/>
              <w:bottom w:val="single" w:sz="4" w:space="0" w:color="CCCCCC"/>
              <w:left w:val="single" w:sz="4" w:space="0" w:color="CCCCCC"/>
              <w:right w:val="single" w:sz="4" w:space="0" w:color="CCCCCC"/>
            </w:tcBorders>
            <w:tcMar>
              <w:top w:w="50" w:type="dxa"/>
              <w:bottom w:w="50" w:type="dxa"/>
              <w:start w:w="80" w:type="dxa"/>
              <w:end w:w="80" w:type="dxa"/>
            </w:tcMar>
          </w:tcPr>
          <w:p>
            <w:pPr>
              <w:jc w:val="left"/>
            </w:pPr>
            <w:r/>
            <w:r>
              <w:rPr>
                <w:rFonts w:ascii="맑은 고딕" w:hAnsi="맑은 고딕" w:eastAsia="맑은 고딕"/>
                <w:color w:val="333333"/>
                <w:sz w:val="18"/>
              </w:rPr>
              <w:t>CI/CD 계획서, 배포 후 통합 테스트 결과서, 최종 발표 PPT 자료 준비</w:t>
            </w:r>
          </w:p>
        </w:tc>
      </w:tr>
      <w:tr>
        <w:tc>
          <w:tcPr>
            <w:tcW w:type="dxa" w:w="2409"/>
            <w:shd w:fill="F2F7FB"/>
            <w:tcBorders>
              <w:top w:val="single" w:sz="4" w:space="0" w:color="CCCCCC"/>
              <w:bottom w:val="single" w:sz="4" w:space="0" w:color="CCCCCC"/>
              <w:left w:val="single" w:sz="4" w:space="0" w:color="CCCCCC"/>
              <w:right w:val="single" w:sz="4" w:space="0" w:color="CCCCCC"/>
            </w:tcBorders>
            <w:tcMar>
              <w:top w:w="50" w:type="dxa"/>
              <w:bottom w:w="50" w:type="dxa"/>
              <w:start w:w="80" w:type="dxa"/>
              <w:end w:w="80" w:type="dxa"/>
            </w:tcMar>
          </w:tcPr>
          <w:p>
            <w:pPr>
              <w:jc w:val="center"/>
            </w:pPr>
            <w:r/>
            <w:r>
              <w:rPr>
                <w:rFonts w:ascii="맑은 고딕" w:hAnsi="맑은 고딕" w:eastAsia="맑은 고딕"/>
                <w:color w:val="333333"/>
                <w:sz w:val="18"/>
              </w:rPr>
              <w:t>5</w:t>
            </w:r>
          </w:p>
        </w:tc>
        <w:tc>
          <w:tcPr>
            <w:tcW w:type="dxa" w:w="2409"/>
            <w:shd w:fill="F2F7FB"/>
            <w:tcBorders>
              <w:top w:val="single" w:sz="4" w:space="0" w:color="CCCCCC"/>
              <w:bottom w:val="single" w:sz="4" w:space="0" w:color="CCCCCC"/>
              <w:left w:val="single" w:sz="4" w:space="0" w:color="CCCCCC"/>
              <w:right w:val="single" w:sz="4" w:space="0" w:color="CCCCCC"/>
            </w:tcBorders>
            <w:tcMar>
              <w:top w:w="50" w:type="dxa"/>
              <w:bottom w:w="50" w:type="dxa"/>
              <w:start w:w="80" w:type="dxa"/>
              <w:end w:w="80" w:type="dxa"/>
            </w:tcMar>
          </w:tcPr>
          <w:p>
            <w:pPr>
              <w:jc w:val="center"/>
            </w:pPr>
            <w:r/>
            <w:r>
              <w:rPr>
                <w:rFonts w:ascii="맑은 고딕" w:hAnsi="맑은 고딕" w:eastAsia="맑은 고딕"/>
                <w:color w:val="333333"/>
                <w:sz w:val="18"/>
              </w:rPr>
              <w:t>8W</w:t>
              <w:br/>
              <w:t>(04/20 ~ 04/22)</w:t>
            </w:r>
          </w:p>
        </w:tc>
        <w:tc>
          <w:tcPr>
            <w:tcW w:type="dxa" w:w="2409"/>
            <w:shd w:fill="F2F7FB"/>
            <w:tcBorders>
              <w:top w:val="single" w:sz="4" w:space="0" w:color="CCCCCC"/>
              <w:bottom w:val="single" w:sz="4" w:space="0" w:color="CCCCCC"/>
              <w:left w:val="single" w:sz="4" w:space="0" w:color="CCCCCC"/>
              <w:right w:val="single" w:sz="4" w:space="0" w:color="CCCCCC"/>
            </w:tcBorders>
            <w:tcMar>
              <w:top w:w="50" w:type="dxa"/>
              <w:bottom w:w="50" w:type="dxa"/>
              <w:start w:w="80" w:type="dxa"/>
              <w:end w:w="80" w:type="dxa"/>
            </w:tcMar>
          </w:tcPr>
          <w:p>
            <w:pPr>
              <w:jc w:val="left"/>
            </w:pPr>
            <w:r/>
            <w:r>
              <w:rPr>
                <w:rFonts w:ascii="맑은 고딕" w:hAnsi="맑은 고딕" w:eastAsia="맑은 고딕"/>
                <w:color w:val="333333"/>
                <w:sz w:val="18"/>
              </w:rPr>
              <w:t>최종 발표</w:t>
              <w:br/>
              <w:t>★ 최종발표 04/22 ★</w:t>
            </w:r>
          </w:p>
        </w:tc>
        <w:tc>
          <w:tcPr>
            <w:tcW w:type="dxa" w:w="2409"/>
            <w:shd w:fill="F2F7FB"/>
            <w:tcBorders>
              <w:top w:val="single" w:sz="4" w:space="0" w:color="CCCCCC"/>
              <w:bottom w:val="single" w:sz="4" w:space="0" w:color="CCCCCC"/>
              <w:left w:val="single" w:sz="4" w:space="0" w:color="CCCCCC"/>
              <w:right w:val="single" w:sz="4" w:space="0" w:color="CCCCCC"/>
            </w:tcBorders>
            <w:tcMar>
              <w:top w:w="50" w:type="dxa"/>
              <w:bottom w:w="50" w:type="dxa"/>
              <w:start w:w="80" w:type="dxa"/>
              <w:end w:w="80" w:type="dxa"/>
            </w:tcMar>
          </w:tcPr>
          <w:p>
            <w:pPr>
              <w:jc w:val="left"/>
            </w:pPr>
            <w:r/>
            <w:r>
              <w:rPr>
                <w:rFonts w:ascii="맑은 고딕" w:hAnsi="맑은 고딕" w:eastAsia="맑은 고딕"/>
                <w:color w:val="333333"/>
                <w:sz w:val="18"/>
              </w:rPr>
              <w:t>최종 발표 PPT, 프로젝트 개발 소스코드, 시연영상</w:t>
            </w:r>
          </w:p>
        </w:tc>
      </w:tr>
    </w:tbl>
    <w:p>
      <w:pPr>
        <w:spacing w:before="40" w:after="40"/>
      </w:pPr>
    </w:p>
    <w:p/>
    <w:p>
      <w:pPr>
        <w:spacing w:after="60"/>
        <w:ind w:left="567" w:hanging="227"/>
        <w:spacing w:line="360" w:lineRule="auto"/>
      </w:pPr>
      <w:r>
        <w:rPr>
          <w:rFonts w:ascii="맑은 고딕" w:hAnsi="맑은 고딕" w:eastAsia="맑은 고딕"/>
          <w:color w:val="333333"/>
          <w:sz w:val="20"/>
        </w:rPr>
        <w:t>• 상세 일정은 WBS(Work Breakdown Structure) 문서에서 관리합니다.</w:t>
      </w:r>
    </w:p>
    <w:p>
      <w:pPr>
        <w:spacing w:after="60"/>
        <w:ind w:left="567" w:hanging="227"/>
        <w:spacing w:line="360" w:lineRule="auto"/>
      </w:pPr>
      <w:r>
        <w:rPr>
          <w:rFonts w:ascii="맑은 고딕" w:hAnsi="맑은 고딕" w:eastAsia="맑은 고딕"/>
          <w:color w:val="333333"/>
          <w:sz w:val="20"/>
        </w:rPr>
        <w:t>• 9주차(수료 후)에 산출물 보완 및 잔여 리소스 정리를 진행합니다.</w:t>
      </w:r>
    </w:p>
    <w:p>
      <w:pPr>
        <w:spacing w:before="480" w:after="160"/>
        <w:pBdr>
          <w:bottom w:val="single" w:sz="6" w:space="4" w:color="1B2A4A"/>
        </w:pBdr>
      </w:pPr>
      <w:r>
        <w:rPr>
          <w:rFonts w:ascii="맑은 고딕" w:hAnsi="맑은 고딕" w:eastAsia="맑은 고딕"/>
          <w:b/>
          <w:color w:val="1B2A4A"/>
          <w:sz w:val="32"/>
        </w:rPr>
        <w:t>8. 팀 구성 및 역할</w:t>
      </w:r>
    </w:p>
    <w:p>
      <w:pPr>
        <w:spacing w:before="360" w:after="120"/>
      </w:pPr>
      <w:r>
        <w:rPr>
          <w:rFonts w:ascii="맑은 고딕" w:hAnsi="맑은 고딕" w:eastAsia="맑은 고딕"/>
          <w:b/>
          <w:color w:val="2C5F8A"/>
          <w:sz w:val="26"/>
        </w:rPr>
        <w:t>8.1 인프라 레이어 (정진호 주담당, 전원 협업)</w:t>
      </w:r>
    </w:p>
    <w:p>
      <w:pPr>
        <w:spacing w:after="60"/>
        <w:ind w:left="567" w:hanging="227"/>
        <w:spacing w:line="360" w:lineRule="auto"/>
      </w:pPr>
      <w:r>
        <w:rPr>
          <w:rFonts w:ascii="맑은 고딕" w:hAnsi="맑은 고딕" w:eastAsia="맑은 고딕"/>
          <w:color w:val="333333"/>
          <w:sz w:val="20"/>
        </w:rPr>
        <w:t>• Spring Cloud Gateway (API Gateway)</w:t>
      </w:r>
    </w:p>
    <w:p>
      <w:pPr>
        <w:spacing w:after="60"/>
        <w:ind w:left="567" w:hanging="227"/>
        <w:spacing w:line="360" w:lineRule="auto"/>
      </w:pPr>
      <w:r>
        <w:rPr>
          <w:rFonts w:ascii="맑은 고딕" w:hAnsi="맑은 고딕" w:eastAsia="맑은 고딕"/>
          <w:color w:val="333333"/>
          <w:sz w:val="20"/>
        </w:rPr>
        <w:t>• Netflix Eureka (Service Discovery)</w:t>
      </w:r>
    </w:p>
    <w:p>
      <w:pPr>
        <w:spacing w:after="60"/>
        <w:ind w:left="567" w:hanging="227"/>
        <w:spacing w:line="360" w:lineRule="auto"/>
      </w:pPr>
      <w:r>
        <w:rPr>
          <w:rFonts w:ascii="맑은 고딕" w:hAnsi="맑은 고딕" w:eastAsia="맑은 고딕"/>
          <w:color w:val="333333"/>
          <w:sz w:val="20"/>
        </w:rPr>
        <w:t>• Spring Cloud Config (설정 서버)</w:t>
      </w:r>
    </w:p>
    <w:p>
      <w:pPr>
        <w:spacing w:after="60"/>
        <w:ind w:left="567" w:hanging="227"/>
        <w:spacing w:line="360" w:lineRule="auto"/>
      </w:pPr>
      <w:r>
        <w:rPr>
          <w:rFonts w:ascii="맑은 고딕" w:hAnsi="맑은 고딕" w:eastAsia="맑은 고딕"/>
          <w:color w:val="333333"/>
          <w:sz w:val="20"/>
        </w:rPr>
        <w:t>• Resilience4j (Circuit Breaker)</w:t>
      </w:r>
    </w:p>
    <w:p>
      <w:pPr>
        <w:spacing w:after="60"/>
        <w:ind w:left="567" w:hanging="227"/>
        <w:spacing w:line="360" w:lineRule="auto"/>
      </w:pPr>
      <w:r>
        <w:rPr>
          <w:rFonts w:ascii="맑은 고딕" w:hAnsi="맑은 고딕" w:eastAsia="맑은 고딕"/>
          <w:color w:val="333333"/>
          <w:sz w:val="20"/>
        </w:rPr>
        <w:t>• Redis (Cache + Event Bus)</w:t>
      </w:r>
    </w:p>
    <w:p>
      <w:pPr>
        <w:spacing w:after="60"/>
        <w:ind w:left="567" w:hanging="227"/>
        <w:spacing w:line="360" w:lineRule="auto"/>
      </w:pPr>
      <w:r>
        <w:rPr>
          <w:rFonts w:ascii="맑은 고딕" w:hAnsi="맑은 고딕" w:eastAsia="맑은 고딕"/>
          <w:color w:val="333333"/>
          <w:sz w:val="20"/>
        </w:rPr>
        <w:t>• Docker / Kubernetes / Nginx 배포 환경 세팅</w:t>
      </w:r>
    </w:p>
    <w:p>
      <w:pPr>
        <w:spacing w:before="360" w:after="120"/>
      </w:pPr>
      <w:r>
        <w:rPr>
          <w:rFonts w:ascii="맑은 고딕" w:hAnsi="맑은 고딕" w:eastAsia="맑은 고딕"/>
          <w:b/>
          <w:color w:val="2C5F8A"/>
          <w:sz w:val="26"/>
        </w:rPr>
        <w:t>8.2 비즈니스 서비스 및 담당 영역 (7개 서비스)</w:t>
      </w:r>
    </w:p>
    <w:tbl>
      <w:tblPr>
        <w:tblW w:type="auto" w:w="0"/>
        <w:jc w:val="center"/>
        <w:tblLook w:firstColumn="1" w:firstRow="1" w:lastColumn="0" w:lastRow="0" w:noHBand="0" w:noVBand="1" w:val="04A0"/>
      </w:tblPr>
      <w:tblGrid>
        <w:gridCol w:w="2409"/>
        <w:gridCol w:w="2409"/>
        <w:gridCol w:w="2409"/>
        <w:gridCol w:w="2409"/>
      </w:tblGrid>
      <w:tr>
        <w:tc>
          <w:tcPr>
            <w:tcW w:type="dxa" w:w="2409"/>
            <w:shd w:fill="2C5F8A"/>
            <w:tcBorders>
              <w:top w:val="single" w:sz="4" w:space="0" w:color="2C5F8A"/>
              <w:bottom w:val="single" w:sz="4" w:space="0" w:color="2C5F8A"/>
              <w:left w:val="single" w:sz="4" w:space="0" w:color="2C5F8A"/>
              <w:right w:val="single" w:sz="4" w:space="0" w:color="2C5F8A"/>
            </w:tcBorders>
            <w:tcMar>
              <w:top w:w="50" w:type="dxa"/>
              <w:bottom w:w="50" w:type="dxa"/>
              <w:start w:w="80" w:type="dxa"/>
              <w:end w:w="80" w:type="dxa"/>
            </w:tcMar>
          </w:tcPr>
          <w:p>
            <w:pPr>
              <w:jc w:val="center"/>
            </w:pPr>
            <w:r/>
            <w:r>
              <w:rPr>
                <w:rFonts w:ascii="맑은 고딕" w:hAnsi="맑은 고딕" w:eastAsia="맑은 고딕"/>
                <w:b/>
                <w:color w:val="FFFFFF"/>
                <w:sz w:val="18"/>
              </w:rPr>
              <w:t>담당자</w:t>
            </w:r>
          </w:p>
        </w:tc>
        <w:tc>
          <w:tcPr>
            <w:tcW w:type="dxa" w:w="2409"/>
            <w:shd w:fill="2C5F8A"/>
            <w:tcBorders>
              <w:top w:val="single" w:sz="4" w:space="0" w:color="2C5F8A"/>
              <w:bottom w:val="single" w:sz="4" w:space="0" w:color="2C5F8A"/>
              <w:left w:val="single" w:sz="4" w:space="0" w:color="2C5F8A"/>
              <w:right w:val="single" w:sz="4" w:space="0" w:color="2C5F8A"/>
            </w:tcBorders>
            <w:tcMar>
              <w:top w:w="50" w:type="dxa"/>
              <w:bottom w:w="50" w:type="dxa"/>
              <w:start w:w="80" w:type="dxa"/>
              <w:end w:w="80" w:type="dxa"/>
            </w:tcMar>
          </w:tcPr>
          <w:p>
            <w:pPr>
              <w:jc w:val="center"/>
            </w:pPr>
            <w:r/>
            <w:r>
              <w:rPr>
                <w:rFonts w:ascii="맑은 고딕" w:hAnsi="맑은 고딕" w:eastAsia="맑은 고딕"/>
                <w:b/>
                <w:color w:val="FFFFFF"/>
                <w:sz w:val="18"/>
              </w:rPr>
              <w:t>서비스</w:t>
            </w:r>
          </w:p>
        </w:tc>
        <w:tc>
          <w:tcPr>
            <w:tcW w:type="dxa" w:w="2409"/>
            <w:shd w:fill="2C5F8A"/>
            <w:tcBorders>
              <w:top w:val="single" w:sz="4" w:space="0" w:color="2C5F8A"/>
              <w:bottom w:val="single" w:sz="4" w:space="0" w:color="2C5F8A"/>
              <w:left w:val="single" w:sz="4" w:space="0" w:color="2C5F8A"/>
              <w:right w:val="single" w:sz="4" w:space="0" w:color="2C5F8A"/>
            </w:tcBorders>
            <w:tcMar>
              <w:top w:w="50" w:type="dxa"/>
              <w:bottom w:w="50" w:type="dxa"/>
              <w:start w:w="80" w:type="dxa"/>
              <w:end w:w="80" w:type="dxa"/>
            </w:tcMar>
          </w:tcPr>
          <w:p>
            <w:pPr>
              <w:jc w:val="center"/>
            </w:pPr>
            <w:r/>
            <w:r>
              <w:rPr>
                <w:rFonts w:ascii="맑은 고딕" w:hAnsi="맑은 고딕" w:eastAsia="맑은 고딕"/>
                <w:b/>
                <w:color w:val="FFFFFF"/>
                <w:sz w:val="18"/>
              </w:rPr>
              <w:t>핵심 기능</w:t>
            </w:r>
          </w:p>
        </w:tc>
        <w:tc>
          <w:tcPr>
            <w:tcW w:type="dxa" w:w="2409"/>
            <w:shd w:fill="2C5F8A"/>
            <w:tcBorders>
              <w:top w:val="single" w:sz="4" w:space="0" w:color="2C5F8A"/>
              <w:bottom w:val="single" w:sz="4" w:space="0" w:color="2C5F8A"/>
              <w:left w:val="single" w:sz="4" w:space="0" w:color="2C5F8A"/>
              <w:right w:val="single" w:sz="4" w:space="0" w:color="2C5F8A"/>
            </w:tcBorders>
            <w:tcMar>
              <w:top w:w="50" w:type="dxa"/>
              <w:bottom w:w="50" w:type="dxa"/>
              <w:start w:w="80" w:type="dxa"/>
              <w:end w:w="80" w:type="dxa"/>
            </w:tcMar>
          </w:tcPr>
          <w:p>
            <w:pPr>
              <w:jc w:val="center"/>
            </w:pPr>
            <w:r/>
            <w:r>
              <w:rPr>
                <w:rFonts w:ascii="맑은 고딕" w:hAnsi="맑은 고딕" w:eastAsia="맑은 고딕"/>
                <w:b/>
                <w:color w:val="FFFFFF"/>
                <w:sz w:val="18"/>
              </w:rPr>
              <w:t>공통 역할</w:t>
            </w:r>
          </w:p>
        </w:tc>
      </w:tr>
      <w:tr>
        <w:tc>
          <w:tcPr>
            <w:tcW w:type="dxa" w:w="2409"/>
            <w:shd w:fill="F2F7FB"/>
            <w:tcBorders>
              <w:top w:val="single" w:sz="4" w:space="0" w:color="CCCCCC"/>
              <w:bottom w:val="single" w:sz="4" w:space="0" w:color="CCCCCC"/>
              <w:left w:val="single" w:sz="4" w:space="0" w:color="CCCCCC"/>
              <w:right w:val="single" w:sz="4" w:space="0" w:color="CCCCCC"/>
            </w:tcBorders>
            <w:tcMar>
              <w:top w:w="50" w:type="dxa"/>
              <w:bottom w:w="50" w:type="dxa"/>
              <w:start w:w="80" w:type="dxa"/>
              <w:end w:w="80" w:type="dxa"/>
            </w:tcMar>
          </w:tcPr>
          <w:p>
            <w:pPr>
              <w:jc w:val="center"/>
            </w:pPr>
            <w:r/>
            <w:r>
              <w:rPr>
                <w:rFonts w:ascii="맑은 고딕" w:hAnsi="맑은 고딕" w:eastAsia="맑은 고딕"/>
                <w:color w:val="333333"/>
                <w:sz w:val="18"/>
              </w:rPr>
              <w:t>박찬진</w:t>
            </w:r>
          </w:p>
        </w:tc>
        <w:tc>
          <w:tcPr>
            <w:tcW w:type="dxa" w:w="2409"/>
            <w:shd w:fill="F2F7FB"/>
            <w:tcBorders>
              <w:top w:val="single" w:sz="4" w:space="0" w:color="CCCCCC"/>
              <w:bottom w:val="single" w:sz="4" w:space="0" w:color="CCCCCC"/>
              <w:left w:val="single" w:sz="4" w:space="0" w:color="CCCCCC"/>
              <w:right w:val="single" w:sz="4" w:space="0" w:color="CCCCCC"/>
            </w:tcBorders>
            <w:tcMar>
              <w:top w:w="50" w:type="dxa"/>
              <w:bottom w:w="50" w:type="dxa"/>
              <w:start w:w="80" w:type="dxa"/>
              <w:end w:w="80" w:type="dxa"/>
            </w:tcMar>
          </w:tcPr>
          <w:p>
            <w:pPr>
              <w:jc w:val="center"/>
            </w:pPr>
            <w:r/>
            <w:r>
              <w:rPr>
                <w:rFonts w:ascii="맑은 고딕" w:hAnsi="맑은 고딕" w:eastAsia="맑은 고딕"/>
                <w:color w:val="333333"/>
                <w:sz w:val="18"/>
              </w:rPr>
              <w:t>Auth Service</w:t>
            </w:r>
          </w:p>
        </w:tc>
        <w:tc>
          <w:tcPr>
            <w:tcW w:type="dxa" w:w="2409"/>
            <w:shd w:fill="F2F7FB"/>
            <w:tcBorders>
              <w:top w:val="single" w:sz="4" w:space="0" w:color="CCCCCC"/>
              <w:bottom w:val="single" w:sz="4" w:space="0" w:color="CCCCCC"/>
              <w:left w:val="single" w:sz="4" w:space="0" w:color="CCCCCC"/>
              <w:right w:val="single" w:sz="4" w:space="0" w:color="CCCCCC"/>
            </w:tcBorders>
            <w:tcMar>
              <w:top w:w="50" w:type="dxa"/>
              <w:bottom w:w="50" w:type="dxa"/>
              <w:start w:w="80" w:type="dxa"/>
              <w:end w:w="80" w:type="dxa"/>
            </w:tcMar>
          </w:tcPr>
          <w:p>
            <w:pPr>
              <w:jc w:val="left"/>
            </w:pPr>
            <w:r/>
            <w:r>
              <w:rPr>
                <w:rFonts w:ascii="맑은 고딕" w:hAnsi="맑은 고딕" w:eastAsia="맑은 고딕"/>
                <w:color w:val="333333"/>
                <w:sz w:val="18"/>
              </w:rPr>
              <w:t>· JWT 발급/검증</w:t>
              <w:br/>
              <w:t>· RBAC 권한 관리</w:t>
              <w:br/>
              <w:t>· 담당자 변경 시 권한 이관</w:t>
            </w:r>
          </w:p>
        </w:tc>
        <w:tc>
          <w:tcPr>
            <w:tcW w:type="dxa" w:w="2409"/>
            <w:shd w:fill="F2F7FB"/>
            <w:tcBorders>
              <w:top w:val="single" w:sz="4" w:space="0" w:color="CCCCCC"/>
              <w:bottom w:val="single" w:sz="4" w:space="0" w:color="CCCCCC"/>
              <w:left w:val="single" w:sz="4" w:space="0" w:color="CCCCCC"/>
              <w:right w:val="single" w:sz="4" w:space="0" w:color="CCCCCC"/>
            </w:tcBorders>
            <w:tcMar>
              <w:top w:w="50" w:type="dxa"/>
              <w:bottom w:w="50" w:type="dxa"/>
              <w:start w:w="80" w:type="dxa"/>
              <w:end w:w="80" w:type="dxa"/>
            </w:tcMar>
          </w:tcPr>
          <w:p>
            <w:pPr>
              <w:jc w:val="left"/>
            </w:pPr>
            <w:r/>
            <w:r>
              <w:rPr>
                <w:rFonts w:ascii="맑은 고딕" w:hAnsi="맑은 고딕" w:eastAsia="맑은 고딕"/>
                <w:color w:val="333333"/>
                <w:sz w:val="18"/>
              </w:rPr>
              <w:t>· DB 설계 총괄</w:t>
              <w:br/>
              <w:t>· Spring Security 설정</w:t>
            </w:r>
          </w:p>
        </w:tc>
      </w:tr>
      <w:tr>
        <w:tc>
          <w:tcPr>
            <w:tcW w:type="dxa" w:w="2409"/>
            <w:shd w:fill="FFFFFF"/>
            <w:tcBorders>
              <w:top w:val="single" w:sz="4" w:space="0" w:color="CCCCCC"/>
              <w:bottom w:val="single" w:sz="4" w:space="0" w:color="CCCCCC"/>
              <w:left w:val="single" w:sz="4" w:space="0" w:color="CCCCCC"/>
              <w:right w:val="single" w:sz="4" w:space="0" w:color="CCCCCC"/>
            </w:tcBorders>
            <w:tcMar>
              <w:top w:w="50" w:type="dxa"/>
              <w:bottom w:w="50" w:type="dxa"/>
              <w:start w:w="80" w:type="dxa"/>
              <w:end w:w="80" w:type="dxa"/>
            </w:tcMar>
          </w:tcPr>
          <w:p>
            <w:pPr>
              <w:jc w:val="center"/>
            </w:pPr>
            <w:r/>
            <w:r>
              <w:rPr>
                <w:rFonts w:ascii="맑은 고딕" w:hAnsi="맑은 고딕" w:eastAsia="맑은 고딕"/>
                <w:color w:val="333333"/>
                <w:sz w:val="18"/>
              </w:rPr>
              <w:t>박찬진</w:t>
            </w:r>
          </w:p>
        </w:tc>
        <w:tc>
          <w:tcPr>
            <w:tcW w:type="dxa" w:w="2409"/>
            <w:shd w:fill="FFFFFF"/>
            <w:tcBorders>
              <w:top w:val="single" w:sz="4" w:space="0" w:color="CCCCCC"/>
              <w:bottom w:val="single" w:sz="4" w:space="0" w:color="CCCCCC"/>
              <w:left w:val="single" w:sz="4" w:space="0" w:color="CCCCCC"/>
              <w:right w:val="single" w:sz="4" w:space="0" w:color="CCCCCC"/>
            </w:tcBorders>
            <w:tcMar>
              <w:top w:w="50" w:type="dxa"/>
              <w:bottom w:w="50" w:type="dxa"/>
              <w:start w:w="80" w:type="dxa"/>
              <w:end w:w="80" w:type="dxa"/>
            </w:tcMar>
          </w:tcPr>
          <w:p>
            <w:pPr>
              <w:jc w:val="center"/>
            </w:pPr>
            <w:r/>
            <w:r>
              <w:rPr>
                <w:rFonts w:ascii="맑은 고딕" w:hAnsi="맑은 고딕" w:eastAsia="맑은 고딕"/>
                <w:color w:val="333333"/>
                <w:sz w:val="18"/>
              </w:rPr>
              <w:t>Master Service</w:t>
            </w:r>
          </w:p>
        </w:tc>
        <w:tc>
          <w:tcPr>
            <w:tcW w:type="dxa" w:w="2409"/>
            <w:shd w:fill="FFFFFF"/>
            <w:tcBorders>
              <w:top w:val="single" w:sz="4" w:space="0" w:color="CCCCCC"/>
              <w:bottom w:val="single" w:sz="4" w:space="0" w:color="CCCCCC"/>
              <w:left w:val="single" w:sz="4" w:space="0" w:color="CCCCCC"/>
              <w:right w:val="single" w:sz="4" w:space="0" w:color="CCCCCC"/>
            </w:tcBorders>
            <w:tcMar>
              <w:top w:w="50" w:type="dxa"/>
              <w:bottom w:w="50" w:type="dxa"/>
              <w:start w:w="80" w:type="dxa"/>
              <w:end w:w="80" w:type="dxa"/>
            </w:tcMar>
          </w:tcPr>
          <w:p>
            <w:pPr>
              <w:jc w:val="left"/>
            </w:pPr>
            <w:r/>
            <w:r>
              <w:rPr>
                <w:rFonts w:ascii="맑은 고딕" w:hAnsi="맑은 고딕" w:eastAsia="맑은 고딕"/>
                <w:color w:val="333333"/>
                <w:sz w:val="18"/>
              </w:rPr>
              <w:t>· 거래처 CRUD</w:t>
              <w:br/>
              <w:t>· 품목 CRUD</w:t>
              <w:br/>
              <w:t>· 코드 테이블 관리</w:t>
              <w:br/>
              <w:t>· 거래처 연락망 관리(물류 품질 등    타 부서 연락처 포함)</w:t>
            </w:r>
          </w:p>
        </w:tc>
        <w:tc>
          <w:tcPr>
            <w:tcW w:type="dxa" w:w="2409"/>
            <w:shd w:fill="FFFFFF"/>
            <w:tcBorders>
              <w:top w:val="single" w:sz="4" w:space="0" w:color="CCCCCC"/>
              <w:bottom w:val="single" w:sz="4" w:space="0" w:color="CCCCCC"/>
              <w:left w:val="single" w:sz="4" w:space="0" w:color="CCCCCC"/>
              <w:right w:val="single" w:sz="4" w:space="0" w:color="CCCCCC"/>
            </w:tcBorders>
            <w:tcMar>
              <w:top w:w="50" w:type="dxa"/>
              <w:bottom w:w="50" w:type="dxa"/>
              <w:start w:w="80" w:type="dxa"/>
              <w:end w:w="80" w:type="dxa"/>
            </w:tcMar>
          </w:tcPr>
          <w:p>
            <w:pPr>
              <w:jc w:val="left"/>
            </w:pPr>
            <w:r/>
            <w:r>
              <w:rPr>
                <w:rFonts w:ascii="맑은 고딕" w:hAnsi="맑은 고딕" w:eastAsia="맑은 고딕"/>
                <w:color w:val="333333"/>
                <w:sz w:val="18"/>
              </w:rPr>
              <w:t>· DB 설계 총괄</w:t>
              <w:br/>
              <w:t>· Spring Security 설정</w:t>
            </w:r>
          </w:p>
        </w:tc>
      </w:tr>
      <w:tr>
        <w:tc>
          <w:tcPr>
            <w:tcW w:type="dxa" w:w="2409"/>
            <w:shd w:fill="F2F7FB"/>
            <w:tcBorders>
              <w:top w:val="single" w:sz="4" w:space="0" w:color="CCCCCC"/>
              <w:bottom w:val="single" w:sz="4" w:space="0" w:color="CCCCCC"/>
              <w:left w:val="single" w:sz="4" w:space="0" w:color="CCCCCC"/>
              <w:right w:val="single" w:sz="4" w:space="0" w:color="CCCCCC"/>
            </w:tcBorders>
            <w:tcMar>
              <w:top w:w="50" w:type="dxa"/>
              <w:bottom w:w="50" w:type="dxa"/>
              <w:start w:w="80" w:type="dxa"/>
              <w:end w:w="80" w:type="dxa"/>
            </w:tcMar>
          </w:tcPr>
          <w:p>
            <w:pPr>
              <w:jc w:val="center"/>
            </w:pPr>
            <w:r/>
            <w:r>
              <w:rPr>
                <w:rFonts w:ascii="맑은 고딕" w:hAnsi="맑은 고딕" w:eastAsia="맑은 고딕"/>
                <w:color w:val="333333"/>
                <w:sz w:val="18"/>
              </w:rPr>
              <w:t>박찬진</w:t>
            </w:r>
          </w:p>
        </w:tc>
        <w:tc>
          <w:tcPr>
            <w:tcW w:type="dxa" w:w="2409"/>
            <w:shd w:fill="F2F7FB"/>
            <w:tcBorders>
              <w:top w:val="single" w:sz="4" w:space="0" w:color="CCCCCC"/>
              <w:bottom w:val="single" w:sz="4" w:space="0" w:color="CCCCCC"/>
              <w:left w:val="single" w:sz="4" w:space="0" w:color="CCCCCC"/>
              <w:right w:val="single" w:sz="4" w:space="0" w:color="CCCCCC"/>
            </w:tcBorders>
            <w:tcMar>
              <w:top w:w="50" w:type="dxa"/>
              <w:bottom w:w="50" w:type="dxa"/>
              <w:start w:w="80" w:type="dxa"/>
              <w:end w:w="80" w:type="dxa"/>
            </w:tcMar>
          </w:tcPr>
          <w:p>
            <w:pPr>
              <w:jc w:val="center"/>
            </w:pPr>
            <w:r/>
            <w:r>
              <w:rPr>
                <w:rFonts w:ascii="맑은 고딕" w:hAnsi="맑은 고딕" w:eastAsia="맑은 고딕"/>
                <w:color w:val="333333"/>
                <w:sz w:val="18"/>
              </w:rPr>
              <w:t>Order Service</w:t>
            </w:r>
          </w:p>
        </w:tc>
        <w:tc>
          <w:tcPr>
            <w:tcW w:type="dxa" w:w="2409"/>
            <w:shd w:fill="F2F7FB"/>
            <w:tcBorders>
              <w:top w:val="single" w:sz="4" w:space="0" w:color="CCCCCC"/>
              <w:bottom w:val="single" w:sz="4" w:space="0" w:color="CCCCCC"/>
              <w:left w:val="single" w:sz="4" w:space="0" w:color="CCCCCC"/>
              <w:right w:val="single" w:sz="4" w:space="0" w:color="CCCCCC"/>
            </w:tcBorders>
            <w:tcMar>
              <w:top w:w="50" w:type="dxa"/>
              <w:bottom w:w="50" w:type="dxa"/>
              <w:start w:w="80" w:type="dxa"/>
              <w:end w:w="80" w:type="dxa"/>
            </w:tcMar>
          </w:tcPr>
          <w:p>
            <w:pPr>
              <w:jc w:val="left"/>
            </w:pPr>
            <w:r/>
            <w:r>
              <w:rPr>
                <w:rFonts w:ascii="맑은 고딕" w:hAnsi="맑은 고딕" w:eastAsia="맑은 고딕"/>
                <w:color w:val="333333"/>
                <w:sz w:val="18"/>
              </w:rPr>
              <w:t>· PI 발행 (화면 + API)</w:t>
              <w:br/>
              <w:t>· PO 접수/등록 (화면 + API)</w:t>
              <w:br/>
              <w:t>· Deal(거래건) 관리</w:t>
            </w:r>
          </w:p>
        </w:tc>
        <w:tc>
          <w:tcPr>
            <w:tcW w:type="dxa" w:w="2409"/>
            <w:shd w:fill="F2F7FB"/>
            <w:tcBorders>
              <w:top w:val="single" w:sz="4" w:space="0" w:color="CCCCCC"/>
              <w:bottom w:val="single" w:sz="4" w:space="0" w:color="CCCCCC"/>
              <w:left w:val="single" w:sz="4" w:space="0" w:color="CCCCCC"/>
              <w:right w:val="single" w:sz="4" w:space="0" w:color="CCCCCC"/>
            </w:tcBorders>
            <w:tcMar>
              <w:top w:w="50" w:type="dxa"/>
              <w:bottom w:w="50" w:type="dxa"/>
              <w:start w:w="80" w:type="dxa"/>
              <w:end w:w="80" w:type="dxa"/>
            </w:tcMar>
          </w:tcPr>
          <w:p>
            <w:pPr>
              <w:jc w:val="left"/>
            </w:pPr>
            <w:r/>
            <w:r>
              <w:rPr>
                <w:rFonts w:ascii="맑은 고딕" w:hAnsi="맑은 고딕" w:eastAsia="맑은 고딕"/>
                <w:color w:val="333333"/>
                <w:sz w:val="18"/>
              </w:rPr>
              <w:t>· DB 설계 총괄</w:t>
              <w:br/>
              <w:t>· Spring Security 설정</w:t>
            </w:r>
          </w:p>
        </w:tc>
      </w:tr>
      <w:tr>
        <w:tc>
          <w:tcPr>
            <w:tcW w:type="dxa" w:w="2409"/>
            <w:shd w:fill="FFFFFF"/>
            <w:tcBorders>
              <w:top w:val="single" w:sz="4" w:space="0" w:color="CCCCCC"/>
              <w:bottom w:val="single" w:sz="4" w:space="0" w:color="CCCCCC"/>
              <w:left w:val="single" w:sz="4" w:space="0" w:color="CCCCCC"/>
              <w:right w:val="single" w:sz="4" w:space="0" w:color="CCCCCC"/>
            </w:tcBorders>
            <w:tcMar>
              <w:top w:w="50" w:type="dxa"/>
              <w:bottom w:w="50" w:type="dxa"/>
              <w:start w:w="80" w:type="dxa"/>
              <w:end w:w="80" w:type="dxa"/>
            </w:tcMar>
          </w:tcPr>
          <w:p>
            <w:pPr>
              <w:jc w:val="center"/>
            </w:pPr>
            <w:r/>
            <w:r>
              <w:rPr>
                <w:rFonts w:ascii="맑은 고딕" w:hAnsi="맑은 고딕" w:eastAsia="맑은 고딕"/>
                <w:color w:val="333333"/>
                <w:sz w:val="18"/>
              </w:rPr>
              <w:t>강성훈</w:t>
            </w:r>
          </w:p>
        </w:tc>
        <w:tc>
          <w:tcPr>
            <w:tcW w:type="dxa" w:w="2409"/>
            <w:shd w:fill="FFFFFF"/>
            <w:tcBorders>
              <w:top w:val="single" w:sz="4" w:space="0" w:color="CCCCCC"/>
              <w:bottom w:val="single" w:sz="4" w:space="0" w:color="CCCCCC"/>
              <w:left w:val="single" w:sz="4" w:space="0" w:color="CCCCCC"/>
              <w:right w:val="single" w:sz="4" w:space="0" w:color="CCCCCC"/>
            </w:tcBorders>
            <w:tcMar>
              <w:top w:w="50" w:type="dxa"/>
              <w:bottom w:w="50" w:type="dxa"/>
              <w:start w:w="80" w:type="dxa"/>
              <w:end w:w="80" w:type="dxa"/>
            </w:tcMar>
          </w:tcPr>
          <w:p>
            <w:pPr>
              <w:jc w:val="center"/>
            </w:pPr>
            <w:r/>
            <w:r>
              <w:rPr>
                <w:rFonts w:ascii="맑은 고딕" w:hAnsi="맑은 고딕" w:eastAsia="맑은 고딕"/>
                <w:color w:val="333333"/>
                <w:sz w:val="18"/>
              </w:rPr>
              <w:t>Document Service</w:t>
            </w:r>
          </w:p>
        </w:tc>
        <w:tc>
          <w:tcPr>
            <w:tcW w:type="dxa" w:w="2409"/>
            <w:shd w:fill="FFFFFF"/>
            <w:tcBorders>
              <w:top w:val="single" w:sz="4" w:space="0" w:color="CCCCCC"/>
              <w:bottom w:val="single" w:sz="4" w:space="0" w:color="CCCCCC"/>
              <w:left w:val="single" w:sz="4" w:space="0" w:color="CCCCCC"/>
              <w:right w:val="single" w:sz="4" w:space="0" w:color="CCCCCC"/>
            </w:tcBorders>
            <w:tcMar>
              <w:top w:w="50" w:type="dxa"/>
              <w:bottom w:w="50" w:type="dxa"/>
              <w:start w:w="80" w:type="dxa"/>
              <w:end w:w="80" w:type="dxa"/>
            </w:tcMar>
          </w:tcPr>
          <w:p>
            <w:pPr>
              <w:jc w:val="left"/>
            </w:pPr>
            <w:r/>
            <w:r>
              <w:rPr>
                <w:rFonts w:ascii="맑은 고딕" w:hAnsi="맑은 고딕" w:eastAsia="맑은 고딕"/>
                <w:color w:val="333333"/>
                <w:sz w:val="18"/>
              </w:rPr>
              <w:t>· 생산/출하 지시서 생성 (자동 채움)</w:t>
              <w:br/>
              <w:t>· CI/PL 자동 생성</w:t>
            </w:r>
          </w:p>
        </w:tc>
        <w:tc>
          <w:tcPr>
            <w:tcW w:type="dxa" w:w="2409"/>
            <w:shd w:fill="FFFFFF"/>
            <w:tcBorders>
              <w:top w:val="single" w:sz="4" w:space="0" w:color="CCCCCC"/>
              <w:bottom w:val="single" w:sz="4" w:space="0" w:color="CCCCCC"/>
              <w:left w:val="single" w:sz="4" w:space="0" w:color="CCCCCC"/>
              <w:right w:val="single" w:sz="4" w:space="0" w:color="CCCCCC"/>
            </w:tcBorders>
            <w:tcMar>
              <w:top w:w="50" w:type="dxa"/>
              <w:bottom w:w="50" w:type="dxa"/>
              <w:start w:w="80" w:type="dxa"/>
              <w:end w:w="80" w:type="dxa"/>
            </w:tcMar>
          </w:tcPr>
          <w:p>
            <w:pPr>
              <w:jc w:val="left"/>
            </w:pPr>
            <w:r/>
            <w:r>
              <w:rPr>
                <w:rFonts w:ascii="맑은 고딕" w:hAnsi="맑은 고딕" w:eastAsia="맑은 고딕"/>
                <w:color w:val="333333"/>
                <w:sz w:val="18"/>
              </w:rPr>
              <w:t>· 프론트 공통 컴포넌트</w:t>
              <w:br/>
              <w:t>· 레이아웃 / 라우팅</w:t>
            </w:r>
          </w:p>
        </w:tc>
      </w:tr>
      <w:tr>
        <w:tc>
          <w:tcPr>
            <w:tcW w:type="dxa" w:w="2409"/>
            <w:shd w:fill="F2F7FB"/>
            <w:tcBorders>
              <w:top w:val="single" w:sz="4" w:space="0" w:color="CCCCCC"/>
              <w:bottom w:val="single" w:sz="4" w:space="0" w:color="CCCCCC"/>
              <w:left w:val="single" w:sz="4" w:space="0" w:color="CCCCCC"/>
              <w:right w:val="single" w:sz="4" w:space="0" w:color="CCCCCC"/>
            </w:tcBorders>
            <w:tcMar>
              <w:top w:w="50" w:type="dxa"/>
              <w:bottom w:w="50" w:type="dxa"/>
              <w:start w:w="80" w:type="dxa"/>
              <w:end w:w="80" w:type="dxa"/>
            </w:tcMar>
          </w:tcPr>
          <w:p>
            <w:pPr>
              <w:jc w:val="center"/>
            </w:pPr>
            <w:r/>
            <w:r>
              <w:rPr>
                <w:rFonts w:ascii="맑은 고딕" w:hAnsi="맑은 고딕" w:eastAsia="맑은 고딕"/>
                <w:color w:val="333333"/>
                <w:sz w:val="18"/>
              </w:rPr>
              <w:t>강성훈</w:t>
            </w:r>
          </w:p>
        </w:tc>
        <w:tc>
          <w:tcPr>
            <w:tcW w:type="dxa" w:w="2409"/>
            <w:shd w:fill="F2F7FB"/>
            <w:tcBorders>
              <w:top w:val="single" w:sz="4" w:space="0" w:color="CCCCCC"/>
              <w:bottom w:val="single" w:sz="4" w:space="0" w:color="CCCCCC"/>
              <w:left w:val="single" w:sz="4" w:space="0" w:color="CCCCCC"/>
              <w:right w:val="single" w:sz="4" w:space="0" w:color="CCCCCC"/>
            </w:tcBorders>
            <w:tcMar>
              <w:top w:w="50" w:type="dxa"/>
              <w:bottom w:w="50" w:type="dxa"/>
              <w:start w:w="80" w:type="dxa"/>
              <w:end w:w="80" w:type="dxa"/>
            </w:tcMar>
          </w:tcPr>
          <w:p>
            <w:pPr>
              <w:jc w:val="center"/>
            </w:pPr>
            <w:r/>
            <w:r>
              <w:rPr>
                <w:rFonts w:ascii="맑은 고딕" w:hAnsi="맑은 고딕" w:eastAsia="맑은 고딕"/>
                <w:color w:val="333333"/>
                <w:sz w:val="18"/>
              </w:rPr>
              <w:t>Sales Service</w:t>
              <w:br/>
              <w:t>(Activity Service)</w:t>
            </w:r>
          </w:p>
        </w:tc>
        <w:tc>
          <w:tcPr>
            <w:tcW w:type="dxa" w:w="2409"/>
            <w:shd w:fill="F2F7FB"/>
            <w:tcBorders>
              <w:top w:val="single" w:sz="4" w:space="0" w:color="CCCCCC"/>
              <w:bottom w:val="single" w:sz="4" w:space="0" w:color="CCCCCC"/>
              <w:left w:val="single" w:sz="4" w:space="0" w:color="CCCCCC"/>
              <w:right w:val="single" w:sz="4" w:space="0" w:color="CCCCCC"/>
            </w:tcBorders>
            <w:tcMar>
              <w:top w:w="50" w:type="dxa"/>
              <w:bottom w:w="50" w:type="dxa"/>
              <w:start w:w="80" w:type="dxa"/>
              <w:end w:w="80" w:type="dxa"/>
            </w:tcMar>
          </w:tcPr>
          <w:p>
            <w:pPr>
              <w:jc w:val="left"/>
            </w:pPr>
            <w:r/>
            <w:r>
              <w:rPr>
                <w:rFonts w:ascii="맑은 고딕" w:hAnsi="맑은 고딕" w:eastAsia="맑은 고딕"/>
                <w:color w:val="333333"/>
                <w:sz w:val="18"/>
              </w:rPr>
              <w:t>· 출하 현황 관리</w:t>
              <w:br/>
              <w:t>· 판매 현황 (수금/미수금 여부 확인, 월별 매출·거래처별 수금 현황)</w:t>
              <w:br/>
              <w:t>· 거래처별 정보 페이지</w:t>
              <w:br/>
              <w:t>· 활동기록 자동 패키지</w:t>
            </w:r>
          </w:p>
        </w:tc>
        <w:tc>
          <w:tcPr>
            <w:tcW w:type="dxa" w:w="2409"/>
            <w:shd w:fill="F2F7FB"/>
            <w:tcBorders>
              <w:top w:val="single" w:sz="4" w:space="0" w:color="CCCCCC"/>
              <w:bottom w:val="single" w:sz="4" w:space="0" w:color="CCCCCC"/>
              <w:left w:val="single" w:sz="4" w:space="0" w:color="CCCCCC"/>
              <w:right w:val="single" w:sz="4" w:space="0" w:color="CCCCCC"/>
            </w:tcBorders>
            <w:tcMar>
              <w:top w:w="50" w:type="dxa"/>
              <w:bottom w:w="50" w:type="dxa"/>
              <w:start w:w="80" w:type="dxa"/>
              <w:end w:w="80" w:type="dxa"/>
            </w:tcMar>
          </w:tcPr>
          <w:p>
            <w:pPr>
              <w:jc w:val="left"/>
            </w:pPr>
            <w:r/>
            <w:r>
              <w:rPr>
                <w:rFonts w:ascii="맑은 고딕" w:hAnsi="맑은 고딕" w:eastAsia="맑은 고딕"/>
                <w:color w:val="333333"/>
                <w:sz w:val="18"/>
              </w:rPr>
              <w:t>· 프론트 공통 컴포넌트</w:t>
              <w:br/>
              <w:t>· 레이아웃 / 라우팅</w:t>
            </w:r>
          </w:p>
        </w:tc>
      </w:tr>
      <w:tr>
        <w:tc>
          <w:tcPr>
            <w:tcW w:type="dxa" w:w="2409"/>
            <w:shd w:fill="FFFFFF"/>
            <w:tcBorders>
              <w:top w:val="single" w:sz="4" w:space="0" w:color="CCCCCC"/>
              <w:bottom w:val="single" w:sz="4" w:space="0" w:color="CCCCCC"/>
              <w:left w:val="single" w:sz="4" w:space="0" w:color="CCCCCC"/>
              <w:right w:val="single" w:sz="4" w:space="0" w:color="CCCCCC"/>
            </w:tcBorders>
            <w:tcMar>
              <w:top w:w="50" w:type="dxa"/>
              <w:bottom w:w="50" w:type="dxa"/>
              <w:start w:w="80" w:type="dxa"/>
              <w:end w:w="80" w:type="dxa"/>
            </w:tcMar>
          </w:tcPr>
          <w:p>
            <w:pPr>
              <w:jc w:val="center"/>
            </w:pPr>
            <w:r/>
            <w:r>
              <w:rPr>
                <w:rFonts w:ascii="맑은 고딕" w:hAnsi="맑은 고딕" w:eastAsia="맑은 고딕"/>
                <w:color w:val="333333"/>
                <w:sz w:val="18"/>
              </w:rPr>
              <w:t>정진호</w:t>
            </w:r>
          </w:p>
        </w:tc>
        <w:tc>
          <w:tcPr>
            <w:tcW w:type="dxa" w:w="2409"/>
            <w:shd w:fill="FFFFFF"/>
            <w:tcBorders>
              <w:top w:val="single" w:sz="4" w:space="0" w:color="CCCCCC"/>
              <w:bottom w:val="single" w:sz="4" w:space="0" w:color="CCCCCC"/>
              <w:left w:val="single" w:sz="4" w:space="0" w:color="CCCCCC"/>
              <w:right w:val="single" w:sz="4" w:space="0" w:color="CCCCCC"/>
            </w:tcBorders>
            <w:tcMar>
              <w:top w:w="50" w:type="dxa"/>
              <w:bottom w:w="50" w:type="dxa"/>
              <w:start w:w="80" w:type="dxa"/>
              <w:end w:w="80" w:type="dxa"/>
            </w:tcMar>
          </w:tcPr>
          <w:p>
            <w:pPr>
              <w:jc w:val="center"/>
            </w:pPr>
            <w:r/>
            <w:r>
              <w:rPr>
                <w:rFonts w:ascii="맑은 고딕" w:hAnsi="맑은 고딕" w:eastAsia="맑은 고딕"/>
                <w:color w:val="333333"/>
                <w:sz w:val="18"/>
              </w:rPr>
              <w:t>PDF Service</w:t>
            </w:r>
          </w:p>
        </w:tc>
        <w:tc>
          <w:tcPr>
            <w:tcW w:type="dxa" w:w="2409"/>
            <w:shd w:fill="FFFFFF"/>
            <w:tcBorders>
              <w:top w:val="single" w:sz="4" w:space="0" w:color="CCCCCC"/>
              <w:bottom w:val="single" w:sz="4" w:space="0" w:color="CCCCCC"/>
              <w:left w:val="single" w:sz="4" w:space="0" w:color="CCCCCC"/>
              <w:right w:val="single" w:sz="4" w:space="0" w:color="CCCCCC"/>
            </w:tcBorders>
            <w:tcMar>
              <w:top w:w="50" w:type="dxa"/>
              <w:bottom w:w="50" w:type="dxa"/>
              <w:start w:w="80" w:type="dxa"/>
              <w:end w:w="80" w:type="dxa"/>
            </w:tcMar>
          </w:tcPr>
          <w:p>
            <w:pPr>
              <w:jc w:val="left"/>
            </w:pPr>
            <w:r/>
            <w:r>
              <w:rPr>
                <w:rFonts w:ascii="맑은 고딕" w:hAnsi="맑은 고딕" w:eastAsia="맑은 고딕"/>
                <w:color w:val="333333"/>
                <w:sz w:val="18"/>
              </w:rPr>
              <w:t>· OpenHTMLtoPDF 엔진</w:t>
              <w:br/>
              <w:t>· 범용 PDF 생성 API</w:t>
              <w:br/>
              <w:t>· PI/CI/PL/활동기록 템플릿</w:t>
            </w:r>
          </w:p>
        </w:tc>
        <w:tc>
          <w:tcPr>
            <w:tcW w:type="dxa" w:w="2409"/>
            <w:shd w:fill="FFFFFF"/>
            <w:tcBorders>
              <w:top w:val="single" w:sz="4" w:space="0" w:color="CCCCCC"/>
              <w:bottom w:val="single" w:sz="4" w:space="0" w:color="CCCCCC"/>
              <w:left w:val="single" w:sz="4" w:space="0" w:color="CCCCCC"/>
              <w:right w:val="single" w:sz="4" w:space="0" w:color="CCCCCC"/>
            </w:tcBorders>
            <w:tcMar>
              <w:top w:w="50" w:type="dxa"/>
              <w:bottom w:w="50" w:type="dxa"/>
              <w:start w:w="80" w:type="dxa"/>
              <w:end w:w="80" w:type="dxa"/>
            </w:tcMar>
          </w:tcPr>
          <w:p>
            <w:pPr>
              <w:jc w:val="left"/>
            </w:pPr>
            <w:r/>
            <w:r>
              <w:rPr>
                <w:rFonts w:ascii="맑은 고딕" w:hAnsi="맑은 고딕" w:eastAsia="맑은 고딕"/>
                <w:color w:val="333333"/>
                <w:sz w:val="18"/>
              </w:rPr>
              <w:t>· CI/CD 파이프라인</w:t>
              <w:br/>
              <w:t>· AWS 인프라 관리</w:t>
              <w:br/>
              <w:t>· MSA 인프라 세팅</w:t>
            </w:r>
          </w:p>
        </w:tc>
      </w:tr>
      <w:tr>
        <w:tc>
          <w:tcPr>
            <w:tcW w:type="dxa" w:w="2409"/>
            <w:shd w:fill="F2F7FB"/>
            <w:tcBorders>
              <w:top w:val="single" w:sz="4" w:space="0" w:color="CCCCCC"/>
              <w:bottom w:val="single" w:sz="4" w:space="0" w:color="CCCCCC"/>
              <w:left w:val="single" w:sz="4" w:space="0" w:color="CCCCCC"/>
              <w:right w:val="single" w:sz="4" w:space="0" w:color="CCCCCC"/>
            </w:tcBorders>
            <w:tcMar>
              <w:top w:w="50" w:type="dxa"/>
              <w:bottom w:w="50" w:type="dxa"/>
              <w:start w:w="80" w:type="dxa"/>
              <w:end w:w="80" w:type="dxa"/>
            </w:tcMar>
          </w:tcPr>
          <w:p>
            <w:pPr>
              <w:jc w:val="center"/>
            </w:pPr>
            <w:r/>
            <w:r>
              <w:rPr>
                <w:rFonts w:ascii="맑은 고딕" w:hAnsi="맑은 고딕" w:eastAsia="맑은 고딕"/>
                <w:color w:val="333333"/>
                <w:sz w:val="18"/>
              </w:rPr>
              <w:t>정진호</w:t>
            </w:r>
          </w:p>
        </w:tc>
        <w:tc>
          <w:tcPr>
            <w:tcW w:type="dxa" w:w="2409"/>
            <w:shd w:fill="F2F7FB"/>
            <w:tcBorders>
              <w:top w:val="single" w:sz="4" w:space="0" w:color="CCCCCC"/>
              <w:bottom w:val="single" w:sz="4" w:space="0" w:color="CCCCCC"/>
              <w:left w:val="single" w:sz="4" w:space="0" w:color="CCCCCC"/>
              <w:right w:val="single" w:sz="4" w:space="0" w:color="CCCCCC"/>
            </w:tcBorders>
            <w:tcMar>
              <w:top w:w="50" w:type="dxa"/>
              <w:bottom w:w="50" w:type="dxa"/>
              <w:start w:w="80" w:type="dxa"/>
              <w:end w:w="80" w:type="dxa"/>
            </w:tcMar>
          </w:tcPr>
          <w:p>
            <w:pPr>
              <w:jc w:val="center"/>
            </w:pPr>
            <w:r/>
            <w:r>
              <w:rPr>
                <w:rFonts w:ascii="맑은 고딕" w:hAnsi="맑은 고딕" w:eastAsia="맑은 고딕"/>
                <w:color w:val="333333"/>
                <w:sz w:val="18"/>
              </w:rPr>
              <w:t>Notification Service</w:t>
            </w:r>
          </w:p>
        </w:tc>
        <w:tc>
          <w:tcPr>
            <w:tcW w:type="dxa" w:w="2409"/>
            <w:shd w:fill="F2F7FB"/>
            <w:tcBorders>
              <w:top w:val="single" w:sz="4" w:space="0" w:color="CCCCCC"/>
              <w:bottom w:val="single" w:sz="4" w:space="0" w:color="CCCCCC"/>
              <w:left w:val="single" w:sz="4" w:space="0" w:color="CCCCCC"/>
              <w:right w:val="single" w:sz="4" w:space="0" w:color="CCCCCC"/>
            </w:tcBorders>
            <w:tcMar>
              <w:top w:w="50" w:type="dxa"/>
              <w:bottom w:w="50" w:type="dxa"/>
              <w:start w:w="80" w:type="dxa"/>
              <w:end w:w="80" w:type="dxa"/>
            </w:tcMar>
          </w:tcPr>
          <w:p>
            <w:pPr>
              <w:jc w:val="left"/>
            </w:pPr>
            <w:r/>
            <w:r>
              <w:rPr>
                <w:rFonts w:ascii="맑은 고딕" w:hAnsi="맑은 고딕" w:eastAsia="맑은 고딕"/>
                <w:color w:val="333333"/>
                <w:sz w:val="18"/>
              </w:rPr>
              <w:t>· SMTP 메일 발송 (Gmail/Naver)</w:t>
              <w:br/>
              <w:t>· Thymeleaf 메일 템플릿</w:t>
              <w:br/>
              <w:t>· 거래처별 메일 이력 관리</w:t>
            </w:r>
          </w:p>
        </w:tc>
        <w:tc>
          <w:tcPr>
            <w:tcW w:type="dxa" w:w="2409"/>
            <w:shd w:fill="F2F7FB"/>
            <w:tcBorders>
              <w:top w:val="single" w:sz="4" w:space="0" w:color="CCCCCC"/>
              <w:bottom w:val="single" w:sz="4" w:space="0" w:color="CCCCCC"/>
              <w:left w:val="single" w:sz="4" w:space="0" w:color="CCCCCC"/>
              <w:right w:val="single" w:sz="4" w:space="0" w:color="CCCCCC"/>
            </w:tcBorders>
            <w:tcMar>
              <w:top w:w="50" w:type="dxa"/>
              <w:bottom w:w="50" w:type="dxa"/>
              <w:start w:w="80" w:type="dxa"/>
              <w:end w:w="80" w:type="dxa"/>
            </w:tcMar>
          </w:tcPr>
          <w:p>
            <w:pPr>
              <w:jc w:val="left"/>
            </w:pPr>
            <w:r/>
            <w:r>
              <w:rPr>
                <w:rFonts w:ascii="맑은 고딕" w:hAnsi="맑은 고딕" w:eastAsia="맑은 고딕"/>
                <w:color w:val="333333"/>
                <w:sz w:val="18"/>
              </w:rPr>
              <w:t>· CI/CD 파이프라인</w:t>
              <w:br/>
              <w:t>· AWS 인프라 관리</w:t>
              <w:br/>
              <w:t>· MSA 인프라 세팅</w:t>
            </w:r>
          </w:p>
        </w:tc>
      </w:tr>
    </w:tbl>
    <w:p>
      <w:pPr>
        <w:spacing w:before="40" w:after="40"/>
      </w:pPr>
    </w:p>
    <w:p>
      <w:pPr>
        <w:spacing w:before="360" w:after="120"/>
      </w:pPr>
      <w:r>
        <w:rPr>
          <w:rFonts w:ascii="맑은 고딕" w:hAnsi="맑은 고딕" w:eastAsia="맑은 고딕"/>
          <w:b/>
          <w:color w:val="2C5F8A"/>
          <w:sz w:val="26"/>
        </w:rPr>
        <w:t>8.3 서비스 간 통신 구조</w:t>
      </w:r>
    </w:p>
    <w:p>
      <w:pPr>
        <w:spacing w:after="60"/>
        <w:ind w:left="567" w:hanging="227"/>
        <w:spacing w:line="360" w:lineRule="auto"/>
      </w:pPr>
      <w:r>
        <w:rPr>
          <w:rFonts w:ascii="맑은 고딕" w:hAnsi="맑은 고딕" w:eastAsia="맑은 고딕"/>
          <w:color w:val="333333"/>
          <w:sz w:val="20"/>
        </w:rPr>
        <w:t>• Gateway → Auth Service: 모든 요청의 JWT 검증 (동기, Gateway 필터)</w:t>
      </w:r>
    </w:p>
    <w:p>
      <w:pPr>
        <w:spacing w:after="60"/>
        <w:ind w:left="567" w:hanging="227"/>
        <w:spacing w:line="360" w:lineRule="auto"/>
      </w:pPr>
      <w:r>
        <w:rPr>
          <w:rFonts w:ascii="맑은 고딕" w:hAnsi="맑은 고딕" w:eastAsia="맑은 고딕"/>
          <w:color w:val="333333"/>
          <w:sz w:val="20"/>
        </w:rPr>
        <w:t>• Order → Master Service: 거래처/품목 정보 조회 (동기, OpenFeign)</w:t>
      </w:r>
    </w:p>
    <w:p>
      <w:pPr>
        <w:spacing w:after="60"/>
        <w:ind w:left="567" w:hanging="227"/>
        <w:spacing w:line="360" w:lineRule="auto"/>
      </w:pPr>
      <w:r>
        <w:rPr>
          <w:rFonts w:ascii="맑은 고딕" w:hAnsi="맑은 고딕" w:eastAsia="맑은 고딕"/>
          <w:color w:val="333333"/>
          <w:sz w:val="20"/>
        </w:rPr>
        <w:t>• Document → Master Service: 거래처/품목 정보 조회 (동기, OpenFeign)</w:t>
      </w:r>
    </w:p>
    <w:p>
      <w:pPr>
        <w:spacing w:after="60"/>
        <w:ind w:left="567" w:hanging="227"/>
        <w:spacing w:line="360" w:lineRule="auto"/>
      </w:pPr>
      <w:r>
        <w:rPr>
          <w:rFonts w:ascii="맑은 고딕" w:hAnsi="맑은 고딕" w:eastAsia="맑은 고딕"/>
          <w:color w:val="333333"/>
          <w:sz w:val="20"/>
        </w:rPr>
        <w:t>• Document → Order Service: PO 데이터 기반 문서 생성 요청 (동기, OpenFeign)</w:t>
      </w:r>
    </w:p>
    <w:p>
      <w:pPr>
        <w:spacing w:after="60"/>
        <w:ind w:left="567" w:hanging="227"/>
        <w:spacing w:line="360" w:lineRule="auto"/>
      </w:pPr>
      <w:r>
        <w:rPr>
          <w:rFonts w:ascii="맑은 고딕" w:hAnsi="맑은 고딕" w:eastAsia="맑은 고딕"/>
          <w:color w:val="333333"/>
          <w:sz w:val="20"/>
        </w:rPr>
        <w:t>• Sales → Master Service: 거래처 정보 조회 (동기, OpenFeign)</w:t>
      </w:r>
    </w:p>
    <w:p>
      <w:pPr>
        <w:spacing w:after="60"/>
        <w:ind w:left="567" w:hanging="227"/>
        <w:spacing w:line="360" w:lineRule="auto"/>
      </w:pPr>
      <w:r>
        <w:rPr>
          <w:rFonts w:ascii="맑은 고딕" w:hAnsi="맑은 고딕" w:eastAsia="맑은 고딕"/>
          <w:color w:val="333333"/>
          <w:sz w:val="20"/>
        </w:rPr>
        <w:t>• Sales → Order Service: PO/Deal 정보 조회 (동기, OpenFeign)</w:t>
      </w:r>
    </w:p>
    <w:p>
      <w:pPr>
        <w:spacing w:after="60"/>
        <w:ind w:left="567" w:hanging="227"/>
        <w:spacing w:line="360" w:lineRule="auto"/>
      </w:pPr>
      <w:r>
        <w:rPr>
          <w:rFonts w:ascii="맑은 고딕" w:hAnsi="맑은 고딕" w:eastAsia="맑은 고딕"/>
          <w:color w:val="333333"/>
          <w:sz w:val="20"/>
        </w:rPr>
        <w:t>• Document/Sales → PDF Service: PDF 생성 요청 (동기, OpenFeign)</w:t>
      </w:r>
    </w:p>
    <w:p>
      <w:pPr>
        <w:spacing w:after="60"/>
        <w:ind w:left="567" w:hanging="227"/>
        <w:spacing w:line="360" w:lineRule="auto"/>
      </w:pPr>
      <w:r>
        <w:rPr>
          <w:rFonts w:ascii="맑은 고딕" w:hAnsi="맑은 고딕" w:eastAsia="맑은 고딕"/>
          <w:color w:val="333333"/>
          <w:sz w:val="20"/>
        </w:rPr>
        <w:t>• PDF Service → Notification: 메일 발송 트리거 (비동기, Redis Pub/Sub)</w:t>
      </w:r>
    </w:p>
    <w:p>
      <w:pPr>
        <w:spacing w:before="480" w:after="160"/>
        <w:pBdr>
          <w:bottom w:val="single" w:sz="6" w:space="4" w:color="1B2A4A"/>
        </w:pBdr>
      </w:pPr>
      <w:r>
        <w:rPr>
          <w:rFonts w:ascii="맑은 고딕" w:hAnsi="맑은 고딕" w:eastAsia="맑은 고딕"/>
          <w:b/>
          <w:color w:val="1B2A4A"/>
          <w:sz w:val="32"/>
        </w:rPr>
        <w:t>9. 리스크 및 대응 방안</w:t>
      </w:r>
    </w:p>
    <w:tbl>
      <w:tblPr>
        <w:tblW w:type="auto" w:w="0"/>
        <w:jc w:val="center"/>
        <w:tblLook w:firstColumn="1" w:firstRow="1" w:lastColumn="0" w:lastRow="0" w:noHBand="0" w:noVBand="1" w:val="04A0"/>
      </w:tblPr>
      <w:tblGrid>
        <w:gridCol w:w="2409"/>
        <w:gridCol w:w="2409"/>
        <w:gridCol w:w="2409"/>
        <w:gridCol w:w="2409"/>
      </w:tblGrid>
      <w:tr>
        <w:tc>
          <w:tcPr>
            <w:tcW w:type="dxa" w:w="2409"/>
            <w:shd w:fill="2C5F8A"/>
            <w:tcBorders>
              <w:top w:val="single" w:sz="4" w:space="0" w:color="2C5F8A"/>
              <w:bottom w:val="single" w:sz="4" w:space="0" w:color="2C5F8A"/>
              <w:left w:val="single" w:sz="4" w:space="0" w:color="2C5F8A"/>
              <w:right w:val="single" w:sz="4" w:space="0" w:color="2C5F8A"/>
            </w:tcBorders>
            <w:tcMar>
              <w:top w:w="50" w:type="dxa"/>
              <w:bottom w:w="50" w:type="dxa"/>
              <w:start w:w="80" w:type="dxa"/>
              <w:end w:w="80" w:type="dxa"/>
            </w:tcMar>
          </w:tcPr>
          <w:p>
            <w:pPr>
              <w:jc w:val="center"/>
            </w:pPr>
            <w:r/>
            <w:r>
              <w:rPr>
                <w:rFonts w:ascii="맑은 고딕" w:hAnsi="맑은 고딕" w:eastAsia="맑은 고딕"/>
                <w:b/>
                <w:color w:val="FFFFFF"/>
                <w:sz w:val="18"/>
              </w:rPr>
              <w:t>No.</w:t>
            </w:r>
          </w:p>
        </w:tc>
        <w:tc>
          <w:tcPr>
            <w:tcW w:type="dxa" w:w="2409"/>
            <w:shd w:fill="2C5F8A"/>
            <w:tcBorders>
              <w:top w:val="single" w:sz="4" w:space="0" w:color="2C5F8A"/>
              <w:bottom w:val="single" w:sz="4" w:space="0" w:color="2C5F8A"/>
              <w:left w:val="single" w:sz="4" w:space="0" w:color="2C5F8A"/>
              <w:right w:val="single" w:sz="4" w:space="0" w:color="2C5F8A"/>
            </w:tcBorders>
            <w:tcMar>
              <w:top w:w="50" w:type="dxa"/>
              <w:bottom w:w="50" w:type="dxa"/>
              <w:start w:w="80" w:type="dxa"/>
              <w:end w:w="80" w:type="dxa"/>
            </w:tcMar>
          </w:tcPr>
          <w:p>
            <w:pPr>
              <w:jc w:val="center"/>
            </w:pPr>
            <w:r/>
            <w:r>
              <w:rPr>
                <w:rFonts w:ascii="맑은 고딕" w:hAnsi="맑은 고딕" w:eastAsia="맑은 고딕"/>
                <w:b/>
                <w:color w:val="FFFFFF"/>
                <w:sz w:val="18"/>
              </w:rPr>
              <w:t>리스크 항목</w:t>
            </w:r>
          </w:p>
        </w:tc>
        <w:tc>
          <w:tcPr>
            <w:tcW w:type="dxa" w:w="2409"/>
            <w:shd w:fill="2C5F8A"/>
            <w:tcBorders>
              <w:top w:val="single" w:sz="4" w:space="0" w:color="2C5F8A"/>
              <w:bottom w:val="single" w:sz="4" w:space="0" w:color="2C5F8A"/>
              <w:left w:val="single" w:sz="4" w:space="0" w:color="2C5F8A"/>
              <w:right w:val="single" w:sz="4" w:space="0" w:color="2C5F8A"/>
            </w:tcBorders>
            <w:tcMar>
              <w:top w:w="50" w:type="dxa"/>
              <w:bottom w:w="50" w:type="dxa"/>
              <w:start w:w="80" w:type="dxa"/>
              <w:end w:w="80" w:type="dxa"/>
            </w:tcMar>
          </w:tcPr>
          <w:p>
            <w:pPr>
              <w:jc w:val="center"/>
            </w:pPr>
            <w:r/>
            <w:r>
              <w:rPr>
                <w:rFonts w:ascii="맑은 고딕" w:hAnsi="맑은 고딕" w:eastAsia="맑은 고딕"/>
                <w:b/>
                <w:color w:val="FFFFFF"/>
                <w:sz w:val="18"/>
              </w:rPr>
              <w:t>영향도</w:t>
            </w:r>
          </w:p>
        </w:tc>
        <w:tc>
          <w:tcPr>
            <w:tcW w:type="dxa" w:w="2409"/>
            <w:shd w:fill="2C5F8A"/>
            <w:tcBorders>
              <w:top w:val="single" w:sz="4" w:space="0" w:color="2C5F8A"/>
              <w:bottom w:val="single" w:sz="4" w:space="0" w:color="2C5F8A"/>
              <w:left w:val="single" w:sz="4" w:space="0" w:color="2C5F8A"/>
              <w:right w:val="single" w:sz="4" w:space="0" w:color="2C5F8A"/>
            </w:tcBorders>
            <w:tcMar>
              <w:top w:w="50" w:type="dxa"/>
              <w:bottom w:w="50" w:type="dxa"/>
              <w:start w:w="80" w:type="dxa"/>
              <w:end w:w="80" w:type="dxa"/>
            </w:tcMar>
          </w:tcPr>
          <w:p>
            <w:pPr>
              <w:jc w:val="center"/>
            </w:pPr>
            <w:r/>
            <w:r>
              <w:rPr>
                <w:rFonts w:ascii="맑은 고딕" w:hAnsi="맑은 고딕" w:eastAsia="맑은 고딕"/>
                <w:b/>
                <w:color w:val="FFFFFF"/>
                <w:sz w:val="18"/>
              </w:rPr>
              <w:t>대응 방안</w:t>
            </w:r>
          </w:p>
        </w:tc>
      </w:tr>
      <w:tr>
        <w:tc>
          <w:tcPr>
            <w:tcW w:type="dxa" w:w="2409"/>
            <w:shd w:fill="F2F7FB"/>
            <w:tcBorders>
              <w:top w:val="single" w:sz="4" w:space="0" w:color="CCCCCC"/>
              <w:bottom w:val="single" w:sz="4" w:space="0" w:color="CCCCCC"/>
              <w:left w:val="single" w:sz="4" w:space="0" w:color="CCCCCC"/>
              <w:right w:val="single" w:sz="4" w:space="0" w:color="CCCCCC"/>
            </w:tcBorders>
            <w:tcMar>
              <w:top w:w="50" w:type="dxa"/>
              <w:bottom w:w="50" w:type="dxa"/>
              <w:start w:w="80" w:type="dxa"/>
              <w:end w:w="80" w:type="dxa"/>
            </w:tcMar>
          </w:tcPr>
          <w:p>
            <w:pPr>
              <w:jc w:val="center"/>
            </w:pPr>
            <w:r/>
            <w:r>
              <w:rPr>
                <w:rFonts w:ascii="맑은 고딕" w:hAnsi="맑은 고딕" w:eastAsia="맑은 고딕"/>
                <w:color w:val="333333"/>
                <w:sz w:val="18"/>
              </w:rPr>
              <w:t>1</w:t>
            </w:r>
          </w:p>
        </w:tc>
        <w:tc>
          <w:tcPr>
            <w:tcW w:type="dxa" w:w="2409"/>
            <w:shd w:fill="F2F7FB"/>
            <w:tcBorders>
              <w:top w:val="single" w:sz="4" w:space="0" w:color="CCCCCC"/>
              <w:bottom w:val="single" w:sz="4" w:space="0" w:color="CCCCCC"/>
              <w:left w:val="single" w:sz="4" w:space="0" w:color="CCCCCC"/>
              <w:right w:val="single" w:sz="4" w:space="0" w:color="CCCCCC"/>
            </w:tcBorders>
            <w:tcMar>
              <w:top w:w="50" w:type="dxa"/>
              <w:bottom w:w="50" w:type="dxa"/>
              <w:start w:w="80" w:type="dxa"/>
              <w:end w:w="80" w:type="dxa"/>
            </w:tcMar>
          </w:tcPr>
          <w:p>
            <w:pPr>
              <w:jc w:val="left"/>
            </w:pPr>
            <w:r/>
            <w:r>
              <w:rPr>
                <w:rFonts w:ascii="맑은 고딕" w:hAnsi="맑은 고딕" w:eastAsia="맑은 고딕"/>
                <w:color w:val="333333"/>
                <w:sz w:val="18"/>
              </w:rPr>
              <w:t>MSA 아키텍처의 높은 기술 난이도</w:t>
            </w:r>
          </w:p>
        </w:tc>
        <w:tc>
          <w:tcPr>
            <w:tcW w:type="dxa" w:w="2409"/>
            <w:shd w:fill="F2F7FB"/>
            <w:tcBorders>
              <w:top w:val="single" w:sz="4" w:space="0" w:color="CCCCCC"/>
              <w:bottom w:val="single" w:sz="4" w:space="0" w:color="CCCCCC"/>
              <w:left w:val="single" w:sz="4" w:space="0" w:color="CCCCCC"/>
              <w:right w:val="single" w:sz="4" w:space="0" w:color="CCCCCC"/>
            </w:tcBorders>
            <w:tcMar>
              <w:top w:w="50" w:type="dxa"/>
              <w:bottom w:w="50" w:type="dxa"/>
              <w:start w:w="80" w:type="dxa"/>
              <w:end w:w="80" w:type="dxa"/>
            </w:tcMar>
          </w:tcPr>
          <w:p>
            <w:pPr>
              <w:jc w:val="center"/>
            </w:pPr>
            <w:r/>
            <w:r>
              <w:rPr>
                <w:rFonts w:ascii="맑은 고딕" w:hAnsi="맑은 고딕" w:eastAsia="맑은 고딕"/>
                <w:color w:val="333333"/>
                <w:sz w:val="18"/>
              </w:rPr>
              <w:t>상</w:t>
            </w:r>
          </w:p>
        </w:tc>
        <w:tc>
          <w:tcPr>
            <w:tcW w:type="dxa" w:w="2409"/>
            <w:shd w:fill="F2F7FB"/>
            <w:tcBorders>
              <w:top w:val="single" w:sz="4" w:space="0" w:color="CCCCCC"/>
              <w:bottom w:val="single" w:sz="4" w:space="0" w:color="CCCCCC"/>
              <w:left w:val="single" w:sz="4" w:space="0" w:color="CCCCCC"/>
              <w:right w:val="single" w:sz="4" w:space="0" w:color="CCCCCC"/>
            </w:tcBorders>
            <w:tcMar>
              <w:top w:w="50" w:type="dxa"/>
              <w:bottom w:w="50" w:type="dxa"/>
              <w:start w:w="80" w:type="dxa"/>
              <w:end w:w="80" w:type="dxa"/>
            </w:tcMar>
          </w:tcPr>
          <w:p>
            <w:pPr>
              <w:jc w:val="left"/>
            </w:pPr>
            <w:r/>
            <w:r>
              <w:rPr>
                <w:rFonts w:ascii="맑은 고딕" w:hAnsi="맑은 고딕" w:eastAsia="맑은 고딕"/>
                <w:color w:val="333333"/>
                <w:sz w:val="18"/>
              </w:rPr>
              <w:t>초기 POC를 통한 기술 검증 수행, 핵심 서비스부터 단계적 분리 적용</w:t>
            </w:r>
          </w:p>
        </w:tc>
      </w:tr>
      <w:tr>
        <w:tc>
          <w:tcPr>
            <w:tcW w:type="dxa" w:w="2409"/>
            <w:shd w:fill="FFFFFF"/>
            <w:tcBorders>
              <w:top w:val="single" w:sz="4" w:space="0" w:color="CCCCCC"/>
              <w:bottom w:val="single" w:sz="4" w:space="0" w:color="CCCCCC"/>
              <w:left w:val="single" w:sz="4" w:space="0" w:color="CCCCCC"/>
              <w:right w:val="single" w:sz="4" w:space="0" w:color="CCCCCC"/>
            </w:tcBorders>
            <w:tcMar>
              <w:top w:w="50" w:type="dxa"/>
              <w:bottom w:w="50" w:type="dxa"/>
              <w:start w:w="80" w:type="dxa"/>
              <w:end w:w="80" w:type="dxa"/>
            </w:tcMar>
          </w:tcPr>
          <w:p>
            <w:pPr>
              <w:jc w:val="center"/>
            </w:pPr>
            <w:r/>
            <w:r>
              <w:rPr>
                <w:rFonts w:ascii="맑은 고딕" w:hAnsi="맑은 고딕" w:eastAsia="맑은 고딕"/>
                <w:color w:val="333333"/>
                <w:sz w:val="18"/>
              </w:rPr>
              <w:t>2</w:t>
            </w:r>
          </w:p>
        </w:tc>
        <w:tc>
          <w:tcPr>
            <w:tcW w:type="dxa" w:w="2409"/>
            <w:shd w:fill="FFFFFF"/>
            <w:tcBorders>
              <w:top w:val="single" w:sz="4" w:space="0" w:color="CCCCCC"/>
              <w:bottom w:val="single" w:sz="4" w:space="0" w:color="CCCCCC"/>
              <w:left w:val="single" w:sz="4" w:space="0" w:color="CCCCCC"/>
              <w:right w:val="single" w:sz="4" w:space="0" w:color="CCCCCC"/>
            </w:tcBorders>
            <w:tcMar>
              <w:top w:w="50" w:type="dxa"/>
              <w:bottom w:w="50" w:type="dxa"/>
              <w:start w:w="80" w:type="dxa"/>
              <w:end w:w="80" w:type="dxa"/>
            </w:tcMar>
          </w:tcPr>
          <w:p>
            <w:pPr>
              <w:jc w:val="left"/>
            </w:pPr>
            <w:r/>
            <w:r>
              <w:rPr>
                <w:rFonts w:ascii="맑은 고딕" w:hAnsi="맑은 고딕" w:eastAsia="맑은 고딕"/>
                <w:color w:val="333333"/>
                <w:sz w:val="18"/>
              </w:rPr>
              <w:t>3인 팀의 제한된 개발 리소스</w:t>
            </w:r>
          </w:p>
        </w:tc>
        <w:tc>
          <w:tcPr>
            <w:tcW w:type="dxa" w:w="2409"/>
            <w:shd w:fill="FFFFFF"/>
            <w:tcBorders>
              <w:top w:val="single" w:sz="4" w:space="0" w:color="CCCCCC"/>
              <w:bottom w:val="single" w:sz="4" w:space="0" w:color="CCCCCC"/>
              <w:left w:val="single" w:sz="4" w:space="0" w:color="CCCCCC"/>
              <w:right w:val="single" w:sz="4" w:space="0" w:color="CCCCCC"/>
            </w:tcBorders>
            <w:tcMar>
              <w:top w:w="50" w:type="dxa"/>
              <w:bottom w:w="50" w:type="dxa"/>
              <w:start w:w="80" w:type="dxa"/>
              <w:end w:w="80" w:type="dxa"/>
            </w:tcMar>
          </w:tcPr>
          <w:p>
            <w:pPr>
              <w:jc w:val="center"/>
            </w:pPr>
            <w:r/>
            <w:r>
              <w:rPr>
                <w:rFonts w:ascii="맑은 고딕" w:hAnsi="맑은 고딕" w:eastAsia="맑은 고딕"/>
                <w:color w:val="333333"/>
                <w:sz w:val="18"/>
              </w:rPr>
              <w:t>상</w:t>
            </w:r>
          </w:p>
        </w:tc>
        <w:tc>
          <w:tcPr>
            <w:tcW w:type="dxa" w:w="2409"/>
            <w:shd w:fill="FFFFFF"/>
            <w:tcBorders>
              <w:top w:val="single" w:sz="4" w:space="0" w:color="CCCCCC"/>
              <w:bottom w:val="single" w:sz="4" w:space="0" w:color="CCCCCC"/>
              <w:left w:val="single" w:sz="4" w:space="0" w:color="CCCCCC"/>
              <w:right w:val="single" w:sz="4" w:space="0" w:color="CCCCCC"/>
            </w:tcBorders>
            <w:tcMar>
              <w:top w:w="50" w:type="dxa"/>
              <w:bottom w:w="50" w:type="dxa"/>
              <w:start w:w="80" w:type="dxa"/>
              <w:end w:w="80" w:type="dxa"/>
            </w:tcMar>
          </w:tcPr>
          <w:p>
            <w:pPr>
              <w:jc w:val="left"/>
            </w:pPr>
            <w:r/>
            <w:r>
              <w:rPr>
                <w:rFonts w:ascii="맑은 고딕" w:hAnsi="맑은 고딕" w:eastAsia="맑은 고딕"/>
                <w:color w:val="333333"/>
                <w:sz w:val="18"/>
              </w:rPr>
              <w:t>MVP 기준 기능 우선순위 설정, 자동화 도구 적극 활용, 주간 스프린트 단위 관리</w:t>
            </w:r>
          </w:p>
        </w:tc>
      </w:tr>
      <w:tr>
        <w:tc>
          <w:tcPr>
            <w:tcW w:type="dxa" w:w="2409"/>
            <w:shd w:fill="F2F7FB"/>
            <w:tcBorders>
              <w:top w:val="single" w:sz="4" w:space="0" w:color="CCCCCC"/>
              <w:bottom w:val="single" w:sz="4" w:space="0" w:color="CCCCCC"/>
              <w:left w:val="single" w:sz="4" w:space="0" w:color="CCCCCC"/>
              <w:right w:val="single" w:sz="4" w:space="0" w:color="CCCCCC"/>
            </w:tcBorders>
            <w:tcMar>
              <w:top w:w="50" w:type="dxa"/>
              <w:bottom w:w="50" w:type="dxa"/>
              <w:start w:w="80" w:type="dxa"/>
              <w:end w:w="80" w:type="dxa"/>
            </w:tcMar>
          </w:tcPr>
          <w:p>
            <w:pPr>
              <w:jc w:val="center"/>
            </w:pPr>
            <w:r/>
            <w:r>
              <w:rPr>
                <w:rFonts w:ascii="맑은 고딕" w:hAnsi="맑은 고딕" w:eastAsia="맑은 고딕"/>
                <w:color w:val="333333"/>
                <w:sz w:val="18"/>
              </w:rPr>
              <w:t>3</w:t>
            </w:r>
          </w:p>
        </w:tc>
        <w:tc>
          <w:tcPr>
            <w:tcW w:type="dxa" w:w="2409"/>
            <w:shd w:fill="F2F7FB"/>
            <w:tcBorders>
              <w:top w:val="single" w:sz="4" w:space="0" w:color="CCCCCC"/>
              <w:bottom w:val="single" w:sz="4" w:space="0" w:color="CCCCCC"/>
              <w:left w:val="single" w:sz="4" w:space="0" w:color="CCCCCC"/>
              <w:right w:val="single" w:sz="4" w:space="0" w:color="CCCCCC"/>
            </w:tcBorders>
            <w:tcMar>
              <w:top w:w="50" w:type="dxa"/>
              <w:bottom w:w="50" w:type="dxa"/>
              <w:start w:w="80" w:type="dxa"/>
              <w:end w:w="80" w:type="dxa"/>
            </w:tcMar>
          </w:tcPr>
          <w:p>
            <w:pPr>
              <w:jc w:val="left"/>
            </w:pPr>
            <w:r/>
            <w:r>
              <w:rPr>
                <w:rFonts w:ascii="맑은 고딕" w:hAnsi="맑은 고딕" w:eastAsia="맑은 고딕"/>
                <w:color w:val="333333"/>
                <w:sz w:val="18"/>
              </w:rPr>
              <w:t>무역 도메인 지식 부족</w:t>
            </w:r>
          </w:p>
        </w:tc>
        <w:tc>
          <w:tcPr>
            <w:tcW w:type="dxa" w:w="2409"/>
            <w:shd w:fill="F2F7FB"/>
            <w:tcBorders>
              <w:top w:val="single" w:sz="4" w:space="0" w:color="CCCCCC"/>
              <w:bottom w:val="single" w:sz="4" w:space="0" w:color="CCCCCC"/>
              <w:left w:val="single" w:sz="4" w:space="0" w:color="CCCCCC"/>
              <w:right w:val="single" w:sz="4" w:space="0" w:color="CCCCCC"/>
            </w:tcBorders>
            <w:tcMar>
              <w:top w:w="50" w:type="dxa"/>
              <w:bottom w:w="50" w:type="dxa"/>
              <w:start w:w="80" w:type="dxa"/>
              <w:end w:w="80" w:type="dxa"/>
            </w:tcMar>
          </w:tcPr>
          <w:p>
            <w:pPr>
              <w:jc w:val="center"/>
            </w:pPr>
            <w:r/>
            <w:r>
              <w:rPr>
                <w:rFonts w:ascii="맑은 고딕" w:hAnsi="맑은 고딕" w:eastAsia="맑은 고딕"/>
                <w:color w:val="333333"/>
                <w:sz w:val="18"/>
              </w:rPr>
              <w:t>중</w:t>
            </w:r>
          </w:p>
        </w:tc>
        <w:tc>
          <w:tcPr>
            <w:tcW w:type="dxa" w:w="2409"/>
            <w:shd w:fill="F2F7FB"/>
            <w:tcBorders>
              <w:top w:val="single" w:sz="4" w:space="0" w:color="CCCCCC"/>
              <w:bottom w:val="single" w:sz="4" w:space="0" w:color="CCCCCC"/>
              <w:left w:val="single" w:sz="4" w:space="0" w:color="CCCCCC"/>
              <w:right w:val="single" w:sz="4" w:space="0" w:color="CCCCCC"/>
            </w:tcBorders>
            <w:tcMar>
              <w:top w:w="50" w:type="dxa"/>
              <w:bottom w:w="50" w:type="dxa"/>
              <w:start w:w="80" w:type="dxa"/>
              <w:end w:w="80" w:type="dxa"/>
            </w:tcMar>
          </w:tcPr>
          <w:p>
            <w:pPr>
              <w:jc w:val="left"/>
            </w:pPr>
            <w:r/>
            <w:r>
              <w:rPr>
                <w:rFonts w:ascii="맑은 고딕" w:hAnsi="맑은 고딕" w:eastAsia="맑은 고딕"/>
                <w:color w:val="333333"/>
                <w:sz w:val="18"/>
              </w:rPr>
              <w:t>무역 업무 프로세스 사전 리서치, 실무자 인터뷰 및 자료 조사 병행</w:t>
            </w:r>
          </w:p>
        </w:tc>
      </w:tr>
      <w:tr>
        <w:tc>
          <w:tcPr>
            <w:tcW w:type="dxa" w:w="2409"/>
            <w:shd w:fill="FFFFFF"/>
            <w:tcBorders>
              <w:top w:val="single" w:sz="4" w:space="0" w:color="CCCCCC"/>
              <w:bottom w:val="single" w:sz="4" w:space="0" w:color="CCCCCC"/>
              <w:left w:val="single" w:sz="4" w:space="0" w:color="CCCCCC"/>
              <w:right w:val="single" w:sz="4" w:space="0" w:color="CCCCCC"/>
            </w:tcBorders>
            <w:tcMar>
              <w:top w:w="50" w:type="dxa"/>
              <w:bottom w:w="50" w:type="dxa"/>
              <w:start w:w="80" w:type="dxa"/>
              <w:end w:w="80" w:type="dxa"/>
            </w:tcMar>
          </w:tcPr>
          <w:p>
            <w:pPr>
              <w:jc w:val="center"/>
            </w:pPr>
            <w:r/>
            <w:r>
              <w:rPr>
                <w:rFonts w:ascii="맑은 고딕" w:hAnsi="맑은 고딕" w:eastAsia="맑은 고딕"/>
                <w:color w:val="333333"/>
                <w:sz w:val="18"/>
              </w:rPr>
              <w:t>4</w:t>
            </w:r>
          </w:p>
        </w:tc>
        <w:tc>
          <w:tcPr>
            <w:tcW w:type="dxa" w:w="2409"/>
            <w:shd w:fill="FFFFFF"/>
            <w:tcBorders>
              <w:top w:val="single" w:sz="4" w:space="0" w:color="CCCCCC"/>
              <w:bottom w:val="single" w:sz="4" w:space="0" w:color="CCCCCC"/>
              <w:left w:val="single" w:sz="4" w:space="0" w:color="CCCCCC"/>
              <w:right w:val="single" w:sz="4" w:space="0" w:color="CCCCCC"/>
            </w:tcBorders>
            <w:tcMar>
              <w:top w:w="50" w:type="dxa"/>
              <w:bottom w:w="50" w:type="dxa"/>
              <w:start w:w="80" w:type="dxa"/>
              <w:end w:w="80" w:type="dxa"/>
            </w:tcMar>
          </w:tcPr>
          <w:p>
            <w:pPr>
              <w:jc w:val="left"/>
            </w:pPr>
            <w:r/>
            <w:r>
              <w:rPr>
                <w:rFonts w:ascii="맑은 고딕" w:hAnsi="맑은 고딕" w:eastAsia="맑은 고딕"/>
                <w:color w:val="333333"/>
                <w:sz w:val="18"/>
              </w:rPr>
              <w:t>PDF 자동 생성 시 서식 호환성 이슈</w:t>
            </w:r>
          </w:p>
        </w:tc>
        <w:tc>
          <w:tcPr>
            <w:tcW w:type="dxa" w:w="2409"/>
            <w:shd w:fill="FFFFFF"/>
            <w:tcBorders>
              <w:top w:val="single" w:sz="4" w:space="0" w:color="CCCCCC"/>
              <w:bottom w:val="single" w:sz="4" w:space="0" w:color="CCCCCC"/>
              <w:left w:val="single" w:sz="4" w:space="0" w:color="CCCCCC"/>
              <w:right w:val="single" w:sz="4" w:space="0" w:color="CCCCCC"/>
            </w:tcBorders>
            <w:tcMar>
              <w:top w:w="50" w:type="dxa"/>
              <w:bottom w:w="50" w:type="dxa"/>
              <w:start w:w="80" w:type="dxa"/>
              <w:end w:w="80" w:type="dxa"/>
            </w:tcMar>
          </w:tcPr>
          <w:p>
            <w:pPr>
              <w:jc w:val="center"/>
            </w:pPr>
            <w:r/>
            <w:r>
              <w:rPr>
                <w:rFonts w:ascii="맑은 고딕" w:hAnsi="맑은 고딕" w:eastAsia="맑은 고딕"/>
                <w:color w:val="333333"/>
                <w:sz w:val="18"/>
              </w:rPr>
              <w:t>중</w:t>
            </w:r>
          </w:p>
        </w:tc>
        <w:tc>
          <w:tcPr>
            <w:tcW w:type="dxa" w:w="2409"/>
            <w:shd w:fill="FFFFFF"/>
            <w:tcBorders>
              <w:top w:val="single" w:sz="4" w:space="0" w:color="CCCCCC"/>
              <w:bottom w:val="single" w:sz="4" w:space="0" w:color="CCCCCC"/>
              <w:left w:val="single" w:sz="4" w:space="0" w:color="CCCCCC"/>
              <w:right w:val="single" w:sz="4" w:space="0" w:color="CCCCCC"/>
            </w:tcBorders>
            <w:tcMar>
              <w:top w:w="50" w:type="dxa"/>
              <w:bottom w:w="50" w:type="dxa"/>
              <w:start w:w="80" w:type="dxa"/>
              <w:end w:w="80" w:type="dxa"/>
            </w:tcMar>
          </w:tcPr>
          <w:p>
            <w:pPr>
              <w:jc w:val="left"/>
            </w:pPr>
            <w:r/>
            <w:r>
              <w:rPr>
                <w:rFonts w:ascii="맑은 고딕" w:hAnsi="맑은 고딕" w:eastAsia="맑은 고딕"/>
                <w:color w:val="333333"/>
                <w:sz w:val="18"/>
              </w:rPr>
              <w:t>OpenHTMLtoPDF 라이브러리 사전 테스트, 표준 서식 템플릿 확보</w:t>
            </w:r>
          </w:p>
        </w:tc>
      </w:tr>
      <w:tr>
        <w:tc>
          <w:tcPr>
            <w:tcW w:type="dxa" w:w="2409"/>
            <w:shd w:fill="F2F7FB"/>
            <w:tcBorders>
              <w:top w:val="single" w:sz="4" w:space="0" w:color="CCCCCC"/>
              <w:bottom w:val="single" w:sz="4" w:space="0" w:color="CCCCCC"/>
              <w:left w:val="single" w:sz="4" w:space="0" w:color="CCCCCC"/>
              <w:right w:val="single" w:sz="4" w:space="0" w:color="CCCCCC"/>
            </w:tcBorders>
            <w:tcMar>
              <w:top w:w="50" w:type="dxa"/>
              <w:bottom w:w="50" w:type="dxa"/>
              <w:start w:w="80" w:type="dxa"/>
              <w:end w:w="80" w:type="dxa"/>
            </w:tcMar>
          </w:tcPr>
          <w:p>
            <w:pPr>
              <w:jc w:val="center"/>
            </w:pPr>
            <w:r/>
            <w:r>
              <w:rPr>
                <w:rFonts w:ascii="맑은 고딕" w:hAnsi="맑은 고딕" w:eastAsia="맑은 고딕"/>
                <w:color w:val="333333"/>
                <w:sz w:val="18"/>
              </w:rPr>
              <w:t>5</w:t>
            </w:r>
          </w:p>
        </w:tc>
        <w:tc>
          <w:tcPr>
            <w:tcW w:type="dxa" w:w="2409"/>
            <w:shd w:fill="F2F7FB"/>
            <w:tcBorders>
              <w:top w:val="single" w:sz="4" w:space="0" w:color="CCCCCC"/>
              <w:bottom w:val="single" w:sz="4" w:space="0" w:color="CCCCCC"/>
              <w:left w:val="single" w:sz="4" w:space="0" w:color="CCCCCC"/>
              <w:right w:val="single" w:sz="4" w:space="0" w:color="CCCCCC"/>
            </w:tcBorders>
            <w:tcMar>
              <w:top w:w="50" w:type="dxa"/>
              <w:bottom w:w="50" w:type="dxa"/>
              <w:start w:w="80" w:type="dxa"/>
              <w:end w:w="80" w:type="dxa"/>
            </w:tcMar>
          </w:tcPr>
          <w:p>
            <w:pPr>
              <w:jc w:val="left"/>
            </w:pPr>
            <w:r/>
            <w:r>
              <w:rPr>
                <w:rFonts w:ascii="맑은 고딕" w:hAnsi="맑은 고딕" w:eastAsia="맑은 고딕"/>
                <w:color w:val="333333"/>
                <w:sz w:val="18"/>
              </w:rPr>
              <w:t>일정 지연으로 인한 기능 축소</w:t>
            </w:r>
          </w:p>
        </w:tc>
        <w:tc>
          <w:tcPr>
            <w:tcW w:type="dxa" w:w="2409"/>
            <w:shd w:fill="F2F7FB"/>
            <w:tcBorders>
              <w:top w:val="single" w:sz="4" w:space="0" w:color="CCCCCC"/>
              <w:bottom w:val="single" w:sz="4" w:space="0" w:color="CCCCCC"/>
              <w:left w:val="single" w:sz="4" w:space="0" w:color="CCCCCC"/>
              <w:right w:val="single" w:sz="4" w:space="0" w:color="CCCCCC"/>
            </w:tcBorders>
            <w:tcMar>
              <w:top w:w="50" w:type="dxa"/>
              <w:bottom w:w="50" w:type="dxa"/>
              <w:start w:w="80" w:type="dxa"/>
              <w:end w:w="80" w:type="dxa"/>
            </w:tcMar>
          </w:tcPr>
          <w:p>
            <w:pPr>
              <w:jc w:val="center"/>
            </w:pPr>
            <w:r/>
            <w:r>
              <w:rPr>
                <w:rFonts w:ascii="맑은 고딕" w:hAnsi="맑은 고딕" w:eastAsia="맑은 고딕"/>
                <w:color w:val="333333"/>
                <w:sz w:val="18"/>
              </w:rPr>
              <w:t>중</w:t>
            </w:r>
          </w:p>
        </w:tc>
        <w:tc>
          <w:tcPr>
            <w:tcW w:type="dxa" w:w="2409"/>
            <w:shd w:fill="F2F7FB"/>
            <w:tcBorders>
              <w:top w:val="single" w:sz="4" w:space="0" w:color="CCCCCC"/>
              <w:bottom w:val="single" w:sz="4" w:space="0" w:color="CCCCCC"/>
              <w:left w:val="single" w:sz="4" w:space="0" w:color="CCCCCC"/>
              <w:right w:val="single" w:sz="4" w:space="0" w:color="CCCCCC"/>
            </w:tcBorders>
            <w:tcMar>
              <w:top w:w="50" w:type="dxa"/>
              <w:bottom w:w="50" w:type="dxa"/>
              <w:start w:w="80" w:type="dxa"/>
              <w:end w:w="80" w:type="dxa"/>
            </w:tcMar>
          </w:tcPr>
          <w:p>
            <w:pPr>
              <w:jc w:val="left"/>
            </w:pPr>
            <w:r/>
            <w:r>
              <w:rPr>
                <w:rFonts w:ascii="맑은 고딕" w:hAnsi="맑은 고딕" w:eastAsia="맑은 고딕"/>
                <w:color w:val="333333"/>
                <w:sz w:val="18"/>
              </w:rPr>
              <w:t>WBS 기반 주간 진척률 관리, 기능 우선순위에 따른 유연한 범위 조정</w:t>
            </w:r>
          </w:p>
        </w:tc>
      </w:tr>
      <w:tr>
        <w:tc>
          <w:tcPr>
            <w:tcW w:type="dxa" w:w="2409"/>
            <w:shd w:fill="FFFFFF"/>
            <w:tcBorders>
              <w:top w:val="single" w:sz="4" w:space="0" w:color="CCCCCC"/>
              <w:bottom w:val="single" w:sz="4" w:space="0" w:color="CCCCCC"/>
              <w:left w:val="single" w:sz="4" w:space="0" w:color="CCCCCC"/>
              <w:right w:val="single" w:sz="4" w:space="0" w:color="CCCCCC"/>
            </w:tcBorders>
            <w:tcMar>
              <w:top w:w="50" w:type="dxa"/>
              <w:bottom w:w="50" w:type="dxa"/>
              <w:start w:w="80" w:type="dxa"/>
              <w:end w:w="80" w:type="dxa"/>
            </w:tcMar>
          </w:tcPr>
          <w:p>
            <w:pPr>
              <w:jc w:val="center"/>
            </w:pPr>
            <w:r/>
            <w:r>
              <w:rPr>
                <w:rFonts w:ascii="맑은 고딕" w:hAnsi="맑은 고딕" w:eastAsia="맑은 고딕"/>
                <w:color w:val="333333"/>
                <w:sz w:val="18"/>
              </w:rPr>
              <w:t>6</w:t>
            </w:r>
          </w:p>
        </w:tc>
        <w:tc>
          <w:tcPr>
            <w:tcW w:type="dxa" w:w="2409"/>
            <w:shd w:fill="FFFFFF"/>
            <w:tcBorders>
              <w:top w:val="single" w:sz="4" w:space="0" w:color="CCCCCC"/>
              <w:bottom w:val="single" w:sz="4" w:space="0" w:color="CCCCCC"/>
              <w:left w:val="single" w:sz="4" w:space="0" w:color="CCCCCC"/>
              <w:right w:val="single" w:sz="4" w:space="0" w:color="CCCCCC"/>
            </w:tcBorders>
            <w:tcMar>
              <w:top w:w="50" w:type="dxa"/>
              <w:bottom w:w="50" w:type="dxa"/>
              <w:start w:w="80" w:type="dxa"/>
              <w:end w:w="80" w:type="dxa"/>
            </w:tcMar>
          </w:tcPr>
          <w:p>
            <w:pPr>
              <w:jc w:val="left"/>
            </w:pPr>
            <w:r/>
            <w:r>
              <w:rPr>
                <w:rFonts w:ascii="맑은 고딕" w:hAnsi="맑은 고딕" w:eastAsia="맑은 고딕"/>
                <w:color w:val="333333"/>
                <w:sz w:val="18"/>
              </w:rPr>
              <w:t>SMTP 메일 발송 안정성</w:t>
            </w:r>
          </w:p>
        </w:tc>
        <w:tc>
          <w:tcPr>
            <w:tcW w:type="dxa" w:w="2409"/>
            <w:shd w:fill="FFFFFF"/>
            <w:tcBorders>
              <w:top w:val="single" w:sz="4" w:space="0" w:color="CCCCCC"/>
              <w:bottom w:val="single" w:sz="4" w:space="0" w:color="CCCCCC"/>
              <w:left w:val="single" w:sz="4" w:space="0" w:color="CCCCCC"/>
              <w:right w:val="single" w:sz="4" w:space="0" w:color="CCCCCC"/>
            </w:tcBorders>
            <w:tcMar>
              <w:top w:w="50" w:type="dxa"/>
              <w:bottom w:w="50" w:type="dxa"/>
              <w:start w:w="80" w:type="dxa"/>
              <w:end w:w="80" w:type="dxa"/>
            </w:tcMar>
          </w:tcPr>
          <w:p>
            <w:pPr>
              <w:jc w:val="center"/>
            </w:pPr>
            <w:r/>
            <w:r>
              <w:rPr>
                <w:rFonts w:ascii="맑은 고딕" w:hAnsi="맑은 고딕" w:eastAsia="맑은 고딕"/>
                <w:color w:val="333333"/>
                <w:sz w:val="18"/>
              </w:rPr>
              <w:t>중</w:t>
            </w:r>
          </w:p>
        </w:tc>
        <w:tc>
          <w:tcPr>
            <w:tcW w:type="dxa" w:w="2409"/>
            <w:shd w:fill="FFFFFF"/>
            <w:tcBorders>
              <w:top w:val="single" w:sz="4" w:space="0" w:color="CCCCCC"/>
              <w:bottom w:val="single" w:sz="4" w:space="0" w:color="CCCCCC"/>
              <w:left w:val="single" w:sz="4" w:space="0" w:color="CCCCCC"/>
              <w:right w:val="single" w:sz="4" w:space="0" w:color="CCCCCC"/>
            </w:tcBorders>
            <w:tcMar>
              <w:top w:w="50" w:type="dxa"/>
              <w:bottom w:w="50" w:type="dxa"/>
              <w:start w:w="80" w:type="dxa"/>
              <w:end w:w="80" w:type="dxa"/>
            </w:tcMar>
          </w:tcPr>
          <w:p>
            <w:pPr>
              <w:jc w:val="left"/>
            </w:pPr>
            <w:r/>
            <w:r>
              <w:rPr>
                <w:rFonts w:ascii="맑은 고딕" w:hAnsi="맑은 고딕" w:eastAsia="맑은 고딕"/>
                <w:color w:val="333333"/>
                <w:sz w:val="18"/>
              </w:rPr>
              <w:t>Gmail/Naver SMTP 사전 테스트, 발송 실패 시 재시도 로직 구현, 메일 발송 이력 로깅</w:t>
            </w:r>
          </w:p>
        </w:tc>
      </w:tr>
    </w:tbl>
    <w:p>
      <w:pPr>
        <w:spacing w:before="40" w:after="40"/>
      </w:pPr>
    </w:p>
    <w:p>
      <w:pPr>
        <w:spacing w:before="480" w:after="160"/>
        <w:pBdr>
          <w:bottom w:val="single" w:sz="6" w:space="4" w:color="1B2A4A"/>
        </w:pBdr>
      </w:pPr>
      <w:r>
        <w:rPr>
          <w:rFonts w:ascii="맑은 고딕" w:hAnsi="맑은 고딕" w:eastAsia="맑은 고딕"/>
          <w:b/>
          <w:color w:val="1B2A4A"/>
          <w:sz w:val="32"/>
        </w:rPr>
        <w:t>10. 기타</w:t>
      </w:r>
    </w:p>
    <w:p>
      <w:pPr>
        <w:spacing w:before="360" w:after="120"/>
      </w:pPr>
      <w:r>
        <w:rPr>
          <w:rFonts w:ascii="맑은 고딕" w:hAnsi="맑은 고딕" w:eastAsia="맑은 고딕"/>
          <w:b/>
          <w:color w:val="2C5F8A"/>
          <w:sz w:val="26"/>
        </w:rPr>
        <w:t>10.1 용어 정의</w:t>
      </w:r>
    </w:p>
    <w:tbl>
      <w:tblPr>
        <w:tblW w:type="auto" w:w="0"/>
        <w:jc w:val="center"/>
        <w:tblLook w:firstColumn="1" w:firstRow="1" w:lastColumn="0" w:lastRow="0" w:noHBand="0" w:noVBand="1" w:val="04A0"/>
      </w:tblPr>
      <w:tblGrid>
        <w:gridCol w:w="4819"/>
        <w:gridCol w:w="4819"/>
      </w:tblGrid>
      <w:tr>
        <w:tc>
          <w:tcPr>
            <w:tcW w:type="dxa" w:w="4819"/>
            <w:shd w:fill="2C5F8A"/>
            <w:tcBorders>
              <w:top w:val="single" w:sz="4" w:space="0" w:color="2C5F8A"/>
              <w:bottom w:val="single" w:sz="4" w:space="0" w:color="2C5F8A"/>
              <w:left w:val="single" w:sz="4" w:space="0" w:color="2C5F8A"/>
              <w:right w:val="single" w:sz="4" w:space="0" w:color="2C5F8A"/>
            </w:tcBorders>
            <w:tcMar>
              <w:top w:w="50" w:type="dxa"/>
              <w:bottom w:w="50" w:type="dxa"/>
              <w:start w:w="80" w:type="dxa"/>
              <w:end w:w="80" w:type="dxa"/>
            </w:tcMar>
          </w:tcPr>
          <w:p>
            <w:pPr>
              <w:jc w:val="center"/>
            </w:pPr>
            <w:r/>
            <w:r>
              <w:rPr>
                <w:rFonts w:ascii="맑은 고딕" w:hAnsi="맑은 고딕" w:eastAsia="맑은 고딕"/>
                <w:b/>
                <w:color w:val="FFFFFF"/>
                <w:sz w:val="18"/>
              </w:rPr>
              <w:t>용어</w:t>
            </w:r>
          </w:p>
        </w:tc>
        <w:tc>
          <w:tcPr>
            <w:tcW w:type="dxa" w:w="4819"/>
            <w:shd w:fill="2C5F8A"/>
            <w:tcBorders>
              <w:top w:val="single" w:sz="4" w:space="0" w:color="2C5F8A"/>
              <w:bottom w:val="single" w:sz="4" w:space="0" w:color="2C5F8A"/>
              <w:left w:val="single" w:sz="4" w:space="0" w:color="2C5F8A"/>
              <w:right w:val="single" w:sz="4" w:space="0" w:color="2C5F8A"/>
            </w:tcBorders>
            <w:tcMar>
              <w:top w:w="50" w:type="dxa"/>
              <w:bottom w:w="50" w:type="dxa"/>
              <w:start w:w="80" w:type="dxa"/>
              <w:end w:w="80" w:type="dxa"/>
            </w:tcMar>
          </w:tcPr>
          <w:p>
            <w:pPr>
              <w:jc w:val="center"/>
            </w:pPr>
            <w:r/>
            <w:r>
              <w:rPr>
                <w:rFonts w:ascii="맑은 고딕" w:hAnsi="맑은 고딕" w:eastAsia="맑은 고딕"/>
                <w:b/>
                <w:color w:val="FFFFFF"/>
                <w:sz w:val="18"/>
              </w:rPr>
              <w:t>설명</w:t>
            </w:r>
          </w:p>
        </w:tc>
      </w:tr>
      <w:tr>
        <w:tc>
          <w:tcPr>
            <w:tcW w:type="dxa" w:w="4819"/>
            <w:shd w:fill="F2F7FB"/>
            <w:tcBorders>
              <w:top w:val="single" w:sz="4" w:space="0" w:color="CCCCCC"/>
              <w:bottom w:val="single" w:sz="4" w:space="0" w:color="CCCCCC"/>
              <w:left w:val="single" w:sz="4" w:space="0" w:color="CCCCCC"/>
              <w:right w:val="single" w:sz="4" w:space="0" w:color="CCCCCC"/>
            </w:tcBorders>
            <w:tcMar>
              <w:top w:w="50" w:type="dxa"/>
              <w:bottom w:w="50" w:type="dxa"/>
              <w:start w:w="80" w:type="dxa"/>
              <w:end w:w="80" w:type="dxa"/>
            </w:tcMar>
          </w:tcPr>
          <w:p>
            <w:pPr>
              <w:jc w:val="left"/>
            </w:pPr>
            <w:r/>
            <w:r>
              <w:rPr>
                <w:rFonts w:ascii="맑은 고딕" w:hAnsi="맑은 고딕" w:eastAsia="맑은 고딕"/>
                <w:color w:val="333333"/>
                <w:sz w:val="18"/>
              </w:rPr>
              <w:t>PI (Proforma Invoice)</w:t>
            </w:r>
          </w:p>
        </w:tc>
        <w:tc>
          <w:tcPr>
            <w:tcW w:type="dxa" w:w="4819"/>
            <w:shd w:fill="F2F7FB"/>
            <w:tcBorders>
              <w:top w:val="single" w:sz="4" w:space="0" w:color="CCCCCC"/>
              <w:bottom w:val="single" w:sz="4" w:space="0" w:color="CCCCCC"/>
              <w:left w:val="single" w:sz="4" w:space="0" w:color="CCCCCC"/>
              <w:right w:val="single" w:sz="4" w:space="0" w:color="CCCCCC"/>
            </w:tcBorders>
            <w:tcMar>
              <w:top w:w="50" w:type="dxa"/>
              <w:bottom w:w="50" w:type="dxa"/>
              <w:start w:w="80" w:type="dxa"/>
              <w:end w:w="80" w:type="dxa"/>
            </w:tcMar>
          </w:tcPr>
          <w:p>
            <w:pPr>
              <w:jc w:val="left"/>
            </w:pPr>
            <w:r/>
            <w:r>
              <w:rPr>
                <w:rFonts w:ascii="맑은 고딕" w:hAnsi="맑은 고딕" w:eastAsia="맑은 고딕"/>
                <w:color w:val="333333"/>
                <w:sz w:val="18"/>
              </w:rPr>
              <w:t>견적 송장. 거래 조건과 예상 비용을 기재한 사전 송장으로, 오퍼/견적 역할 수행</w:t>
            </w:r>
          </w:p>
        </w:tc>
      </w:tr>
      <w:tr>
        <w:tc>
          <w:tcPr>
            <w:tcW w:type="dxa" w:w="4819"/>
            <w:shd w:fill="FFFFFF"/>
            <w:tcBorders>
              <w:top w:val="single" w:sz="4" w:space="0" w:color="CCCCCC"/>
              <w:bottom w:val="single" w:sz="4" w:space="0" w:color="CCCCCC"/>
              <w:left w:val="single" w:sz="4" w:space="0" w:color="CCCCCC"/>
              <w:right w:val="single" w:sz="4" w:space="0" w:color="CCCCCC"/>
            </w:tcBorders>
            <w:tcMar>
              <w:top w:w="50" w:type="dxa"/>
              <w:bottom w:w="50" w:type="dxa"/>
              <w:start w:w="80" w:type="dxa"/>
              <w:end w:w="80" w:type="dxa"/>
            </w:tcMar>
          </w:tcPr>
          <w:p>
            <w:pPr>
              <w:jc w:val="left"/>
            </w:pPr>
            <w:r/>
            <w:r>
              <w:rPr>
                <w:rFonts w:ascii="맑은 고딕" w:hAnsi="맑은 고딕" w:eastAsia="맑은 고딕"/>
                <w:color w:val="333333"/>
                <w:sz w:val="18"/>
              </w:rPr>
              <w:t>PO (Purchase Order)</w:t>
            </w:r>
          </w:p>
        </w:tc>
        <w:tc>
          <w:tcPr>
            <w:tcW w:type="dxa" w:w="4819"/>
            <w:shd w:fill="FFFFFF"/>
            <w:tcBorders>
              <w:top w:val="single" w:sz="4" w:space="0" w:color="CCCCCC"/>
              <w:bottom w:val="single" w:sz="4" w:space="0" w:color="CCCCCC"/>
              <w:left w:val="single" w:sz="4" w:space="0" w:color="CCCCCC"/>
              <w:right w:val="single" w:sz="4" w:space="0" w:color="CCCCCC"/>
            </w:tcBorders>
            <w:tcMar>
              <w:top w:w="50" w:type="dxa"/>
              <w:bottom w:w="50" w:type="dxa"/>
              <w:start w:w="80" w:type="dxa"/>
              <w:end w:w="80" w:type="dxa"/>
            </w:tcMar>
          </w:tcPr>
          <w:p>
            <w:pPr>
              <w:jc w:val="left"/>
            </w:pPr>
            <w:r/>
            <w:r>
              <w:rPr>
                <w:rFonts w:ascii="맑은 고딕" w:hAnsi="맑은 고딕" w:eastAsia="맑은 고딕"/>
                <w:color w:val="333333"/>
                <w:sz w:val="18"/>
              </w:rPr>
              <w:t>구매 주문서. 고객이 발행하는 공식 발주 문서로, 본 시스템의 원천 데이터 역할</w:t>
            </w:r>
          </w:p>
        </w:tc>
      </w:tr>
      <w:tr>
        <w:tc>
          <w:tcPr>
            <w:tcW w:type="dxa" w:w="4819"/>
            <w:shd w:fill="F2F7FB"/>
            <w:tcBorders>
              <w:top w:val="single" w:sz="4" w:space="0" w:color="CCCCCC"/>
              <w:bottom w:val="single" w:sz="4" w:space="0" w:color="CCCCCC"/>
              <w:left w:val="single" w:sz="4" w:space="0" w:color="CCCCCC"/>
              <w:right w:val="single" w:sz="4" w:space="0" w:color="CCCCCC"/>
            </w:tcBorders>
            <w:tcMar>
              <w:top w:w="50" w:type="dxa"/>
              <w:bottom w:w="50" w:type="dxa"/>
              <w:start w:w="80" w:type="dxa"/>
              <w:end w:w="80" w:type="dxa"/>
            </w:tcMar>
          </w:tcPr>
          <w:p>
            <w:pPr>
              <w:jc w:val="left"/>
            </w:pPr>
            <w:r/>
            <w:r>
              <w:rPr>
                <w:rFonts w:ascii="맑은 고딕" w:hAnsi="맑은 고딕" w:eastAsia="맑은 고딕"/>
                <w:color w:val="333333"/>
                <w:sz w:val="18"/>
              </w:rPr>
              <w:t>CI (Commercial Invoice)</w:t>
            </w:r>
          </w:p>
        </w:tc>
        <w:tc>
          <w:tcPr>
            <w:tcW w:type="dxa" w:w="4819"/>
            <w:shd w:fill="F2F7FB"/>
            <w:tcBorders>
              <w:top w:val="single" w:sz="4" w:space="0" w:color="CCCCCC"/>
              <w:bottom w:val="single" w:sz="4" w:space="0" w:color="CCCCCC"/>
              <w:left w:val="single" w:sz="4" w:space="0" w:color="CCCCCC"/>
              <w:right w:val="single" w:sz="4" w:space="0" w:color="CCCCCC"/>
            </w:tcBorders>
            <w:tcMar>
              <w:top w:w="50" w:type="dxa"/>
              <w:bottom w:w="50" w:type="dxa"/>
              <w:start w:w="80" w:type="dxa"/>
              <w:end w:w="80" w:type="dxa"/>
            </w:tcMar>
          </w:tcPr>
          <w:p>
            <w:pPr>
              <w:jc w:val="left"/>
            </w:pPr>
            <w:r/>
            <w:r>
              <w:rPr>
                <w:rFonts w:ascii="맑은 고딕" w:hAnsi="맑은 고딕" w:eastAsia="맑은 고딕"/>
                <w:color w:val="333333"/>
                <w:sz w:val="18"/>
              </w:rPr>
              <w:t>상업 송장. 실제 거래 금액과 조건을 기재한 공식 수출 문서</w:t>
            </w:r>
          </w:p>
        </w:tc>
      </w:tr>
      <w:tr>
        <w:tc>
          <w:tcPr>
            <w:tcW w:type="dxa" w:w="4819"/>
            <w:shd w:fill="FFFFFF"/>
            <w:tcBorders>
              <w:top w:val="single" w:sz="4" w:space="0" w:color="CCCCCC"/>
              <w:bottom w:val="single" w:sz="4" w:space="0" w:color="CCCCCC"/>
              <w:left w:val="single" w:sz="4" w:space="0" w:color="CCCCCC"/>
              <w:right w:val="single" w:sz="4" w:space="0" w:color="CCCCCC"/>
            </w:tcBorders>
            <w:tcMar>
              <w:top w:w="50" w:type="dxa"/>
              <w:bottom w:w="50" w:type="dxa"/>
              <w:start w:w="80" w:type="dxa"/>
              <w:end w:w="80" w:type="dxa"/>
            </w:tcMar>
          </w:tcPr>
          <w:p>
            <w:pPr>
              <w:jc w:val="left"/>
            </w:pPr>
            <w:r/>
            <w:r>
              <w:rPr>
                <w:rFonts w:ascii="맑은 고딕" w:hAnsi="맑은 고딕" w:eastAsia="맑은 고딕"/>
                <w:color w:val="333333"/>
                <w:sz w:val="18"/>
              </w:rPr>
              <w:t>PL (Packing List)</w:t>
            </w:r>
          </w:p>
        </w:tc>
        <w:tc>
          <w:tcPr>
            <w:tcW w:type="dxa" w:w="4819"/>
            <w:shd w:fill="FFFFFF"/>
            <w:tcBorders>
              <w:top w:val="single" w:sz="4" w:space="0" w:color="CCCCCC"/>
              <w:bottom w:val="single" w:sz="4" w:space="0" w:color="CCCCCC"/>
              <w:left w:val="single" w:sz="4" w:space="0" w:color="CCCCCC"/>
              <w:right w:val="single" w:sz="4" w:space="0" w:color="CCCCCC"/>
            </w:tcBorders>
            <w:tcMar>
              <w:top w:w="50" w:type="dxa"/>
              <w:bottom w:w="50" w:type="dxa"/>
              <w:start w:w="80" w:type="dxa"/>
              <w:end w:w="80" w:type="dxa"/>
            </w:tcMar>
          </w:tcPr>
          <w:p>
            <w:pPr>
              <w:jc w:val="left"/>
            </w:pPr>
            <w:r/>
            <w:r>
              <w:rPr>
                <w:rFonts w:ascii="맑은 고딕" w:hAnsi="맑은 고딕" w:eastAsia="맑은 고딕"/>
                <w:color w:val="333333"/>
                <w:sz w:val="18"/>
              </w:rPr>
              <w:t>포장 명세서. 출하 화물의 품목별 수량, 중량, 포장 상세 내역 기재</w:t>
            </w:r>
          </w:p>
        </w:tc>
      </w:tr>
      <w:tr>
        <w:tc>
          <w:tcPr>
            <w:tcW w:type="dxa" w:w="4819"/>
            <w:shd w:fill="F2F7FB"/>
            <w:tcBorders>
              <w:top w:val="single" w:sz="4" w:space="0" w:color="CCCCCC"/>
              <w:bottom w:val="single" w:sz="4" w:space="0" w:color="CCCCCC"/>
              <w:left w:val="single" w:sz="4" w:space="0" w:color="CCCCCC"/>
              <w:right w:val="single" w:sz="4" w:space="0" w:color="CCCCCC"/>
            </w:tcBorders>
            <w:tcMar>
              <w:top w:w="50" w:type="dxa"/>
              <w:bottom w:w="50" w:type="dxa"/>
              <w:start w:w="80" w:type="dxa"/>
              <w:end w:w="80" w:type="dxa"/>
            </w:tcMar>
          </w:tcPr>
          <w:p>
            <w:pPr>
              <w:jc w:val="left"/>
            </w:pPr>
            <w:r/>
            <w:r>
              <w:rPr>
                <w:rFonts w:ascii="맑은 고딕" w:hAnsi="맑은 고딕" w:eastAsia="맑은 고딕"/>
                <w:color w:val="333333"/>
                <w:sz w:val="18"/>
              </w:rPr>
              <w:t>RBAC</w:t>
            </w:r>
          </w:p>
        </w:tc>
        <w:tc>
          <w:tcPr>
            <w:tcW w:type="dxa" w:w="4819"/>
            <w:shd w:fill="F2F7FB"/>
            <w:tcBorders>
              <w:top w:val="single" w:sz="4" w:space="0" w:color="CCCCCC"/>
              <w:bottom w:val="single" w:sz="4" w:space="0" w:color="CCCCCC"/>
              <w:left w:val="single" w:sz="4" w:space="0" w:color="CCCCCC"/>
              <w:right w:val="single" w:sz="4" w:space="0" w:color="CCCCCC"/>
            </w:tcBorders>
            <w:tcMar>
              <w:top w:w="50" w:type="dxa"/>
              <w:bottom w:w="50" w:type="dxa"/>
              <w:start w:w="80" w:type="dxa"/>
              <w:end w:w="80" w:type="dxa"/>
            </w:tcMar>
          </w:tcPr>
          <w:p>
            <w:pPr>
              <w:jc w:val="left"/>
            </w:pPr>
            <w:r/>
            <w:r>
              <w:rPr>
                <w:rFonts w:ascii="맑은 고딕" w:hAnsi="맑은 고딕" w:eastAsia="맑은 고딕"/>
                <w:color w:val="333333"/>
                <w:sz w:val="18"/>
              </w:rPr>
              <w:t>역할 기반 접근 제어 (Role-Based Access Control). 부서/역할에 따라 데이터 열람 범위를 통제하는 보안 모델</w:t>
            </w:r>
          </w:p>
        </w:tc>
      </w:tr>
      <w:tr>
        <w:tc>
          <w:tcPr>
            <w:tcW w:type="dxa" w:w="4819"/>
            <w:shd w:fill="FFFFFF"/>
            <w:tcBorders>
              <w:top w:val="single" w:sz="4" w:space="0" w:color="CCCCCC"/>
              <w:bottom w:val="single" w:sz="4" w:space="0" w:color="CCCCCC"/>
              <w:left w:val="single" w:sz="4" w:space="0" w:color="CCCCCC"/>
              <w:right w:val="single" w:sz="4" w:space="0" w:color="CCCCCC"/>
            </w:tcBorders>
            <w:tcMar>
              <w:top w:w="50" w:type="dxa"/>
              <w:bottom w:w="50" w:type="dxa"/>
              <w:start w:w="80" w:type="dxa"/>
              <w:end w:w="80" w:type="dxa"/>
            </w:tcMar>
          </w:tcPr>
          <w:p>
            <w:pPr>
              <w:jc w:val="left"/>
            </w:pPr>
            <w:r/>
            <w:r>
              <w:rPr>
                <w:rFonts w:ascii="맑은 고딕" w:hAnsi="맑은 고딕" w:eastAsia="맑은 고딕"/>
                <w:color w:val="333333"/>
                <w:sz w:val="18"/>
              </w:rPr>
              <w:t>MSA</w:t>
            </w:r>
          </w:p>
        </w:tc>
        <w:tc>
          <w:tcPr>
            <w:tcW w:type="dxa" w:w="4819"/>
            <w:shd w:fill="FFFFFF"/>
            <w:tcBorders>
              <w:top w:val="single" w:sz="4" w:space="0" w:color="CCCCCC"/>
              <w:bottom w:val="single" w:sz="4" w:space="0" w:color="CCCCCC"/>
              <w:left w:val="single" w:sz="4" w:space="0" w:color="CCCCCC"/>
              <w:right w:val="single" w:sz="4" w:space="0" w:color="CCCCCC"/>
            </w:tcBorders>
            <w:tcMar>
              <w:top w:w="50" w:type="dxa"/>
              <w:bottom w:w="50" w:type="dxa"/>
              <w:start w:w="80" w:type="dxa"/>
              <w:end w:w="80" w:type="dxa"/>
            </w:tcMar>
          </w:tcPr>
          <w:p>
            <w:pPr>
              <w:jc w:val="left"/>
            </w:pPr>
            <w:r/>
            <w:r>
              <w:rPr>
                <w:rFonts w:ascii="맑은 고딕" w:hAnsi="맑은 고딕" w:eastAsia="맑은 고딕"/>
                <w:color w:val="333333"/>
                <w:sz w:val="18"/>
              </w:rPr>
              <w:t>마이크로서비스 아키텍처 (Microservices Architecture). 서비스를 독립적인 단위로 분리하여 개발·배포하는 아키텍처 패턴</w:t>
            </w:r>
          </w:p>
        </w:tc>
      </w:tr>
      <w:tr>
        <w:tc>
          <w:tcPr>
            <w:tcW w:type="dxa" w:w="4819"/>
            <w:shd w:fill="F2F7FB"/>
            <w:tcBorders>
              <w:top w:val="single" w:sz="4" w:space="0" w:color="CCCCCC"/>
              <w:bottom w:val="single" w:sz="4" w:space="0" w:color="CCCCCC"/>
              <w:left w:val="single" w:sz="4" w:space="0" w:color="CCCCCC"/>
              <w:right w:val="single" w:sz="4" w:space="0" w:color="CCCCCC"/>
            </w:tcBorders>
            <w:tcMar>
              <w:top w:w="50" w:type="dxa"/>
              <w:bottom w:w="50" w:type="dxa"/>
              <w:start w:w="80" w:type="dxa"/>
              <w:end w:w="80" w:type="dxa"/>
            </w:tcMar>
          </w:tcPr>
          <w:p>
            <w:pPr>
              <w:jc w:val="left"/>
            </w:pPr>
            <w:r/>
            <w:r>
              <w:rPr>
                <w:rFonts w:ascii="맑은 고딕" w:hAnsi="맑은 고딕" w:eastAsia="맑은 고딕"/>
                <w:color w:val="333333"/>
                <w:sz w:val="18"/>
              </w:rPr>
              <w:t>SMTP</w:t>
            </w:r>
          </w:p>
        </w:tc>
        <w:tc>
          <w:tcPr>
            <w:tcW w:type="dxa" w:w="4819"/>
            <w:shd w:fill="F2F7FB"/>
            <w:tcBorders>
              <w:top w:val="single" w:sz="4" w:space="0" w:color="CCCCCC"/>
              <w:bottom w:val="single" w:sz="4" w:space="0" w:color="CCCCCC"/>
              <w:left w:val="single" w:sz="4" w:space="0" w:color="CCCCCC"/>
              <w:right w:val="single" w:sz="4" w:space="0" w:color="CCCCCC"/>
            </w:tcBorders>
            <w:tcMar>
              <w:top w:w="50" w:type="dxa"/>
              <w:bottom w:w="50" w:type="dxa"/>
              <w:start w:w="80" w:type="dxa"/>
              <w:end w:w="80" w:type="dxa"/>
            </w:tcMar>
          </w:tcPr>
          <w:p>
            <w:pPr>
              <w:jc w:val="left"/>
            </w:pPr>
            <w:r/>
            <w:r>
              <w:rPr>
                <w:rFonts w:ascii="맑은 고딕" w:hAnsi="맑은 고딕" w:eastAsia="맑은 고딕"/>
                <w:color w:val="333333"/>
                <w:sz w:val="18"/>
              </w:rPr>
              <w:t>Simple Mail Transfer Protocol. 이메일 발송을 위한 인터넷 표준 프로토콜</w:t>
            </w:r>
          </w:p>
        </w:tc>
      </w:tr>
    </w:tbl>
    <w:p>
      <w:pPr>
        <w:spacing w:before="40" w:after="40"/>
      </w:pPr>
    </w:p>
    <w:p>
      <w:pPr>
        <w:spacing w:before="360" w:after="120"/>
      </w:pPr>
      <w:r>
        <w:rPr>
          <w:rFonts w:ascii="맑은 고딕" w:hAnsi="맑은 고딕" w:eastAsia="맑은 고딕"/>
          <w:b/>
          <w:color w:val="2C5F8A"/>
          <w:sz w:val="26"/>
        </w:rPr>
        <w:t>10.2 관련 문서</w:t>
      </w:r>
    </w:p>
    <w:tbl>
      <w:tblPr>
        <w:tblW w:type="auto" w:w="0"/>
        <w:jc w:val="center"/>
        <w:tblLook w:firstColumn="1" w:firstRow="1" w:lastColumn="0" w:lastRow="0" w:noHBand="0" w:noVBand="1" w:val="04A0"/>
      </w:tblPr>
      <w:tblGrid>
        <w:gridCol w:w="3213"/>
        <w:gridCol w:w="3213"/>
        <w:gridCol w:w="3213"/>
      </w:tblGrid>
      <w:tr>
        <w:tc>
          <w:tcPr>
            <w:tcW w:type="dxa" w:w="3213"/>
            <w:shd w:fill="2C5F8A"/>
            <w:tcBorders>
              <w:top w:val="single" w:sz="4" w:space="0" w:color="2C5F8A"/>
              <w:bottom w:val="single" w:sz="4" w:space="0" w:color="2C5F8A"/>
              <w:left w:val="single" w:sz="4" w:space="0" w:color="2C5F8A"/>
              <w:right w:val="single" w:sz="4" w:space="0" w:color="2C5F8A"/>
            </w:tcBorders>
            <w:tcMar>
              <w:top w:w="50" w:type="dxa"/>
              <w:bottom w:w="50" w:type="dxa"/>
              <w:start w:w="80" w:type="dxa"/>
              <w:end w:w="80" w:type="dxa"/>
            </w:tcMar>
          </w:tcPr>
          <w:p>
            <w:pPr>
              <w:jc w:val="center"/>
            </w:pPr>
            <w:r/>
            <w:r>
              <w:rPr>
                <w:rFonts w:ascii="맑은 고딕" w:hAnsi="맑은 고딕" w:eastAsia="맑은 고딕"/>
                <w:b/>
                <w:color w:val="FFFFFF"/>
                <w:sz w:val="18"/>
              </w:rPr>
              <w:t>No.</w:t>
            </w:r>
          </w:p>
        </w:tc>
        <w:tc>
          <w:tcPr>
            <w:tcW w:type="dxa" w:w="3213"/>
            <w:shd w:fill="2C5F8A"/>
            <w:tcBorders>
              <w:top w:val="single" w:sz="4" w:space="0" w:color="2C5F8A"/>
              <w:bottom w:val="single" w:sz="4" w:space="0" w:color="2C5F8A"/>
              <w:left w:val="single" w:sz="4" w:space="0" w:color="2C5F8A"/>
              <w:right w:val="single" w:sz="4" w:space="0" w:color="2C5F8A"/>
            </w:tcBorders>
            <w:tcMar>
              <w:top w:w="50" w:type="dxa"/>
              <w:bottom w:w="50" w:type="dxa"/>
              <w:start w:w="80" w:type="dxa"/>
              <w:end w:w="80" w:type="dxa"/>
            </w:tcMar>
          </w:tcPr>
          <w:p>
            <w:pPr>
              <w:jc w:val="center"/>
            </w:pPr>
            <w:r/>
            <w:r>
              <w:rPr>
                <w:rFonts w:ascii="맑은 고딕" w:hAnsi="맑은 고딕" w:eastAsia="맑은 고딕"/>
                <w:b/>
                <w:color w:val="FFFFFF"/>
                <w:sz w:val="18"/>
              </w:rPr>
              <w:t>문서명</w:t>
            </w:r>
          </w:p>
        </w:tc>
        <w:tc>
          <w:tcPr>
            <w:tcW w:type="dxa" w:w="3213"/>
            <w:shd w:fill="2C5F8A"/>
            <w:tcBorders>
              <w:top w:val="single" w:sz="4" w:space="0" w:color="2C5F8A"/>
              <w:bottom w:val="single" w:sz="4" w:space="0" w:color="2C5F8A"/>
              <w:left w:val="single" w:sz="4" w:space="0" w:color="2C5F8A"/>
              <w:right w:val="single" w:sz="4" w:space="0" w:color="2C5F8A"/>
            </w:tcBorders>
            <w:tcMar>
              <w:top w:w="50" w:type="dxa"/>
              <w:bottom w:w="50" w:type="dxa"/>
              <w:start w:w="80" w:type="dxa"/>
              <w:end w:w="80" w:type="dxa"/>
            </w:tcMar>
          </w:tcPr>
          <w:p>
            <w:pPr>
              <w:jc w:val="center"/>
            </w:pPr>
            <w:r/>
            <w:r>
              <w:rPr>
                <w:rFonts w:ascii="맑은 고딕" w:hAnsi="맑은 고딕" w:eastAsia="맑은 고딕"/>
                <w:b/>
                <w:color w:val="FFFFFF"/>
                <w:sz w:val="18"/>
              </w:rPr>
              <w:t>비고</w:t>
            </w:r>
          </w:p>
        </w:tc>
      </w:tr>
      <w:tr>
        <w:tc>
          <w:tcPr>
            <w:tcW w:type="dxa" w:w="3213"/>
            <w:shd w:fill="F2F7FB"/>
            <w:tcBorders>
              <w:top w:val="single" w:sz="4" w:space="0" w:color="CCCCCC"/>
              <w:bottom w:val="single" w:sz="4" w:space="0" w:color="CCCCCC"/>
              <w:left w:val="single" w:sz="4" w:space="0" w:color="CCCCCC"/>
              <w:right w:val="single" w:sz="4" w:space="0" w:color="CCCCCC"/>
            </w:tcBorders>
            <w:tcMar>
              <w:top w:w="50" w:type="dxa"/>
              <w:bottom w:w="50" w:type="dxa"/>
              <w:start w:w="80" w:type="dxa"/>
              <w:end w:w="80" w:type="dxa"/>
            </w:tcMar>
          </w:tcPr>
          <w:p>
            <w:pPr>
              <w:jc w:val="center"/>
            </w:pPr>
            <w:r/>
            <w:r>
              <w:rPr>
                <w:rFonts w:ascii="맑은 고딕" w:hAnsi="맑은 고딕" w:eastAsia="맑은 고딕"/>
                <w:color w:val="333333"/>
                <w:sz w:val="18"/>
              </w:rPr>
              <w:t>1</w:t>
            </w:r>
          </w:p>
        </w:tc>
        <w:tc>
          <w:tcPr>
            <w:tcW w:type="dxa" w:w="3213"/>
            <w:shd w:fill="F2F7FB"/>
            <w:tcBorders>
              <w:top w:val="single" w:sz="4" w:space="0" w:color="CCCCCC"/>
              <w:bottom w:val="single" w:sz="4" w:space="0" w:color="CCCCCC"/>
              <w:left w:val="single" w:sz="4" w:space="0" w:color="CCCCCC"/>
              <w:right w:val="single" w:sz="4" w:space="0" w:color="CCCCCC"/>
            </w:tcBorders>
            <w:tcMar>
              <w:top w:w="50" w:type="dxa"/>
              <w:bottom w:w="50" w:type="dxa"/>
              <w:start w:w="80" w:type="dxa"/>
              <w:end w:w="80" w:type="dxa"/>
            </w:tcMar>
          </w:tcPr>
          <w:p>
            <w:pPr>
              <w:jc w:val="left"/>
            </w:pPr>
            <w:r/>
            <w:r>
              <w:rPr>
                <w:rFonts w:ascii="맑은 고딕" w:hAnsi="맑은 고딕" w:eastAsia="맑은 고딕"/>
                <w:color w:val="333333"/>
                <w:sz w:val="18"/>
              </w:rPr>
              <w:t>요구사항 정의서</w:t>
            </w:r>
          </w:p>
        </w:tc>
        <w:tc>
          <w:tcPr>
            <w:tcW w:type="dxa" w:w="3213"/>
            <w:shd w:fill="F2F7FB"/>
            <w:tcBorders>
              <w:top w:val="single" w:sz="4" w:space="0" w:color="CCCCCC"/>
              <w:bottom w:val="single" w:sz="4" w:space="0" w:color="CCCCCC"/>
              <w:left w:val="single" w:sz="4" w:space="0" w:color="CCCCCC"/>
              <w:right w:val="single" w:sz="4" w:space="0" w:color="CCCCCC"/>
            </w:tcBorders>
            <w:tcMar>
              <w:top w:w="50" w:type="dxa"/>
              <w:bottom w:w="50" w:type="dxa"/>
              <w:start w:w="80" w:type="dxa"/>
              <w:end w:w="80" w:type="dxa"/>
            </w:tcMar>
          </w:tcPr>
          <w:p>
            <w:pPr>
              <w:jc w:val="left"/>
            </w:pPr>
            <w:r/>
            <w:r>
              <w:rPr>
                <w:rFonts w:ascii="맑은 고딕" w:hAnsi="맑은 고딕" w:eastAsia="맑은 고딕"/>
                <w:color w:val="333333"/>
                <w:sz w:val="18"/>
              </w:rPr>
              <w:t>기능/비기능 요구사항 상세 정의</w:t>
            </w:r>
          </w:p>
        </w:tc>
      </w:tr>
      <w:tr>
        <w:tc>
          <w:tcPr>
            <w:tcW w:type="dxa" w:w="3213"/>
            <w:shd w:fill="FFFFFF"/>
            <w:tcBorders>
              <w:top w:val="single" w:sz="4" w:space="0" w:color="CCCCCC"/>
              <w:bottom w:val="single" w:sz="4" w:space="0" w:color="CCCCCC"/>
              <w:left w:val="single" w:sz="4" w:space="0" w:color="CCCCCC"/>
              <w:right w:val="single" w:sz="4" w:space="0" w:color="CCCCCC"/>
            </w:tcBorders>
            <w:tcMar>
              <w:top w:w="50" w:type="dxa"/>
              <w:bottom w:w="50" w:type="dxa"/>
              <w:start w:w="80" w:type="dxa"/>
              <w:end w:w="80" w:type="dxa"/>
            </w:tcMar>
          </w:tcPr>
          <w:p>
            <w:pPr>
              <w:jc w:val="center"/>
            </w:pPr>
            <w:r/>
            <w:r>
              <w:rPr>
                <w:rFonts w:ascii="맑은 고딕" w:hAnsi="맑은 고딕" w:eastAsia="맑은 고딕"/>
                <w:color w:val="333333"/>
                <w:sz w:val="18"/>
              </w:rPr>
              <w:t>2</w:t>
            </w:r>
          </w:p>
        </w:tc>
        <w:tc>
          <w:tcPr>
            <w:tcW w:type="dxa" w:w="3213"/>
            <w:shd w:fill="FFFFFF"/>
            <w:tcBorders>
              <w:top w:val="single" w:sz="4" w:space="0" w:color="CCCCCC"/>
              <w:bottom w:val="single" w:sz="4" w:space="0" w:color="CCCCCC"/>
              <w:left w:val="single" w:sz="4" w:space="0" w:color="CCCCCC"/>
              <w:right w:val="single" w:sz="4" w:space="0" w:color="CCCCCC"/>
            </w:tcBorders>
            <w:tcMar>
              <w:top w:w="50" w:type="dxa"/>
              <w:bottom w:w="50" w:type="dxa"/>
              <w:start w:w="80" w:type="dxa"/>
              <w:end w:w="80" w:type="dxa"/>
            </w:tcMar>
          </w:tcPr>
          <w:p>
            <w:pPr>
              <w:jc w:val="left"/>
            </w:pPr>
            <w:r/>
            <w:r>
              <w:rPr>
                <w:rFonts w:ascii="맑은 고딕" w:hAnsi="맑은 고딕" w:eastAsia="맑은 고딕"/>
                <w:color w:val="333333"/>
                <w:sz w:val="18"/>
              </w:rPr>
              <w:t>시스템 아키텍처 설계서</w:t>
            </w:r>
          </w:p>
        </w:tc>
        <w:tc>
          <w:tcPr>
            <w:tcW w:type="dxa" w:w="3213"/>
            <w:shd w:fill="FFFFFF"/>
            <w:tcBorders>
              <w:top w:val="single" w:sz="4" w:space="0" w:color="CCCCCC"/>
              <w:bottom w:val="single" w:sz="4" w:space="0" w:color="CCCCCC"/>
              <w:left w:val="single" w:sz="4" w:space="0" w:color="CCCCCC"/>
              <w:right w:val="single" w:sz="4" w:space="0" w:color="CCCCCC"/>
            </w:tcBorders>
            <w:tcMar>
              <w:top w:w="50" w:type="dxa"/>
              <w:bottom w:w="50" w:type="dxa"/>
              <w:start w:w="80" w:type="dxa"/>
              <w:end w:w="80" w:type="dxa"/>
            </w:tcMar>
          </w:tcPr>
          <w:p>
            <w:pPr>
              <w:jc w:val="left"/>
            </w:pPr>
            <w:r/>
            <w:r>
              <w:rPr>
                <w:rFonts w:ascii="맑은 고딕" w:hAnsi="맑은 고딕" w:eastAsia="맑은 고딕"/>
                <w:color w:val="333333"/>
                <w:sz w:val="18"/>
              </w:rPr>
              <w:t>MSA 구조, 서비스 분리 기준, 인프라 구성</w:t>
            </w:r>
          </w:p>
        </w:tc>
      </w:tr>
      <w:tr>
        <w:tc>
          <w:tcPr>
            <w:tcW w:type="dxa" w:w="3213"/>
            <w:shd w:fill="F2F7FB"/>
            <w:tcBorders>
              <w:top w:val="single" w:sz="4" w:space="0" w:color="CCCCCC"/>
              <w:bottom w:val="single" w:sz="4" w:space="0" w:color="CCCCCC"/>
              <w:left w:val="single" w:sz="4" w:space="0" w:color="CCCCCC"/>
              <w:right w:val="single" w:sz="4" w:space="0" w:color="CCCCCC"/>
            </w:tcBorders>
            <w:tcMar>
              <w:top w:w="50" w:type="dxa"/>
              <w:bottom w:w="50" w:type="dxa"/>
              <w:start w:w="80" w:type="dxa"/>
              <w:end w:w="80" w:type="dxa"/>
            </w:tcMar>
          </w:tcPr>
          <w:p>
            <w:pPr>
              <w:jc w:val="center"/>
            </w:pPr>
            <w:r/>
            <w:r>
              <w:rPr>
                <w:rFonts w:ascii="맑은 고딕" w:hAnsi="맑은 고딕" w:eastAsia="맑은 고딕"/>
                <w:color w:val="333333"/>
                <w:sz w:val="18"/>
              </w:rPr>
              <w:t>3</w:t>
            </w:r>
          </w:p>
        </w:tc>
        <w:tc>
          <w:tcPr>
            <w:tcW w:type="dxa" w:w="3213"/>
            <w:shd w:fill="F2F7FB"/>
            <w:tcBorders>
              <w:top w:val="single" w:sz="4" w:space="0" w:color="CCCCCC"/>
              <w:bottom w:val="single" w:sz="4" w:space="0" w:color="CCCCCC"/>
              <w:left w:val="single" w:sz="4" w:space="0" w:color="CCCCCC"/>
              <w:right w:val="single" w:sz="4" w:space="0" w:color="CCCCCC"/>
            </w:tcBorders>
            <w:tcMar>
              <w:top w:w="50" w:type="dxa"/>
              <w:bottom w:w="50" w:type="dxa"/>
              <w:start w:w="80" w:type="dxa"/>
              <w:end w:w="80" w:type="dxa"/>
            </w:tcMar>
          </w:tcPr>
          <w:p>
            <w:pPr>
              <w:jc w:val="left"/>
            </w:pPr>
            <w:r/>
            <w:r>
              <w:rPr>
                <w:rFonts w:ascii="맑은 고딕" w:hAnsi="맑은 고딕" w:eastAsia="맑은 고딕"/>
                <w:color w:val="333333"/>
                <w:sz w:val="18"/>
              </w:rPr>
              <w:t>WBS (Work Breakdown Structure)</w:t>
            </w:r>
          </w:p>
        </w:tc>
        <w:tc>
          <w:tcPr>
            <w:tcW w:type="dxa" w:w="3213"/>
            <w:shd w:fill="F2F7FB"/>
            <w:tcBorders>
              <w:top w:val="single" w:sz="4" w:space="0" w:color="CCCCCC"/>
              <w:bottom w:val="single" w:sz="4" w:space="0" w:color="CCCCCC"/>
              <w:left w:val="single" w:sz="4" w:space="0" w:color="CCCCCC"/>
              <w:right w:val="single" w:sz="4" w:space="0" w:color="CCCCCC"/>
            </w:tcBorders>
            <w:tcMar>
              <w:top w:w="50" w:type="dxa"/>
              <w:bottom w:w="50" w:type="dxa"/>
              <w:start w:w="80" w:type="dxa"/>
              <w:end w:w="80" w:type="dxa"/>
            </w:tcMar>
          </w:tcPr>
          <w:p>
            <w:pPr>
              <w:jc w:val="left"/>
            </w:pPr>
            <w:r/>
            <w:r>
              <w:rPr>
                <w:rFonts w:ascii="맑은 고딕" w:hAnsi="맑은 고딕" w:eastAsia="맑은 고딕"/>
                <w:color w:val="333333"/>
                <w:sz w:val="18"/>
              </w:rPr>
              <w:t>작업 분해 구조 및 상세 일정</w:t>
            </w:r>
          </w:p>
        </w:tc>
      </w:tr>
      <w:tr>
        <w:tc>
          <w:tcPr>
            <w:tcW w:type="dxa" w:w="3213"/>
            <w:shd w:fill="FFFFFF"/>
            <w:tcBorders>
              <w:top w:val="single" w:sz="4" w:space="0" w:color="CCCCCC"/>
              <w:bottom w:val="single" w:sz="4" w:space="0" w:color="CCCCCC"/>
              <w:left w:val="single" w:sz="4" w:space="0" w:color="CCCCCC"/>
              <w:right w:val="single" w:sz="4" w:space="0" w:color="CCCCCC"/>
            </w:tcBorders>
            <w:tcMar>
              <w:top w:w="50" w:type="dxa"/>
              <w:bottom w:w="50" w:type="dxa"/>
              <w:start w:w="80" w:type="dxa"/>
              <w:end w:w="80" w:type="dxa"/>
            </w:tcMar>
          </w:tcPr>
          <w:p>
            <w:pPr>
              <w:jc w:val="center"/>
            </w:pPr>
            <w:r/>
            <w:r>
              <w:rPr>
                <w:rFonts w:ascii="맑은 고딕" w:hAnsi="맑은 고딕" w:eastAsia="맑은 고딕"/>
                <w:color w:val="333333"/>
                <w:sz w:val="18"/>
              </w:rPr>
              <w:t>4</w:t>
            </w:r>
          </w:p>
        </w:tc>
        <w:tc>
          <w:tcPr>
            <w:tcW w:type="dxa" w:w="3213"/>
            <w:shd w:fill="FFFFFF"/>
            <w:tcBorders>
              <w:top w:val="single" w:sz="4" w:space="0" w:color="CCCCCC"/>
              <w:bottom w:val="single" w:sz="4" w:space="0" w:color="CCCCCC"/>
              <w:left w:val="single" w:sz="4" w:space="0" w:color="CCCCCC"/>
              <w:right w:val="single" w:sz="4" w:space="0" w:color="CCCCCC"/>
            </w:tcBorders>
            <w:tcMar>
              <w:top w:w="50" w:type="dxa"/>
              <w:bottom w:w="50" w:type="dxa"/>
              <w:start w:w="80" w:type="dxa"/>
              <w:end w:w="80" w:type="dxa"/>
            </w:tcMar>
          </w:tcPr>
          <w:p>
            <w:pPr>
              <w:jc w:val="left"/>
            </w:pPr>
            <w:r/>
            <w:r>
              <w:rPr>
                <w:rFonts w:ascii="맑은 고딕" w:hAnsi="맑은 고딕" w:eastAsia="맑은 고딕"/>
                <w:color w:val="333333"/>
                <w:sz w:val="18"/>
              </w:rPr>
              <w:t>ERD (Entity Relationship Diagram)</w:t>
            </w:r>
          </w:p>
        </w:tc>
        <w:tc>
          <w:tcPr>
            <w:tcW w:type="dxa" w:w="3213"/>
            <w:shd w:fill="FFFFFF"/>
            <w:tcBorders>
              <w:top w:val="single" w:sz="4" w:space="0" w:color="CCCCCC"/>
              <w:bottom w:val="single" w:sz="4" w:space="0" w:color="CCCCCC"/>
              <w:left w:val="single" w:sz="4" w:space="0" w:color="CCCCCC"/>
              <w:right w:val="single" w:sz="4" w:space="0" w:color="CCCCCC"/>
            </w:tcBorders>
            <w:tcMar>
              <w:top w:w="50" w:type="dxa"/>
              <w:bottom w:w="50" w:type="dxa"/>
              <w:start w:w="80" w:type="dxa"/>
              <w:end w:w="80" w:type="dxa"/>
            </w:tcMar>
          </w:tcPr>
          <w:p>
            <w:pPr>
              <w:jc w:val="left"/>
            </w:pPr>
            <w:r/>
            <w:r>
              <w:rPr>
                <w:rFonts w:ascii="맑은 고딕" w:hAnsi="맑은 고딕" w:eastAsia="맑은 고딕"/>
                <w:color w:val="333333"/>
                <w:sz w:val="18"/>
              </w:rPr>
              <w:t>데이터베이스 논리/물리 설계</w:t>
            </w:r>
          </w:p>
        </w:tc>
      </w:tr>
      <w:tr>
        <w:tc>
          <w:tcPr>
            <w:tcW w:type="dxa" w:w="3213"/>
            <w:shd w:fill="F2F7FB"/>
            <w:tcBorders>
              <w:top w:val="single" w:sz="4" w:space="0" w:color="CCCCCC"/>
              <w:bottom w:val="single" w:sz="4" w:space="0" w:color="CCCCCC"/>
              <w:left w:val="single" w:sz="4" w:space="0" w:color="CCCCCC"/>
              <w:right w:val="single" w:sz="4" w:space="0" w:color="CCCCCC"/>
            </w:tcBorders>
            <w:tcMar>
              <w:top w:w="50" w:type="dxa"/>
              <w:bottom w:w="50" w:type="dxa"/>
              <w:start w:w="80" w:type="dxa"/>
              <w:end w:w="80" w:type="dxa"/>
            </w:tcMar>
          </w:tcPr>
          <w:p>
            <w:pPr>
              <w:jc w:val="center"/>
            </w:pPr>
            <w:r/>
            <w:r>
              <w:rPr>
                <w:rFonts w:ascii="맑은 고딕" w:hAnsi="맑은 고딕" w:eastAsia="맑은 고딕"/>
                <w:color w:val="333333"/>
                <w:sz w:val="18"/>
              </w:rPr>
              <w:t>5</w:t>
            </w:r>
          </w:p>
        </w:tc>
        <w:tc>
          <w:tcPr>
            <w:tcW w:type="dxa" w:w="3213"/>
            <w:shd w:fill="F2F7FB"/>
            <w:tcBorders>
              <w:top w:val="single" w:sz="4" w:space="0" w:color="CCCCCC"/>
              <w:bottom w:val="single" w:sz="4" w:space="0" w:color="CCCCCC"/>
              <w:left w:val="single" w:sz="4" w:space="0" w:color="CCCCCC"/>
              <w:right w:val="single" w:sz="4" w:space="0" w:color="CCCCCC"/>
            </w:tcBorders>
            <w:tcMar>
              <w:top w:w="50" w:type="dxa"/>
              <w:bottom w:w="50" w:type="dxa"/>
              <w:start w:w="80" w:type="dxa"/>
              <w:end w:w="80" w:type="dxa"/>
            </w:tcMar>
          </w:tcPr>
          <w:p>
            <w:pPr>
              <w:jc w:val="left"/>
            </w:pPr>
            <w:r/>
            <w:r>
              <w:rPr>
                <w:rFonts w:ascii="맑은 고딕" w:hAnsi="맑은 고딕" w:eastAsia="맑은 고딕"/>
                <w:color w:val="333333"/>
                <w:sz w:val="18"/>
              </w:rPr>
              <w:t>화면설계서</w:t>
            </w:r>
          </w:p>
        </w:tc>
        <w:tc>
          <w:tcPr>
            <w:tcW w:type="dxa" w:w="3213"/>
            <w:shd w:fill="F2F7FB"/>
            <w:tcBorders>
              <w:top w:val="single" w:sz="4" w:space="0" w:color="CCCCCC"/>
              <w:bottom w:val="single" w:sz="4" w:space="0" w:color="CCCCCC"/>
              <w:left w:val="single" w:sz="4" w:space="0" w:color="CCCCCC"/>
              <w:right w:val="single" w:sz="4" w:space="0" w:color="CCCCCC"/>
            </w:tcBorders>
            <w:tcMar>
              <w:top w:w="50" w:type="dxa"/>
              <w:bottom w:w="50" w:type="dxa"/>
              <w:start w:w="80" w:type="dxa"/>
              <w:end w:w="80" w:type="dxa"/>
            </w:tcMar>
          </w:tcPr>
          <w:p>
            <w:pPr>
              <w:jc w:val="left"/>
            </w:pPr>
            <w:r/>
            <w:r>
              <w:rPr>
                <w:rFonts w:ascii="맑은 고딕" w:hAnsi="맑은 고딕" w:eastAsia="맑은 고딕"/>
                <w:color w:val="333333"/>
                <w:sz w:val="18"/>
              </w:rPr>
              <w:t>UI 와이어프레임 및 화면 흐름 설계</w:t>
            </w:r>
          </w:p>
        </w:tc>
      </w:tr>
      <w:tr>
        <w:tc>
          <w:tcPr>
            <w:tcW w:type="dxa" w:w="3213"/>
            <w:shd w:fill="FFFFFF"/>
            <w:tcBorders>
              <w:top w:val="single" w:sz="4" w:space="0" w:color="CCCCCC"/>
              <w:bottom w:val="single" w:sz="4" w:space="0" w:color="CCCCCC"/>
              <w:left w:val="single" w:sz="4" w:space="0" w:color="CCCCCC"/>
              <w:right w:val="single" w:sz="4" w:space="0" w:color="CCCCCC"/>
            </w:tcBorders>
            <w:tcMar>
              <w:top w:w="50" w:type="dxa"/>
              <w:bottom w:w="50" w:type="dxa"/>
              <w:start w:w="80" w:type="dxa"/>
              <w:end w:w="80" w:type="dxa"/>
            </w:tcMar>
          </w:tcPr>
          <w:p>
            <w:pPr>
              <w:jc w:val="center"/>
            </w:pPr>
            <w:r/>
            <w:r>
              <w:rPr>
                <w:rFonts w:ascii="맑은 고딕" w:hAnsi="맑은 고딕" w:eastAsia="맑은 고딕"/>
                <w:color w:val="333333"/>
                <w:sz w:val="18"/>
              </w:rPr>
              <w:t>6</w:t>
            </w:r>
          </w:p>
        </w:tc>
        <w:tc>
          <w:tcPr>
            <w:tcW w:type="dxa" w:w="3213"/>
            <w:shd w:fill="FFFFFF"/>
            <w:tcBorders>
              <w:top w:val="single" w:sz="4" w:space="0" w:color="CCCCCC"/>
              <w:bottom w:val="single" w:sz="4" w:space="0" w:color="CCCCCC"/>
              <w:left w:val="single" w:sz="4" w:space="0" w:color="CCCCCC"/>
              <w:right w:val="single" w:sz="4" w:space="0" w:color="CCCCCC"/>
            </w:tcBorders>
            <w:tcMar>
              <w:top w:w="50" w:type="dxa"/>
              <w:bottom w:w="50" w:type="dxa"/>
              <w:start w:w="80" w:type="dxa"/>
              <w:end w:w="80" w:type="dxa"/>
            </w:tcMar>
          </w:tcPr>
          <w:p>
            <w:pPr>
              <w:jc w:val="left"/>
            </w:pPr>
            <w:r/>
            <w:r>
              <w:rPr>
                <w:rFonts w:ascii="맑은 고딕" w:hAnsi="맑은 고딕" w:eastAsia="맑은 고딕"/>
                <w:color w:val="333333"/>
                <w:sz w:val="18"/>
              </w:rPr>
              <w:t>프로그램 사양서 (API 명세서)</w:t>
            </w:r>
          </w:p>
        </w:tc>
        <w:tc>
          <w:tcPr>
            <w:tcW w:type="dxa" w:w="3213"/>
            <w:shd w:fill="FFFFFF"/>
            <w:tcBorders>
              <w:top w:val="single" w:sz="4" w:space="0" w:color="CCCCCC"/>
              <w:bottom w:val="single" w:sz="4" w:space="0" w:color="CCCCCC"/>
              <w:left w:val="single" w:sz="4" w:space="0" w:color="CCCCCC"/>
              <w:right w:val="single" w:sz="4" w:space="0" w:color="CCCCCC"/>
            </w:tcBorders>
            <w:tcMar>
              <w:top w:w="50" w:type="dxa"/>
              <w:bottom w:w="50" w:type="dxa"/>
              <w:start w:w="80" w:type="dxa"/>
              <w:end w:w="80" w:type="dxa"/>
            </w:tcMar>
          </w:tcPr>
          <w:p>
            <w:pPr>
              <w:jc w:val="left"/>
            </w:pPr>
            <w:r/>
            <w:r>
              <w:rPr>
                <w:rFonts w:ascii="맑은 고딕" w:hAnsi="맑은 고딕" w:eastAsia="맑은 고딕"/>
                <w:color w:val="333333"/>
                <w:sz w:val="18"/>
              </w:rPr>
              <w:t>REST API 엔드포인트 및 요청/응답 스펙 정의</w:t>
            </w:r>
          </w:p>
        </w:tc>
      </w:tr>
      <w:tr>
        <w:tc>
          <w:tcPr>
            <w:tcW w:type="dxa" w:w="3213"/>
            <w:shd w:fill="F2F7FB"/>
            <w:tcBorders>
              <w:top w:val="single" w:sz="4" w:space="0" w:color="CCCCCC"/>
              <w:bottom w:val="single" w:sz="4" w:space="0" w:color="CCCCCC"/>
              <w:left w:val="single" w:sz="4" w:space="0" w:color="CCCCCC"/>
              <w:right w:val="single" w:sz="4" w:space="0" w:color="CCCCCC"/>
            </w:tcBorders>
            <w:tcMar>
              <w:top w:w="50" w:type="dxa"/>
              <w:bottom w:w="50" w:type="dxa"/>
              <w:start w:w="80" w:type="dxa"/>
              <w:end w:w="80" w:type="dxa"/>
            </w:tcMar>
          </w:tcPr>
          <w:p>
            <w:pPr>
              <w:jc w:val="center"/>
            </w:pPr>
            <w:r/>
            <w:r>
              <w:rPr>
                <w:rFonts w:ascii="맑은 고딕" w:hAnsi="맑은 고딕" w:eastAsia="맑은 고딕"/>
                <w:color w:val="333333"/>
                <w:sz w:val="18"/>
              </w:rPr>
              <w:t>7</w:t>
            </w:r>
          </w:p>
        </w:tc>
        <w:tc>
          <w:tcPr>
            <w:tcW w:type="dxa" w:w="3213"/>
            <w:shd w:fill="F2F7FB"/>
            <w:tcBorders>
              <w:top w:val="single" w:sz="4" w:space="0" w:color="CCCCCC"/>
              <w:bottom w:val="single" w:sz="4" w:space="0" w:color="CCCCCC"/>
              <w:left w:val="single" w:sz="4" w:space="0" w:color="CCCCCC"/>
              <w:right w:val="single" w:sz="4" w:space="0" w:color="CCCCCC"/>
            </w:tcBorders>
            <w:tcMar>
              <w:top w:w="50" w:type="dxa"/>
              <w:bottom w:w="50" w:type="dxa"/>
              <w:start w:w="80" w:type="dxa"/>
              <w:end w:w="80" w:type="dxa"/>
            </w:tcMar>
          </w:tcPr>
          <w:p>
            <w:pPr>
              <w:jc w:val="left"/>
            </w:pPr>
            <w:r/>
            <w:r>
              <w:rPr>
                <w:rFonts w:ascii="맑은 고딕" w:hAnsi="맑은 고딕" w:eastAsia="맑은 고딕"/>
                <w:color w:val="333333"/>
                <w:sz w:val="18"/>
              </w:rPr>
              <w:t>단위 테스트 결과서</w:t>
            </w:r>
          </w:p>
        </w:tc>
        <w:tc>
          <w:tcPr>
            <w:tcW w:type="dxa" w:w="3213"/>
            <w:shd w:fill="F2F7FB"/>
            <w:tcBorders>
              <w:top w:val="single" w:sz="4" w:space="0" w:color="CCCCCC"/>
              <w:bottom w:val="single" w:sz="4" w:space="0" w:color="CCCCCC"/>
              <w:left w:val="single" w:sz="4" w:space="0" w:color="CCCCCC"/>
              <w:right w:val="single" w:sz="4" w:space="0" w:color="CCCCCC"/>
            </w:tcBorders>
            <w:tcMar>
              <w:top w:w="50" w:type="dxa"/>
              <w:bottom w:w="50" w:type="dxa"/>
              <w:start w:w="80" w:type="dxa"/>
              <w:end w:w="80" w:type="dxa"/>
            </w:tcMar>
          </w:tcPr>
          <w:p>
            <w:pPr>
              <w:jc w:val="left"/>
            </w:pPr>
            <w:r/>
            <w:r>
              <w:rPr>
                <w:rFonts w:ascii="맑은 고딕" w:hAnsi="맑은 고딕" w:eastAsia="맑은 고딕"/>
                <w:color w:val="333333"/>
                <w:sz w:val="18"/>
              </w:rPr>
              <w:t>프론트엔드/백엔드 단위 테스트 수행 결과</w:t>
            </w:r>
          </w:p>
        </w:tc>
      </w:tr>
      <w:tr>
        <w:tc>
          <w:tcPr>
            <w:tcW w:type="dxa" w:w="3213"/>
            <w:shd w:fill="FFFFFF"/>
            <w:tcBorders>
              <w:top w:val="single" w:sz="4" w:space="0" w:color="CCCCCC"/>
              <w:bottom w:val="single" w:sz="4" w:space="0" w:color="CCCCCC"/>
              <w:left w:val="single" w:sz="4" w:space="0" w:color="CCCCCC"/>
              <w:right w:val="single" w:sz="4" w:space="0" w:color="CCCCCC"/>
            </w:tcBorders>
            <w:tcMar>
              <w:top w:w="50" w:type="dxa"/>
              <w:bottom w:w="50" w:type="dxa"/>
              <w:start w:w="80" w:type="dxa"/>
              <w:end w:w="80" w:type="dxa"/>
            </w:tcMar>
          </w:tcPr>
          <w:p>
            <w:pPr>
              <w:jc w:val="center"/>
            </w:pPr>
            <w:r/>
            <w:r>
              <w:rPr>
                <w:rFonts w:ascii="맑은 고딕" w:hAnsi="맑은 고딕" w:eastAsia="맑은 고딕"/>
                <w:color w:val="333333"/>
                <w:sz w:val="18"/>
              </w:rPr>
              <w:t>8</w:t>
            </w:r>
          </w:p>
        </w:tc>
        <w:tc>
          <w:tcPr>
            <w:tcW w:type="dxa" w:w="3213"/>
            <w:shd w:fill="FFFFFF"/>
            <w:tcBorders>
              <w:top w:val="single" w:sz="4" w:space="0" w:color="CCCCCC"/>
              <w:bottom w:val="single" w:sz="4" w:space="0" w:color="CCCCCC"/>
              <w:left w:val="single" w:sz="4" w:space="0" w:color="CCCCCC"/>
              <w:right w:val="single" w:sz="4" w:space="0" w:color="CCCCCC"/>
            </w:tcBorders>
            <w:tcMar>
              <w:top w:w="50" w:type="dxa"/>
              <w:bottom w:w="50" w:type="dxa"/>
              <w:start w:w="80" w:type="dxa"/>
              <w:end w:w="80" w:type="dxa"/>
            </w:tcMar>
          </w:tcPr>
          <w:p>
            <w:pPr>
              <w:jc w:val="left"/>
            </w:pPr>
            <w:r/>
            <w:r>
              <w:rPr>
                <w:rFonts w:ascii="맑은 고딕" w:hAnsi="맑은 고딕" w:eastAsia="맑은 고딕"/>
                <w:color w:val="333333"/>
                <w:sz w:val="18"/>
              </w:rPr>
              <w:t>CI/CD 계획서</w:t>
            </w:r>
          </w:p>
        </w:tc>
        <w:tc>
          <w:tcPr>
            <w:tcW w:type="dxa" w:w="3213"/>
            <w:shd w:fill="FFFFFF"/>
            <w:tcBorders>
              <w:top w:val="single" w:sz="4" w:space="0" w:color="CCCCCC"/>
              <w:bottom w:val="single" w:sz="4" w:space="0" w:color="CCCCCC"/>
              <w:left w:val="single" w:sz="4" w:space="0" w:color="CCCCCC"/>
              <w:right w:val="single" w:sz="4" w:space="0" w:color="CCCCCC"/>
            </w:tcBorders>
            <w:tcMar>
              <w:top w:w="50" w:type="dxa"/>
              <w:bottom w:w="50" w:type="dxa"/>
              <w:start w:w="80" w:type="dxa"/>
              <w:end w:w="80" w:type="dxa"/>
            </w:tcMar>
          </w:tcPr>
          <w:p>
            <w:pPr>
              <w:jc w:val="left"/>
            </w:pPr>
            <w:r/>
            <w:r>
              <w:rPr>
                <w:rFonts w:ascii="맑은 고딕" w:hAnsi="맑은 고딕" w:eastAsia="맑은 고딕"/>
                <w:color w:val="333333"/>
                <w:sz w:val="18"/>
              </w:rPr>
              <w:t>지속적 통합/배포 파이프라인 구성 계획</w:t>
            </w:r>
          </w:p>
        </w:tc>
      </w:tr>
      <w:tr>
        <w:tc>
          <w:tcPr>
            <w:tcW w:type="dxa" w:w="3213"/>
            <w:shd w:fill="F2F7FB"/>
            <w:tcBorders>
              <w:top w:val="single" w:sz="4" w:space="0" w:color="CCCCCC"/>
              <w:bottom w:val="single" w:sz="4" w:space="0" w:color="CCCCCC"/>
              <w:left w:val="single" w:sz="4" w:space="0" w:color="CCCCCC"/>
              <w:right w:val="single" w:sz="4" w:space="0" w:color="CCCCCC"/>
            </w:tcBorders>
            <w:tcMar>
              <w:top w:w="50" w:type="dxa"/>
              <w:bottom w:w="50" w:type="dxa"/>
              <w:start w:w="80" w:type="dxa"/>
              <w:end w:w="80" w:type="dxa"/>
            </w:tcMar>
          </w:tcPr>
          <w:p>
            <w:pPr>
              <w:jc w:val="center"/>
            </w:pPr>
            <w:r/>
            <w:r>
              <w:rPr>
                <w:rFonts w:ascii="맑은 고딕" w:hAnsi="맑은 고딕" w:eastAsia="맑은 고딕"/>
                <w:color w:val="333333"/>
                <w:sz w:val="18"/>
              </w:rPr>
              <w:t>9</w:t>
            </w:r>
          </w:p>
        </w:tc>
        <w:tc>
          <w:tcPr>
            <w:tcW w:type="dxa" w:w="3213"/>
            <w:shd w:fill="F2F7FB"/>
            <w:tcBorders>
              <w:top w:val="single" w:sz="4" w:space="0" w:color="CCCCCC"/>
              <w:bottom w:val="single" w:sz="4" w:space="0" w:color="CCCCCC"/>
              <w:left w:val="single" w:sz="4" w:space="0" w:color="CCCCCC"/>
              <w:right w:val="single" w:sz="4" w:space="0" w:color="CCCCCC"/>
            </w:tcBorders>
            <w:tcMar>
              <w:top w:w="50" w:type="dxa"/>
              <w:bottom w:w="50" w:type="dxa"/>
              <w:start w:w="80" w:type="dxa"/>
              <w:end w:w="80" w:type="dxa"/>
            </w:tcMar>
          </w:tcPr>
          <w:p>
            <w:pPr>
              <w:jc w:val="left"/>
            </w:pPr>
            <w:r/>
            <w:r>
              <w:rPr>
                <w:rFonts w:ascii="맑은 고딕" w:hAnsi="맑은 고딕" w:eastAsia="맑은 고딕"/>
                <w:color w:val="333333"/>
                <w:sz w:val="18"/>
              </w:rPr>
              <w:t>통합 테스트 결과서</w:t>
            </w:r>
          </w:p>
        </w:tc>
        <w:tc>
          <w:tcPr>
            <w:tcW w:type="dxa" w:w="3213"/>
            <w:shd w:fill="F2F7FB"/>
            <w:tcBorders>
              <w:top w:val="single" w:sz="4" w:space="0" w:color="CCCCCC"/>
              <w:bottom w:val="single" w:sz="4" w:space="0" w:color="CCCCCC"/>
              <w:left w:val="single" w:sz="4" w:space="0" w:color="CCCCCC"/>
              <w:right w:val="single" w:sz="4" w:space="0" w:color="CCCCCC"/>
            </w:tcBorders>
            <w:tcMar>
              <w:top w:w="50" w:type="dxa"/>
              <w:bottom w:w="50" w:type="dxa"/>
              <w:start w:w="80" w:type="dxa"/>
              <w:end w:w="80" w:type="dxa"/>
            </w:tcMar>
          </w:tcPr>
          <w:p>
            <w:pPr>
              <w:jc w:val="left"/>
            </w:pPr>
            <w:r/>
            <w:r>
              <w:rPr>
                <w:rFonts w:ascii="맑은 고딕" w:hAnsi="맑은 고딕" w:eastAsia="맑은 고딕"/>
                <w:color w:val="333333"/>
                <w:sz w:val="18"/>
              </w:rPr>
              <w:t>배포 후 시스템 통합 테스트 수행 결과</w:t>
            </w:r>
          </w:p>
        </w:tc>
      </w:tr>
    </w:tbl>
    <w:p>
      <w:pPr>
        <w:spacing w:before="40" w:after="40"/>
      </w:pPr>
    </w:p>
    <w:p/>
    <w:p>
      <w:pPr>
        <w:spacing w:before="400"/>
        <w:jc w:val="center"/>
      </w:pPr>
      <w:r>
        <w:rPr>
          <w:rFonts w:ascii="맑은 고딕" w:hAnsi="맑은 고딕" w:eastAsia="맑은 고딕"/>
          <w:i/>
          <w:color w:val="666666"/>
          <w:sz w:val="18"/>
        </w:rPr>
        <w:t>본 문서는 SalesBoost 프로젝트의 기획 단계 산출물로서, 프로젝트 수행의 기준이 됩니다.</w:t>
      </w:r>
    </w:p>
    <w:sectPr w:rsidR="00FC693F" w:rsidRPr="0006063C" w:rsidSect="00034616">
      <w:pgSz w:w="11906" w:h="16838"/>
      <w:pgMar w:top="1417" w:right="1134" w:bottom="141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