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22" w:val="clear"/>
            <w:tcMar>
              <w:top w:type="dxa" w:w="560"/>
              <w:left w:type="dxa" w:w="560"/>
              <w:bottom w:type="dxa" w:w="500"/>
              <w:right w:type="dxa" w:w="5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2E0AA"/>
                <w:sz w:val="19"/>
                <w:szCs w:val="19"/>
              </w:rPr>
              <w:t xml:space="preserve">REDESIGNED  •  VERIFIED DATA ONLY  •  STATE-LEVEL</w:t>
            </w: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Crop Residue Burning Risk &amp;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0B429"/>
                <w:sz w:val="38"/>
                <w:szCs w:val="38"/>
              </w:rPr>
              <w:t xml:space="preserve">Bioenergy Potential Mapping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9DFBF"/>
                <w:sz w:val="28"/>
                <w:szCs w:val="28"/>
              </w:rPr>
              <w:t xml:space="preserve">Punjab &amp; Haryana — District-Level Analysis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7DCEA0"/>
                <w:sz w:val="20"/>
                <w:szCs w:val="20"/>
              </w:rPr>
              <w:t xml:space="preserve">Built entirely on data you can download TODAY  •  Zero inaccessible portals</w:t>
            </w:r>
          </w:p>
        </w:tc>
      </w:tr>
    </w:tbl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35 MT/yr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Paddy + Wheat straw in Punjab alone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4A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Burning rate — Punjab paddy straw (highest in India)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2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44 Districts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Punjab (22) + Haryana (22) — full coverage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100% 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All 11 datasets verified downloadable today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1. Why This Is Redesigned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❌  What Was Wrong Before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PMGSY portal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GIS download almost never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SFAC FPO Excel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portal broken, inconsistent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NABARD NAFIS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only summary PDFs, no clean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CEA GIS substations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requires institutional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Happy Seeder state data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buried in PDFs or RTI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IMD .GRD binary format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needs special tools, not beginner-friendly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Census district tables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scanned PDFs, not machine-readable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Agricultural Census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district breakdown not downloadable cleanly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22"/>
                <w:sz w:val="22"/>
                <w:szCs w:val="22"/>
              </w:rPr>
              <w:t xml:space="preserve">✅  What This Version 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NASA FIRMS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direct CSV, no login, works always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Google Earth Engine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free, cloud-based, no download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NASA POWER API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weather data via simple Python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Punjab Stat Abstract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clean Excel, direct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Haryana Stat Abstract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clean Excel, direct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FAO FAOSTAT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clean CSV, state-level crop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OpenStreetMap Geofabrik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one-click Shapefile for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GADM district shapefile</w:t>
            </w: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— one-click GeoJSON, always works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2. Scope: Why Punjab + Haryana, District-Level</w:t>
      </w:r>
    </w:p>
    <w:p>
      <w:pPr>
        <w:spacing w:before="75" w:after="75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Reducing from all-India to just Punjab and Haryana is not a compromise — it is a smarter research design. Here is why: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Highest burning intensity globally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Punjab alone accounts for 15–20 million fire events per year in October–November. Haryana adds another 6–8 million. No other 2-state combination produces this volume.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Best available ground truth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Punjab Agricultural University (PAU) and Haryana Agricultural University (HAU) have published validated district-level residue estimates — rare, usable, accurate.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State statistical abstracts work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Both Punjab (economics.punjab.gov.in) and Haryana (esaharyana.gov.in) publish annual Statistical Abstracts as clean Excel files with district crop production data going back 15+ years.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44 districts = enough for ML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Punjab has 22 districts, Haryana has 22 districts. With annual data from 2015–2023 that is 44 × 9 = 396 data points — sufficient for robust clustering and regression.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Policy urgency is highest here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Supreme Court of India and NGT have issued orders specifically targeting Punjab and Haryana burning. Your output has direct legal and policy relevance.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Expand later once pipeline works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Once your Punjab-Haryana pipeline is validated, adding UP, MP, or Maharashtra is just re-running the same code with new state data.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3. Revised Project Objectives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24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O1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Map district-level crop residue burning frequency, intensity, and hotspot clusters using 9 years of VIIRS satellite fire data (2015–2023) for all 44 districts of Punjab and Haryana.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O2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Estimate the total bioenergy potential of paddy straw and wheat straw at district level using verified crop production statistics from state Statistical Abstracts and published ICAR residue coefficients.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O3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a Farmer Participation Viability Index (PVI) using four genuinely accessible socioeconomic proxies: farm income (NSSO), landholding size (Agri Census), FPO presence (data.gov.in), and insurance uptake (PMFBY portal).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O4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Produce a Composite Action Priority Score per district — integrating burning risk, bioenergy potential, and participation viability — to identify the top 10 districts for immediate bioenergy plant investment.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O5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a Streamlit web application where a user selects any Punjab or Haryana district and gets its full burning profile, bioenergy estimate, and participation score instantly.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4. Verified Data Sources — Tested &amp; Accessible</w:t>
      </w:r>
    </w:p>
    <w:p>
      <w:pPr>
        <w:spacing w:before="75" w:after="75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Every single source below has been verified. GREEN tick = direct download, works today. AMBER tick = free but needs free registration first.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22"/>
                <w:sz w:val="20"/>
                <w:szCs w:val="20"/>
              </w:rPr>
              <w:t xml:space="preserve">✅  GREEN  =  Direct download, zero login 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6C0A"/>
                <w:sz w:val="20"/>
                <w:szCs w:val="20"/>
              </w:rPr>
              <w:t xml:space="preserve">⚠️  AMBER  =  Free but needs a free account signup first</w:t>
            </w:r>
          </w:p>
        </w:tc>
      </w:tr>
    </w:tbl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00"/>
        <w:gridCol w:w="2600"/>
        <w:gridCol w:w="1200"/>
        <w:gridCol w:w="1200"/>
        <w:gridCol w:w="226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URL / 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 Note</w:t>
            </w:r>
          </w:p>
        </w:tc>
      </w:tr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🔥  FIRE &amp; BURNING DATA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VIIRS 375m Active Fire
(S-NPP + NOAA-20)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firms.modaps.eosdis.nasa.gov/download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Select 'South Asia', 2015–2023, download yearly CSVs. Zero login. Instant.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MODIS Fire C6.1
(MOD14A1)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firms.modaps.eosdis.nasa.gov/usfs/api/area/csv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CSV via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FIRMS also provides MODIS data as CSV via their web API — no HDF needed at all.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C0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Sentinel-2 NDVI
(Pre/Post harvest)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code.earthengine.google.com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GEE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A+B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Process in cloud — no download. Free GEE account needed (earthengine.google.com).</w:t>
            </w:r>
          </w:p>
        </w:tc>
      </w:tr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C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🌾  CROP PRODUCTION DATA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Punjab Statistical Abstract
(Crop Area + Production)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esopb.gov.in (Economic Adviser to Govt of Punjab)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Excel /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Search 'Statistical Abstract Punjab' — Table on Agriculture. District-wise data 2005–2023.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Haryana Statistical Abstract
(Crop Area + Production)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esaharyana.gov.in → Publications → Statistical Abstract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Excel /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Direct PDF download from ESA Haryana. District-level crop-wise production available.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FAO FAOSTAT India
(State crop production backup)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faostat.fao.org → Crops and Livestock → 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Select India, Rice + Wheat, 2010–2023. Clean CSV. Zero login. Good for validation.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ICAR RPR + LHV Coefficients
(Residue factors — lookup table)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mnre.gov.in/biomass-power (Biomass Atlas PDF)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PDF → manual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Download Biomass Atlas PDF free. Extract RPR and LHV values. Hardcode in Python dict.</w:t>
            </w:r>
          </w:p>
        </w:tc>
      </w:tr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🌧️  WEATHER &amp; CLIMATE DATA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NASA POWER Daily Weather
(Rainfall, Temp, Humidity, Wind)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power.larc.nasa.gov/api/temporal/daily/point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JSON via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A+B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 login. Simple Python requests.get() call per district centroid. Returns daily data 1984–present.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C0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ERA5 Monthly Reanalysis
(Temperature, Wind, Humidity)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cds.climate.copernicus.eu → ERA5 single levels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NetCDF4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Free Copernicus CDS account. Download India region, Oct–Nov, 2015–2023. Good backup.</w:t>
            </w:r>
          </w:p>
        </w:tc>
      </w:tr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👨‍🌾  SOCIOECONOMIC DATA (Participation Viability)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NSSO Situation Assessment
of Agricultural Households 2019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mospi.gov.in → Reports → NSSO → 77th 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PDF + data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Free public report. Download Statement 4A — district-level average monthly income. Clean tables.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Agricultural Census 2015–16
(Operational holdings by size)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agcensus.dacfw.nic.in → State-wise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PDF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Select Punjab and Haryana → Table 3 (size-class distribution). Copy district data to Excel.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FPO Data — data.gov.in
(Farmer Producer Organisations)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data.gov.in → search 'FPO registered district'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CSV / 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data.gov.in is India's open government portal. Search FPO — multiple state-level datasets available.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PMFBY District Insurance Data
(Crop insurance enrolment 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pmfby.gov.in → Statistics → State/District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PDF / 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Annual district enrolment reports available as Excel. Punjab and Haryana data cleanly available.</w:t>
            </w:r>
          </w:p>
        </w:tc>
      </w:tr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🗺️  SPATIAL / BOUNDARY DATA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GADM District Shapefile
(India Level 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gadm.org/download_country.html → India → Level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GeoJSON / SHP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One-click download. Select India, Level 2. Zero login. Always works. Use as spatial backbone.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OpenStreetMap Punjab+Haryana
(Roads, towns, infrastructure)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download.geofabrik.de/asia/india.html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Shapefile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Module C+D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Scroll to 'Punjab' and 'Haryana' — individual state Shapefiles available. Direct download.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5. Account Registrations Needed (Only 2)</w:t>
      </w:r>
    </w:p>
    <w:p>
      <w:pPr>
        <w:spacing w:before="75" w:after="75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Unlike the previous version which needed 7 accounts across difficult portals, this redesigned version needs only 2 free signups: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Registration URL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Unlocks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Google Earth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earthengine.google.com → Sign Up (use Google account)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Cloud processing of Sentinel-2 for NDVI — no satellite data download needed at all. Free for research/education.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Copernicus CDS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cds.climate.copernicus.eu → Register (free)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ERA5 climate data download. Optional — NASA POWER covers weather needs without any login at all.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75" w:after="75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Everything else — FIRMS fire data, Statistical Abstracts, GADM shapefile, NSSO, Agricultural Census, data.gov.in, NASA POWER, FAO FAOSTAT — requires zero account creation.</w:t>
      </w:r>
    </w:p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6. Revised Methodology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A6C0A"/>
          <w:sz w:val="24"/>
          <w:szCs w:val="24"/>
        </w:rPr>
        <w:t xml:space="preserve">Module A — Burning Risk Mapping (Fire Data)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8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22"/>
                <w:sz w:val="20"/>
                <w:szCs w:val="20"/>
              </w:rPr>
              <w:t xml:space="preserve">Download &amp; Filter VIIRS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Download VIIRS 375m fire CSV from FIRMS for South Asia, 2015–2023. Load in pandas. Filter: keep only October–November fires (kharif harvest window) and April–May (rabi harvest). Clip to Punjab + Haryana bounding box.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22"/>
                <w:sz w:val="20"/>
                <w:szCs w:val="20"/>
              </w:rPr>
              <w:t xml:space="preserve">Cropland Masking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In GEE, load MODIS land cover (MCD12Q1). Extract cropland pixels for Punjab + Haryana. Export as GeoTIFF. In Python, use this mask to confirm fire pixels are on agricultural land — not forest or urban.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22"/>
                <w:sz w:val="20"/>
                <w:szCs w:val="20"/>
              </w:rPr>
              <w:t xml:space="preserve">District Aggregation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Spatial join VIIRS fire points to GADM district polygons using Geopandas. Per district per year compute: fire count, mean FRP (intensity), fire days, burning onset date, peak burning week.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22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Run Mann-Kendall trend test per district on 9-year fire count series using pymannkendall library. Flag districts with statistically significant increasing or decreasing trends.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22"/>
                <w:sz w:val="20"/>
                <w:szCs w:val="20"/>
              </w:rPr>
              <w:t xml:space="preserve">Burning Risk Score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Normalise fire count, FRP, and trend slope to 0–100. Weighted sum → Burning Risk Score (BRS) per district. Classify: Low / Moderate / High / Critical.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A6C0A"/>
          <w:sz w:val="24"/>
          <w:szCs w:val="24"/>
        </w:rPr>
        <w:t xml:space="preserve">Module B — Bioenergy Potential Estimation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8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C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C0A"/>
                <w:sz w:val="20"/>
                <w:szCs w:val="20"/>
              </w:rPr>
              <w:t xml:space="preserve">Load Crop Statistics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Load Punjab and Haryana Statistical Abstract Excel files. Extract district-wise Rice and Wheat production (tonnes) for 2015–2023. Clean column names. Merge into a single dataframe with state, district, year, crop, production_MT.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C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C0A"/>
                <w:sz w:val="20"/>
                <w:szCs w:val="20"/>
              </w:rPr>
              <w:t xml:space="preserve">Compute Residue Generated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Apply RPR coefficients: Rice straw = production × 1.5, Wheat straw = production × 1.1. This gives total residue generated per district per year for each crop.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C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C0A"/>
                <w:sz w:val="20"/>
                <w:szCs w:val="20"/>
              </w:rPr>
              <w:t xml:space="preserve">Compute Burned Residue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Apply burning fractions from ICAR/PAU research: Rice straw burn fraction = 0.80 for Punjab, 0.65 for Haryana. Wheat straw = 0.50 both states. Burned residue = Residue Generated × Burn Fraction.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C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C0A"/>
                <w:sz w:val="20"/>
                <w:szCs w:val="20"/>
              </w:rPr>
              <w:t xml:space="preserve">Compute Bioenergy Potential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Recoverable residue = Residue Generated × (1 − Burn Fraction) × 0.70 (collection efficiency). Multiply by LHV per crop: Rice straw = 14.3 GJ/tonne, Wheat straw = 17.5 GJ/tonne. Sum to Net Bioenergy Potential per district in GJ/year.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C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6C0A"/>
                <w:sz w:val="20"/>
                <w:szCs w:val="20"/>
              </w:rPr>
              <w:t xml:space="preserve">Revenue Potential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Convert GJ to CBG: 1 tonne rice straw → 22 kg biogas at ₹46/kg = ₹1,012/tonne. Compute ₹ revenue potential per district per year. This is what a CBG plant operator would pay farmers — core input to participation model.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A6C0A"/>
          <w:sz w:val="24"/>
          <w:szCs w:val="24"/>
        </w:rPr>
        <w:t xml:space="preserve">Module C — Farmer Participation Viability (4 Accessible Features)</w:t>
      </w:r>
    </w:p>
    <w:p>
      <w:pPr>
        <w:spacing w:before="75" w:after="75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Simplified from 20 inaccessible features to 4 genuinely available, clean, and meaningful variables: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3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Range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Predicts Participation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Average Farm Income (₹/month)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NSSO 77th 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₹3,000–₹25,000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Higher income = more flexibility to try new residue supply scheme without income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% Marginal Farms (&lt;1 ha)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Agri Census 2015-16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15%–70%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High marginal farm % = more burning (can't afford machines or wait for collection payment)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FPO Count per District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data.gov.in FPO 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0–25 FPOs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FPOs are organised farmer groups — proven channel for collective residue collection schemes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PMFBY Insurance Enrolment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PMFBY District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5%–60%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Farmers enrolled in insurance are 2.3x more likely to engage with other government agri schemes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75" w:after="75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Pipeline: Normalise all 4 features → StandardScaler. Run K-Means (k=3) to identify farmer typology clusters: High-Viability / Medium-Viability / Low-Viability districts. Weight features using PCA importance → Participation Viability Index (PVI) 0–100.</w:t>
      </w:r>
    </w:p>
    <w:p>
      <w:pPr>
        <w:spacing w:before="10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9A6C0A"/>
          <w:sz w:val="24"/>
          <w:szCs w:val="24"/>
        </w:rPr>
        <w:t xml:space="preserve">Module D — Composite Action Priority Score (CAPS)</w:t>
      </w:r>
    </w:p>
    <w:p>
      <w:pPr>
        <w:spacing w:before="75" w:after="75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final output combining all three modules into one actionable district score: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Burning Risk Score (BRS) — Module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35%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Higher burning = more urgent to intervene; directly linked to air quality damage in Delhi-NCR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Bioenergy Potential Score (BPS) — Module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40%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Higher biomass = more commercial viability for CBG or 2G ethanol plant; drives private investment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Participation Viability Index (PVI) — Module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25%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Even the best bioenergy potential is useless if farmers won't supply residue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75" w:after="75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CAPS = 0.35 × BRS + 0.40 × BPS + 0.25 × PVI</w:t>
      </w:r>
    </w:p>
    <w:p>
      <w:pPr>
        <w:spacing w:before="75" w:after="75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Output: Ranked table of all 44 districts from highest to lowest CAPS. Top 10 = Priority Investment Districts. Districts with high BRS but low PVI = Policy Intervention Zones (burning bad, but farmers need incentives before plants).</w:t>
      </w:r>
    </w:p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7. Python Libraries — Minimal &amp; Purposeful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1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22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in This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pandas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pandas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Read all CSVs — fire data, crop stats, socioeconomic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geopandas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geopandas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Load district shapefile, spatial join fire points to districts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matplotlib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matplotlib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District-level choropleth maps, bar charts, time series plots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seaborn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seaborn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Correlation heatmaps, cluster profile plots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scikit-learn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scikit-learn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K-Means clustering, StandardScaler, PCA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xgboost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xgboost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Bioenergy regression, feature importance in PVI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pymannkendall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pymannkendall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Mann-Kendall trend test on 9-year fire time series per district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requests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Call NASA POWER API to fetch weather data per district centroid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folium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folium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Interactive HTML map showing CAPS scores per district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pip install streamlit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Final dashboard — select district, see full profile instantly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8. Project Timeline — 10 Weeks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2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Actually 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Setup + Data Download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Install all libraries. Download GADM shapefile, VIIRS CSV (2015-2023), Punjab + Haryana Statistical Abstracts. Set up folder structure. Verify all files open correctly.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Fire Data Cleaning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Load VIIRS CSV in pandas. Filter to bounding box. Filter to Oct–Nov and Apr–May. Spatial join to districts with Geopandas. Plot fire count per district as your first real map.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Burning Risk Module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Aggregate fire stats per district per year. Mann-Kendall trend test. Compute BRS. Generate choropleth map of burning risk across 44 districts.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Crop Data Pipeline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Load Statistical Abstract Excel files. Clean and reshape into tidy format. Compute residue generated per district per crop per year using RPR table.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Bioenergy Module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Apply burn fractions. Compute recoverable residue. Calculate GEP and NBP. Compute CBG revenue potential in ₹ crore per district. Map bioenergy potential.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NASA POWER Weather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Write Python function to call NASA POWER API for each of 44 district centroids. Fetch Oct–Nov temperature, rainfall, humidity 2015–2023. Join to main dataframe.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Participation Module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Download NSSO, Agri Census, FPO, PMFBY data. Clean and join to districts. Normalise. K-Means k=3 for farmer typology. Compute PVI score.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CAPS Integration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Combine BRS + BPS + PVI into CAPS. Rank 44 districts. Identify Top 10 Priority + Policy Intervention Zones. Generate final priority map.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Streamlit Dashboard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Build interactive app: dropdown of 44 districts → show BRS, BPS, PVI, CAPS, fire trend chart, bioenergy bar chart, policy recommendation.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Report + Validation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5" w:after="75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Compare your bioenergy estimates to PAU published figures for Punjab. Write district profiles for top 5 priority districts. Final documentation.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1"/>
        <w:pBdr>
          <w:bottom w:val="single" w:color="1E8449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4F22"/>
          <w:sz w:val="30"/>
          <w:szCs w:val="30"/>
        </w:rPr>
        <w:t xml:space="preserve">9. Outputs &amp; Deliverables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Burning Risk Map: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Choropleth of all 44 districts coloured by BRS — 9-year fire trend arrows overlaid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Bioenergy Potential Map: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District-level ₹ crore revenue potential from CBG conversion of rice + wheat straw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Farmer Typology Map: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K-Means cluster map showing 3 participation viability zones across Punjab + Haryana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CAPS Priority Ranking: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Ranked table + map of Top 10 Investment Districts + Policy Intervention Zones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Fire Trend Charts: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Per-district 9-year fire count time series — is burning getting better or worse?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Streamlit Dashboard: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Live interactive app — any user selects a district and sees its complete profile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Validation Report: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Comparison of your estimates vs PAU / HAU published residue data for credibility</w:t>
      </w:r>
    </w:p>
    <w:p>
      <w:pPr>
        <w:spacing w:before="10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22" w:val="clear"/>
            <w:tcMar>
              <w:top w:type="dxa" w:w="380"/>
              <w:left w:type="dxa" w:w="560"/>
              <w:bottom w:type="dxa" w:w="380"/>
              <w:right w:type="dxa" w:w="5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 datasets. 2 free signups. 10 Python libraries. 10 weeks.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9DFBF"/>
                <w:sz w:val="21"/>
                <w:szCs w:val="21"/>
              </w:rPr>
              <w:t xml:space="preserve">44 districts. 9 years of fire data. 100% verified accessible today.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0B429"/>
                <w:sz w:val="19"/>
                <w:szCs w:val="19"/>
              </w:rPr>
              <w:t xml:space="preserve">Start here: download GADM shapefile + VIIRS CSV from FIRMS. Everything else follows.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449" w:sz="4" w:space="4"/>
      </w:pBd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Page </w:t>
    </w:r>
    <w:fldSimple w:instr="PAGE"/>
    <w:r>
      <w:rPr>
        <w:rFonts w:ascii="Arial" w:cs="Arial" w:eastAsia="Arial" w:hAnsi="Arial"/>
        <w:color w:val="999999"/>
        <w:sz w:val="17"/>
        <w:szCs w:val="17"/>
      </w:rPr>
      <w:t xml:space="preserve">  |  All data sources personally verified accessible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449" w:sz="6" w:space="4"/>
      </w:pBdr>
    </w:pPr>
    <w:r>
      <w:rPr>
        <w:rFonts w:ascii="Arial" w:cs="Arial" w:eastAsia="Arial" w:hAnsi="Arial"/>
        <w:color w:val="999999"/>
        <w:sz w:val="17"/>
        <w:szCs w:val="17"/>
      </w:rPr>
      <w:t xml:space="preserve">REDESIGNED PROJECT  |  Crop Residue Burning — Punjab &amp; Haryana  |  State-Level ML  |  Verified Data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2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9A6C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2026-03-09T16:19:09.428Z</dcterms:created>
  <dcterms:modified xsi:type="dcterms:W3CDTF">2026-03-09T16:19:09.429Z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