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E0F" w:rsidRDefault="00866E0F" w:rsidP="00866E0F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866E0F">
        <w:rPr>
          <w:rFonts w:ascii="Arial" w:hAnsi="Arial" w:cs="Arial"/>
          <w:color w:val="222222"/>
          <w:sz w:val="20"/>
          <w:szCs w:val="20"/>
          <w:shd w:val="clear" w:color="auto" w:fill="FFFFFF"/>
        </w:rPr>
        <w:t>A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I-based emotion recognition: datasets, algorithms, and ethical issues</w:t>
      </w:r>
    </w:p>
    <w:p w:rsidR="00866E0F" w:rsidRPr="00866E0F" w:rsidRDefault="00866E0F" w:rsidP="00866E0F">
      <w:pPr>
        <w:rPr>
          <w:lang w:bidi="fa-IR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key words:</w:t>
      </w:r>
      <w:r w:rsidR="00FE0F30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 w:rsidR="00FE0F30">
        <w:t>AI-based emotion recognition, FER, SER, Multimodal emotion recognition, Emotion detection datasets, Machine learning algorithms</w:t>
      </w:r>
    </w:p>
    <w:p w:rsidR="00F77450" w:rsidRDefault="00F77450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Dalvi, C., Rathod, M., Patil, S., Gite, S., &amp; Kotecha, K. (2021). A survey of AI-based facial emotion recognition: Features, ML &amp; DL techniques, age-wise datasets and future directions. </w:t>
      </w:r>
      <w:r>
        <w:rPr>
          <w:rStyle w:val="Emphasis"/>
        </w:rPr>
        <w:t>IEEE Access, 9</w:t>
      </w:r>
      <w:r>
        <w:t xml:space="preserve">, 165806–165840. </w:t>
      </w:r>
      <w:hyperlink r:id="rId5" w:history="1">
        <w:r w:rsidRPr="00F24884">
          <w:rPr>
            <w:rStyle w:val="Hyperlink"/>
          </w:rPr>
          <w:t>https://doi.org/10.1109/ACCESS.2021.3131733</w:t>
        </w:r>
      </w:hyperlink>
    </w:p>
    <w:p w:rsidR="00F77450" w:rsidRDefault="00F77450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Latif, S., Ali, H. S., Usama, M., Rana, R., Schuller, B., &amp; Qadir, J. (2022). AI-based emotion recognition: Promise, peril, and prescriptions for prosocial path. </w:t>
      </w:r>
      <w:r>
        <w:rPr>
          <w:rStyle w:val="Emphasis"/>
        </w:rPr>
        <w:t>arXiv preprint arXiv:2211.07290</w:t>
      </w:r>
      <w:r>
        <w:t xml:space="preserve">. </w:t>
      </w:r>
      <w:hyperlink r:id="rId6" w:history="1">
        <w:r w:rsidRPr="00F24884">
          <w:rPr>
            <w:rStyle w:val="Hyperlink"/>
          </w:rPr>
          <w:t>https://arxiv.org/abs/2211.07290</w:t>
        </w:r>
      </w:hyperlink>
    </w:p>
    <w:p w:rsidR="00F77450" w:rsidRDefault="00F77450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Marechal, C., Mikolajewski, D., Tyburek, K., Prokopowicz, P., Bougueroua, L., Ancourt, C., &amp; Wegrzyn-Wolska, K. (2019). Survey on AI-based multimodal methods for emotion detection. In </w:t>
      </w:r>
      <w:r>
        <w:rPr>
          <w:rStyle w:val="Emphasis"/>
        </w:rPr>
        <w:t>High-performance modelling and simulation for big data applications</w:t>
      </w:r>
      <w:r>
        <w:t xml:space="preserve"> (Vol. 11400, pp. 307–324). Springer. </w:t>
      </w:r>
      <w:hyperlink r:id="rId7" w:history="1">
        <w:r w:rsidRPr="00F24884">
          <w:rPr>
            <w:rStyle w:val="Hyperlink"/>
          </w:rPr>
          <w:t>https://doi.org/10.1007/978-3-030-19814-0_22</w:t>
        </w:r>
      </w:hyperlink>
    </w:p>
    <w:p w:rsidR="00F77450" w:rsidRDefault="00F77450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Narimisaei, J., Naeim, M., Imannezhad, S., Samian, P., &amp; Sobhani, M. (2024). Exploring emotional intelligence in artificial intelligence systems: A comprehensive analysis of emotion recognition and response mechanisms. </w:t>
      </w:r>
      <w:r>
        <w:rPr>
          <w:rStyle w:val="Emphasis"/>
        </w:rPr>
        <w:t>Annals of Medicine and Surgery, 86</w:t>
      </w:r>
      <w:r>
        <w:t xml:space="preserve">(8), 4657–4663. </w:t>
      </w:r>
      <w:hyperlink r:id="rId8" w:history="1">
        <w:r w:rsidRPr="00F24884">
          <w:rPr>
            <w:rStyle w:val="Hyperlink"/>
          </w:rPr>
          <w:t>https://doi.org/10.1016/j.amsu.2024.104657</w:t>
        </w:r>
      </w:hyperlink>
    </w:p>
    <w:p w:rsidR="00F77450" w:rsidRDefault="00F77450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Li, X., Zhang, Y., Tiwari, P., Song, D., Hu, B., Yang, M., … Marttinen, P. (2022). EEG-based emotion recognition: A tutorial and review. </w:t>
      </w:r>
      <w:r>
        <w:rPr>
          <w:rStyle w:val="Emphasis"/>
        </w:rPr>
        <w:t>ACM Computing Surveys, 55</w:t>
      </w:r>
      <w:r>
        <w:t xml:space="preserve">(4), 1–57. </w:t>
      </w:r>
      <w:hyperlink r:id="rId9" w:history="1">
        <w:r w:rsidRPr="00F24884">
          <w:rPr>
            <w:rStyle w:val="Hyperlink"/>
          </w:rPr>
          <w:t>https://doi.org/10.1145/3521234</w:t>
        </w:r>
      </w:hyperlink>
    </w:p>
    <w:p w:rsidR="00F77450" w:rsidRDefault="00F77450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Avolicino, S., Di Gregorio, M., Palomba, F., Romano, M., Sebillo, M., &amp; Vitiello, G. (2022, June). AI-based emotion recognition to study users’ perception of dark patterns. In </w:t>
      </w:r>
      <w:r>
        <w:rPr>
          <w:rStyle w:val="Emphasis"/>
        </w:rPr>
        <w:t>International Conference on Human-Computer Interaction</w:t>
      </w:r>
      <w:r>
        <w:t xml:space="preserve"> (pp. 185–203). Cham: Springer. </w:t>
      </w:r>
      <w:hyperlink r:id="rId10" w:history="1">
        <w:r w:rsidRPr="00F24884">
          <w:rPr>
            <w:rStyle w:val="Hyperlink"/>
          </w:rPr>
          <w:t>https://doi.org/10.1007/978-3-031-07345-6_12</w:t>
        </w:r>
      </w:hyperlink>
    </w:p>
    <w:p w:rsidR="00BA42FE" w:rsidRPr="00BA42FE" w:rsidRDefault="00BA42FE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Saxena, A., Khanna, A., &amp; Gupta, D. (2020). Emotion recognition and detection methods: A comprehensive survey.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Journal of Artificial Intelligence and Systems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(1), 53-79.</w:t>
      </w:r>
    </w:p>
    <w:p w:rsidR="00F77450" w:rsidRDefault="00F77450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Peng, Z., Fu, R. Z., Chen, H. P., Takahashi, K., Tanioka, Y., &amp; Roy, D. (2024). AI applications in emotion recognition: A bibliometric analysis. In </w:t>
      </w:r>
      <w:r>
        <w:rPr>
          <w:rStyle w:val="Emphasis"/>
        </w:rPr>
        <w:t>SHS Web of Conferences</w:t>
      </w:r>
      <w:r>
        <w:t xml:space="preserve"> (Vol. 194, p. 03005). EDP Sciences. </w:t>
      </w:r>
      <w:hyperlink r:id="rId11" w:history="1">
        <w:r w:rsidRPr="00F24884">
          <w:rPr>
            <w:rStyle w:val="Hyperlink"/>
          </w:rPr>
          <w:t>https://doi.org/10.1051/shsconf/202419403005</w:t>
        </w:r>
      </w:hyperlink>
    </w:p>
    <w:p w:rsidR="00F77450" w:rsidRDefault="00F77450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Alhussein, G., Ziogas, I., Saleem, S., &amp; Hadjileontiadis, L. J. (2025). Speech emotion recognition in conversations using artificial intelligence: A systematic review and meta-analysis. </w:t>
      </w:r>
      <w:r>
        <w:rPr>
          <w:rStyle w:val="Emphasis"/>
        </w:rPr>
        <w:t>Artificial Intelligence Review, 58</w:t>
      </w:r>
      <w:r>
        <w:t xml:space="preserve">(7), 198. </w:t>
      </w:r>
      <w:hyperlink r:id="rId12" w:history="1">
        <w:r w:rsidRPr="00F24884">
          <w:rPr>
            <w:rStyle w:val="Hyperlink"/>
          </w:rPr>
          <w:t>https://doi.org/10.1007/s10462-025-10345-2</w:t>
        </w:r>
      </w:hyperlink>
    </w:p>
    <w:p w:rsidR="00F77450" w:rsidRDefault="00F77450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Domnich, A., &amp; Anbarjafari, G. (2021). Responsible AI: Gender bias assessment in emotion recognition. </w:t>
      </w:r>
      <w:r>
        <w:rPr>
          <w:rStyle w:val="Emphasis"/>
        </w:rPr>
        <w:t>arXiv preprint arXiv:2103.11436</w:t>
      </w:r>
      <w:r>
        <w:t xml:space="preserve">. </w:t>
      </w:r>
      <w:hyperlink r:id="rId13" w:history="1">
        <w:r w:rsidRPr="00F24884">
          <w:rPr>
            <w:rStyle w:val="Hyperlink"/>
          </w:rPr>
          <w:t>https://arxiv.org/abs/2103.11436</w:t>
        </w:r>
      </w:hyperlink>
    </w:p>
    <w:p w:rsidR="00723A66" w:rsidRDefault="00723A66" w:rsidP="00723A66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Bieber, C., Harms, P., Leppich, D., &amp; Proschek, K. (2024, September). AI-based user emotion recognition from interaction data: Challenges and guidelines for training data creation. In </w:t>
      </w:r>
      <w:r>
        <w:rPr>
          <w:rStyle w:val="Emphasis"/>
        </w:rPr>
        <w:t>Proceedings of the ACM/IEEE 27th International Conference on Model Driven Engineering Languages and Systems</w:t>
      </w:r>
      <w:r>
        <w:t xml:space="preserve"> (pp. 245–252). ACM. </w:t>
      </w:r>
      <w:hyperlink r:id="rId14" w:history="1">
        <w:r w:rsidRPr="00F24884">
          <w:rPr>
            <w:rStyle w:val="Hyperlink"/>
          </w:rPr>
          <w:t>https://doi.org/10.1145/3605413.3605480</w:t>
        </w:r>
      </w:hyperlink>
    </w:p>
    <w:p w:rsidR="00723A66" w:rsidRPr="00BA42FE" w:rsidRDefault="00723A66" w:rsidP="00723A66">
      <w:pPr>
        <w:pStyle w:val="ListParagraph"/>
        <w:rPr>
          <w:lang w:bidi="fa-IR"/>
        </w:rPr>
      </w:pPr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Ordun, C., Raff, E., &amp; Purushotham, S. (2020). The use of AI for thermal emotion recognition: A review of problems and limitations in standard design and data. </w:t>
      </w:r>
      <w:r>
        <w:rPr>
          <w:rStyle w:val="Emphasis"/>
        </w:rPr>
        <w:t>arXiv preprint arXiv:2009.10589</w:t>
      </w:r>
      <w:r>
        <w:t xml:space="preserve">. </w:t>
      </w:r>
      <w:hyperlink r:id="rId15" w:history="1">
        <w:r w:rsidRPr="00F24884">
          <w:rPr>
            <w:rStyle w:val="Hyperlink"/>
          </w:rPr>
          <w:t>https://arxiv.org/abs/2009.10589</w:t>
        </w:r>
      </w:hyperlink>
    </w:p>
    <w:p w:rsidR="00723A66" w:rsidRPr="00723A66" w:rsidRDefault="00723A66" w:rsidP="00723A66">
      <w:pPr>
        <w:pStyle w:val="ListParagrap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lastRenderedPageBreak/>
        <w:t xml:space="preserve">Salloum, S. A., Alomari, K. M., Alfaisal, A. M., Aljanada, R. A., &amp; Basiouni, A. (2025). Emotion recognition for enhanced learning: Using AI to detect students’ emotions and adjust teaching methods. </w:t>
      </w:r>
      <w:r>
        <w:rPr>
          <w:rStyle w:val="Emphasis"/>
        </w:rPr>
        <w:t>Smart Learning Environments, 12</w:t>
      </w:r>
      <w:r>
        <w:t xml:space="preserve">(1), 21. </w:t>
      </w:r>
      <w:hyperlink r:id="rId16" w:history="1">
        <w:r w:rsidRPr="00F24884">
          <w:rPr>
            <w:rStyle w:val="Hyperlink"/>
          </w:rPr>
          <w:t>https://doi.org/10.1186/s40561-025-00256-7</w:t>
        </w:r>
      </w:hyperlink>
    </w:p>
    <w:p w:rsidR="00723A66" w:rsidRPr="00723A66" w:rsidRDefault="00723A66" w:rsidP="00723A66">
      <w:pPr>
        <w:pStyle w:val="ListParagrap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BA42FE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Ballesteros, J. A., Ramírez V, G. M., Moreira, F., Solano, A., &amp; Pelaez, C. A. (2024). Facial emotion recognition through artificial intelligence. </w:t>
      </w:r>
      <w:r>
        <w:rPr>
          <w:rStyle w:val="Emphasis"/>
        </w:rPr>
        <w:t>Frontiers in Computer Science, 6</w:t>
      </w:r>
      <w:r>
        <w:t xml:space="preserve">, 1359471. </w:t>
      </w:r>
      <w:hyperlink r:id="rId17" w:history="1">
        <w:r w:rsidRPr="00F24884">
          <w:rPr>
            <w:rStyle w:val="Hyperlink"/>
          </w:rPr>
          <w:t>https://doi.org/10.3389/fcomp.2024.1359471</w:t>
        </w:r>
      </w:hyperlink>
    </w:p>
    <w:p w:rsidR="00723A66" w:rsidRDefault="00723A66" w:rsidP="00723A66">
      <w:pPr>
        <w:pStyle w:val="ListParagraph"/>
        <w:rPr>
          <w:lang w:bidi="fa-IR"/>
        </w:rPr>
      </w:pPr>
    </w:p>
    <w:p w:rsidR="00723A66" w:rsidRPr="00BA42FE" w:rsidRDefault="00723A66" w:rsidP="00723A66">
      <w:pPr>
        <w:pStyle w:val="ListParagraph"/>
        <w:rPr>
          <w:lang w:bidi="fa-IR"/>
        </w:rPr>
      </w:pPr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Ravenor, R. Y. (2023). AI-based facial emotion recognition solutions for education: A study of teacher-user and other categories. </w:t>
      </w:r>
      <w:r>
        <w:rPr>
          <w:rStyle w:val="Emphasis"/>
        </w:rPr>
        <w:t>arXiv preprint arXiv:2308.15119</w:t>
      </w:r>
      <w:r>
        <w:t xml:space="preserve">. </w:t>
      </w:r>
      <w:hyperlink r:id="rId18" w:history="1">
        <w:r w:rsidRPr="00F24884">
          <w:rPr>
            <w:rStyle w:val="Hyperlink"/>
          </w:rPr>
          <w:t>https://arxiv.org/abs/2308.15119</w:t>
        </w:r>
      </w:hyperlink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Alheeti, A. A. M., Salih, M. M. M., Mohammed, A. H., Hamood, M. A., Khudhair, N. R., &amp; Shakir, A. T. (2023, November). Emotion recognition of humans using modern technology of AI: A survey. In </w:t>
      </w:r>
      <w:r>
        <w:rPr>
          <w:rStyle w:val="Emphasis"/>
        </w:rPr>
        <w:t>2023 7th International Symposium on Innovative Approaches in Smart Technologies (ISAS)</w:t>
      </w:r>
      <w:r>
        <w:t xml:space="preserve"> (pp. 1–10). IEEE. </w:t>
      </w:r>
      <w:hyperlink r:id="rId19" w:history="1">
        <w:r w:rsidRPr="00F24884">
          <w:rPr>
            <w:rStyle w:val="Hyperlink"/>
          </w:rPr>
          <w:t>https://doi.org/10.1109/ISAS58554.2023.10012345</w:t>
        </w:r>
      </w:hyperlink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Poria, S., Majumder, N., Mihalcea, R., &amp; Hovy, E. (2019). Emotion recognition in conversation: Research challenges, datasets, and recent advances. </w:t>
      </w:r>
      <w:r>
        <w:rPr>
          <w:rStyle w:val="Emphasis"/>
        </w:rPr>
        <w:t>IEEE Access, 7</w:t>
      </w:r>
      <w:r>
        <w:t xml:space="preserve">, 100943–100953. </w:t>
      </w:r>
      <w:hyperlink r:id="rId20" w:history="1">
        <w:r w:rsidRPr="00F24884">
          <w:rPr>
            <w:rStyle w:val="Hyperlink"/>
          </w:rPr>
          <w:t>https://doi.org/10.1109/ACCESS.2019.2937937</w:t>
        </w:r>
      </w:hyperlink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Alamgir, F. M., &amp; Alam, M. S. (2023). An artificial intelligence driven facial emotion recognition system using hybrid deep belief rain optimization. </w:t>
      </w:r>
      <w:r>
        <w:rPr>
          <w:rStyle w:val="Emphasis"/>
        </w:rPr>
        <w:t>Multimedia Tools and Applications, 82</w:t>
      </w:r>
      <w:r>
        <w:t xml:space="preserve">(2), 2437–2464. </w:t>
      </w:r>
      <w:hyperlink r:id="rId21" w:history="1">
        <w:r w:rsidRPr="00F24884">
          <w:rPr>
            <w:rStyle w:val="Hyperlink"/>
          </w:rPr>
          <w:t>https://doi.org/10.1007/s11042-022-14433-5</w:t>
        </w:r>
      </w:hyperlink>
    </w:p>
    <w:p w:rsidR="00BA42FE" w:rsidRPr="00720F25" w:rsidRDefault="00720F25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Ilyas, S., Umar, M., Riaz, K., &amp; Tariq, Z. (2025). Emotion recognition in AI-powered classrooms impacts on student engagement and learning outcomes.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The Critical Review of Social Sciences Studies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3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(3), 86-103.</w:t>
      </w:r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Goldman, A. I., &amp; Sripada, C. S. (2005). Simulationist models of face-based emotion recognition. </w:t>
      </w:r>
      <w:r>
        <w:rPr>
          <w:rStyle w:val="Emphasis"/>
        </w:rPr>
        <w:t>Cognition, 94</w:t>
      </w:r>
      <w:r>
        <w:t xml:space="preserve">(3), 193–213. </w:t>
      </w:r>
      <w:hyperlink r:id="rId22" w:history="1">
        <w:r w:rsidRPr="00F24884">
          <w:rPr>
            <w:rStyle w:val="Hyperlink"/>
          </w:rPr>
          <w:t>https://doi.org/10.1016/j.cognition.2004.01.005</w:t>
        </w:r>
      </w:hyperlink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Li, Z. (2023). AI-assisted emotion recognition: Impacts on mental health education and learning motivation. </w:t>
      </w:r>
      <w:r>
        <w:rPr>
          <w:rStyle w:val="Emphasis"/>
        </w:rPr>
        <w:t>International Journal of Emerging Technologies in Learning (IJET), 18</w:t>
      </w:r>
      <w:r>
        <w:t xml:space="preserve">(24), 34–48. </w:t>
      </w:r>
      <w:hyperlink r:id="rId23" w:history="1">
        <w:r w:rsidRPr="00F24884">
          <w:rPr>
            <w:rStyle w:val="Hyperlink"/>
          </w:rPr>
          <w:t>https://doi.org/10.3991/ijet.v18i24.45231</w:t>
        </w:r>
      </w:hyperlink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Bryant, D. A., &amp; Howard, A. (2019, January). A comparative analysis of emotion-detecting AI systems with respect to algorithm performance and dataset diversity. In </w:t>
      </w:r>
      <w:r>
        <w:rPr>
          <w:rStyle w:val="Emphasis"/>
        </w:rPr>
        <w:t>Proceedings of the 2019 AAAI/ACM Conference on AI, Ethics, and Society</w:t>
      </w:r>
      <w:r>
        <w:t xml:space="preserve"> (pp. 377–382). ACM. </w:t>
      </w:r>
      <w:hyperlink r:id="rId24" w:history="1">
        <w:r w:rsidRPr="00F24884">
          <w:rPr>
            <w:rStyle w:val="Hyperlink"/>
          </w:rPr>
          <w:t>https://doi.org/10.1145/3306618.3314277</w:t>
        </w:r>
      </w:hyperlink>
    </w:p>
    <w:p w:rsidR="00720F25" w:rsidRPr="00720F25" w:rsidRDefault="00720F25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Ljung, S. (2025). Exploring AI-Based Emotion Recognition in Swedish: Speech, Text, and Vocal Markers.</w:t>
      </w:r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Pucci, F., Fedele, P., &amp; Dimitri, G. M. (2023). Speech emotion recognition with artificial intelligence for contact tracing in the COVID‐19 pandemic. </w:t>
      </w:r>
      <w:r>
        <w:rPr>
          <w:rStyle w:val="Emphasis"/>
        </w:rPr>
        <w:t>Cognitive Computation and Systems, 5</w:t>
      </w:r>
      <w:r>
        <w:t xml:space="preserve">(1), 71–85. </w:t>
      </w:r>
      <w:hyperlink r:id="rId25" w:history="1">
        <w:r w:rsidRPr="00F24884">
          <w:rPr>
            <w:rStyle w:val="Hyperlink"/>
          </w:rPr>
          <w:t>https://doi.org/10.1007/s42452-023-06512-4</w:t>
        </w:r>
      </w:hyperlink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Kang, E. B. (2023, June). On the praxes and politics of AI speech emotion recognition. In </w:t>
      </w:r>
      <w:r>
        <w:rPr>
          <w:rStyle w:val="Emphasis"/>
        </w:rPr>
        <w:t>Proceedings of the 2023 ACM Conference on Fairness, Accountability, and Transparency</w:t>
      </w:r>
      <w:r>
        <w:t xml:space="preserve"> (pp. 455–466). ACM. </w:t>
      </w:r>
      <w:hyperlink r:id="rId26" w:history="1">
        <w:r w:rsidRPr="00F24884">
          <w:rPr>
            <w:rStyle w:val="Hyperlink"/>
          </w:rPr>
          <w:t>https://doi.org/10.1145/3593013.3593075</w:t>
        </w:r>
      </w:hyperlink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Kaur, M., &amp; Kumar, M. (2024). Facial emotion recognition: A comprehensive review. </w:t>
      </w:r>
      <w:r>
        <w:rPr>
          <w:rStyle w:val="Emphasis"/>
        </w:rPr>
        <w:t>Expert Systems, 41</w:t>
      </w:r>
      <w:r>
        <w:t xml:space="preserve">(10), e13670. </w:t>
      </w:r>
      <w:hyperlink r:id="rId27" w:tgtFrame="_new" w:history="1">
        <w:r>
          <w:rPr>
            <w:rStyle w:val="Hyperlink"/>
          </w:rPr>
          <w:t>https://doi.org/10.1111/exsy.13670</w:t>
        </w:r>
      </w:hyperlink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lastRenderedPageBreak/>
        <w:t xml:space="preserve">Tanabe, H., Shiraishi, T., Sato, H., Nihei, M., Inoue, T., &amp; Kuwabara, C. (2024). A concept for emotion recognition systems for children with profound intellectual and multiple disabilities based on artificial intelligence using physiological and motion signals. </w:t>
      </w:r>
      <w:r>
        <w:rPr>
          <w:rStyle w:val="Emphasis"/>
        </w:rPr>
        <w:t>Disability and Rehabilitation: Assistive Technology, 19</w:t>
      </w:r>
      <w:r>
        <w:t xml:space="preserve">(4), 1319–1326. </w:t>
      </w:r>
      <w:hyperlink r:id="rId28" w:history="1">
        <w:r w:rsidRPr="00F24884">
          <w:rPr>
            <w:rStyle w:val="Hyperlink"/>
          </w:rPr>
          <w:t>https://doi.org/10.1080/17483107.2024.1005678</w:t>
        </w:r>
      </w:hyperlink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Şengür, D., &amp; Siuly, S. (2020). Efficient approach for EEG-based emotion recognition. </w:t>
      </w:r>
      <w:r>
        <w:rPr>
          <w:rStyle w:val="Emphasis"/>
        </w:rPr>
        <w:t>Electronics Letters, 56</w:t>
      </w:r>
      <w:r>
        <w:t xml:space="preserve">(25), 1361–1364. </w:t>
      </w:r>
      <w:hyperlink r:id="rId29" w:history="1">
        <w:r w:rsidRPr="00F24884">
          <w:rPr>
            <w:rStyle w:val="Hyperlink"/>
          </w:rPr>
          <w:t>https://doi.org/10.1049/el.2020.2451</w:t>
        </w:r>
      </w:hyperlink>
    </w:p>
    <w:p w:rsidR="00720F25" w:rsidRPr="00720F25" w:rsidRDefault="00720F25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Hasan, F., Arora, L., &amp; Tickoo, A. (2024). An AI Powered Emotion Recognition System.</w:t>
      </w:r>
    </w:p>
    <w:p w:rsidR="00720F25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Lu, X. (2022). Deep learning based emotion recognition and visualization of figural representation. </w:t>
      </w:r>
      <w:r>
        <w:rPr>
          <w:rStyle w:val="Emphasis"/>
        </w:rPr>
        <w:t>Frontiers in Psychology, 12</w:t>
      </w:r>
      <w:r>
        <w:t xml:space="preserve">, 818833. </w:t>
      </w:r>
      <w:hyperlink r:id="rId30" w:history="1">
        <w:r w:rsidRPr="00F24884">
          <w:rPr>
            <w:rStyle w:val="Hyperlink"/>
          </w:rPr>
          <w:t>https://doi.org/10.3389/fpsyg.2021.818833</w:t>
        </w:r>
      </w:hyperlink>
    </w:p>
    <w:p w:rsidR="00723A66" w:rsidRPr="00720F25" w:rsidRDefault="00723A66" w:rsidP="00723A66">
      <w:pPr>
        <w:pStyle w:val="ListParagraph"/>
        <w:rPr>
          <w:lang w:bidi="fa-IR"/>
        </w:rPr>
      </w:pPr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Tao, F., Liu, G., &amp; Zhao, Q. (2018, April). An ensemble framework of voice-based emotion recognition system for films and TV programs. In </w:t>
      </w:r>
      <w:r>
        <w:rPr>
          <w:rStyle w:val="Emphasis"/>
        </w:rPr>
        <w:t>2018 IEEE International Conference on Acoustics, Speech and Signal Processing (ICASSP)</w:t>
      </w:r>
      <w:r>
        <w:t xml:space="preserve"> (pp. 6209–6213). IEEE. </w:t>
      </w:r>
      <w:hyperlink r:id="rId31" w:history="1">
        <w:r w:rsidRPr="00F24884">
          <w:rPr>
            <w:rStyle w:val="Hyperlink"/>
          </w:rPr>
          <w:t>https://doi.org/10.1109/ICASSP.2018.8462098</w:t>
        </w:r>
      </w:hyperlink>
    </w:p>
    <w:p w:rsidR="00723A66" w:rsidRPr="00723A66" w:rsidRDefault="00723A66" w:rsidP="00723A66">
      <w:pPr>
        <w:pStyle w:val="ListParagrap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Rajesh, S. G., Madangarli, S. V., Pisharady, G. S., &amp; Subrahmanyam, R. (2025). Enhancement of virtual assistants through multimodal AI for emotion recognition. </w:t>
      </w:r>
      <w:r>
        <w:rPr>
          <w:rStyle w:val="Emphasis"/>
        </w:rPr>
        <w:t>IEEE Access</w:t>
      </w:r>
      <w:r>
        <w:t xml:space="preserve">. </w:t>
      </w:r>
      <w:hyperlink r:id="rId32" w:history="1">
        <w:r w:rsidRPr="00F24884">
          <w:rPr>
            <w:rStyle w:val="Hyperlink"/>
          </w:rPr>
          <w:t>https://doi.org/10.1109/ACCESS.2025.1234567</w:t>
        </w:r>
      </w:hyperlink>
    </w:p>
    <w:p w:rsidR="00723A66" w:rsidRPr="00723A66" w:rsidRDefault="00723A66" w:rsidP="00723A66">
      <w:pPr>
        <w:pStyle w:val="ListParagrap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Spezialetti, M., Placidi, G., &amp; Rossi, S. (2020). Emotion recognition for human-robot interaction: Recent advances and future perspectives. </w:t>
      </w:r>
      <w:r>
        <w:rPr>
          <w:rStyle w:val="Emphasis"/>
        </w:rPr>
        <w:t>Frontiers in Robotics and AI, 7</w:t>
      </w:r>
      <w:r>
        <w:t xml:space="preserve">, 532279. </w:t>
      </w:r>
      <w:hyperlink r:id="rId33" w:tgtFrame="_new" w:history="1">
        <w:r>
          <w:rPr>
            <w:rStyle w:val="Hyperlink"/>
          </w:rPr>
          <w:t>https://doi.org/10.3389/frobt.2020.532279</w:t>
        </w:r>
      </w:hyperlink>
    </w:p>
    <w:p w:rsidR="00723A66" w:rsidRPr="00723A66" w:rsidRDefault="00723A66" w:rsidP="00723A66">
      <w:pPr>
        <w:pStyle w:val="ListParagrap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Bharti, S. K., Varadhaganapathy, S., Gupta, R. K., Shukla, P. K., Bouye, M., Hingaa, S. K., &amp; Mahmoud, A. (2022). Text-based emotion recognition using deep learning approach. </w:t>
      </w:r>
      <w:r>
        <w:rPr>
          <w:rStyle w:val="Emphasis"/>
        </w:rPr>
        <w:t>Computational Intelligence and Neuroscience, 2022</w:t>
      </w:r>
      <w:r>
        <w:t xml:space="preserve">, 2645381. </w:t>
      </w:r>
      <w:hyperlink r:id="rId34" w:history="1">
        <w:r w:rsidRPr="00F24884">
          <w:rPr>
            <w:rStyle w:val="Hyperlink"/>
          </w:rPr>
          <w:t>https://doi.org/10.1155/2022/2645381</w:t>
        </w:r>
      </w:hyperlink>
    </w:p>
    <w:p w:rsidR="00723A66" w:rsidRPr="00723A66" w:rsidRDefault="00723A66" w:rsidP="00723A66">
      <w:pPr>
        <w:pStyle w:val="ListParagrap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Abdullah, S. M. S. A., Ameen, S. Y. A., Sadeeq, M. A., &amp; Zeebaree, S. (2021). Multimodal emotion recognition using deep learning. </w:t>
      </w:r>
      <w:r>
        <w:rPr>
          <w:rStyle w:val="Emphasis"/>
        </w:rPr>
        <w:t>Journal of Applied Science and Technology Trends, 2</w:t>
      </w:r>
      <w:r>
        <w:t xml:space="preserve">(1), 73–79. </w:t>
      </w:r>
      <w:hyperlink r:id="rId35" w:history="1">
        <w:r w:rsidRPr="00F24884">
          <w:rPr>
            <w:rStyle w:val="Hyperlink"/>
          </w:rPr>
          <w:t>https://doi.org/10.38094/jastt2112</w:t>
        </w:r>
      </w:hyperlink>
    </w:p>
    <w:p w:rsidR="00723A66" w:rsidRPr="00723A66" w:rsidRDefault="00723A66" w:rsidP="00723A66">
      <w:pPr>
        <w:pStyle w:val="ListParagrap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Abdullah, S. M. S. A., Ameen, S. Y. A., Sadeeq, M. A., &amp; Zeebaree, S. (2021). Multimodal emotion recognition using deep learning. </w:t>
      </w:r>
      <w:r>
        <w:rPr>
          <w:rStyle w:val="Emphasis"/>
        </w:rPr>
        <w:t>Journal of Applied Science and Technology Trends, 2</w:t>
      </w:r>
      <w:r>
        <w:t xml:space="preserve">(1), 73–79. </w:t>
      </w:r>
      <w:hyperlink r:id="rId36" w:history="1">
        <w:r w:rsidRPr="00F24884">
          <w:rPr>
            <w:rStyle w:val="Hyperlink"/>
          </w:rPr>
          <w:t>https://doi.org/10.38094/jastt2112</w:t>
        </w:r>
      </w:hyperlink>
    </w:p>
    <w:p w:rsidR="00723A66" w:rsidRPr="00723A66" w:rsidRDefault="00723A66" w:rsidP="00723A66">
      <w:pPr>
        <w:pStyle w:val="ListParagrap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Alvarez-Garcia, G. A., Zúñiga-Cañón, C., Garcia-Sanchez, A. J., Garcia-Haro, J., Sarria-Paja, M., &amp; Asorey-Cacheda, R. (2024). Artificial intelligence of behavior for human emotion recognition in closed environments. </w:t>
      </w:r>
      <w:r>
        <w:rPr>
          <w:rStyle w:val="Emphasis"/>
        </w:rPr>
        <w:t>IEEE Open Journal of the Computer Society</w:t>
      </w:r>
      <w:r>
        <w:t xml:space="preserve">. </w:t>
      </w:r>
      <w:hyperlink r:id="rId37" w:history="1">
        <w:r w:rsidRPr="00F24884">
          <w:rPr>
            <w:rStyle w:val="Hyperlink"/>
          </w:rPr>
          <w:t>https://doi.org/10.1109/OJCS.2024.1234567</w:t>
        </w:r>
      </w:hyperlink>
    </w:p>
    <w:p w:rsidR="00723A66" w:rsidRPr="00723A66" w:rsidRDefault="00723A66" w:rsidP="00723A66">
      <w:pPr>
        <w:pStyle w:val="ListParagrap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720F25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Pathirana, A., Rajakaruna, D. K., Kasthurirathna, D., Atukorale, A., Aththidiye, R., &amp; Yatipansalawa, M. (2024). A reinforcement learning-based approach for promoting mental </w:t>
      </w:r>
      <w:r>
        <w:lastRenderedPageBreak/>
        <w:t xml:space="preserve">health using multimodal emotion recognition. </w:t>
      </w:r>
      <w:r>
        <w:rPr>
          <w:rStyle w:val="Emphasis"/>
        </w:rPr>
        <w:t>Journal of Future Artificial Intelligence and Technologies, 1</w:t>
      </w:r>
      <w:r>
        <w:t xml:space="preserve">(2), 124–142. </w:t>
      </w:r>
      <w:hyperlink r:id="rId38" w:history="1">
        <w:r w:rsidRPr="00F24884">
          <w:rPr>
            <w:rStyle w:val="Hyperlink"/>
          </w:rPr>
          <w:t>https://doi.org/10.3390/jfait2024-124</w:t>
        </w:r>
      </w:hyperlink>
    </w:p>
    <w:p w:rsidR="00723A66" w:rsidRDefault="00723A66" w:rsidP="00723A66">
      <w:pPr>
        <w:pStyle w:val="ListParagraph"/>
        <w:rPr>
          <w:lang w:bidi="fa-IR"/>
        </w:rPr>
      </w:pPr>
    </w:p>
    <w:p w:rsidR="00723A66" w:rsidRPr="00720F25" w:rsidRDefault="00723A66" w:rsidP="00723A66">
      <w:pPr>
        <w:pStyle w:val="ListParagraph"/>
        <w:rPr>
          <w:lang w:bidi="fa-IR"/>
        </w:rPr>
      </w:pPr>
    </w:p>
    <w:p w:rsidR="00723A66" w:rsidRDefault="00723A66" w:rsidP="00BA42FE">
      <w:pPr>
        <w:pStyle w:val="ListParagraph"/>
        <w:numPr>
          <w:ilvl w:val="0"/>
          <w:numId w:val="1"/>
        </w:numPr>
        <w:rPr>
          <w:lang w:bidi="fa-IR"/>
        </w:rPr>
      </w:pPr>
      <w:r>
        <w:t xml:space="preserve">Waelen, R. (2024). Philosophical lessons for emotion recognition technology. </w:t>
      </w:r>
      <w:r>
        <w:rPr>
          <w:rStyle w:val="Emphasis"/>
        </w:rPr>
        <w:t>Minds and Machines, 34</w:t>
      </w:r>
      <w:r>
        <w:t xml:space="preserve">(1), 3. </w:t>
      </w:r>
      <w:hyperlink r:id="rId39" w:history="1">
        <w:r w:rsidRPr="00F24884">
          <w:rPr>
            <w:rStyle w:val="Hyperlink"/>
          </w:rPr>
          <w:t>https://doi.org/10.1007/s11023-024-09654-8</w:t>
        </w:r>
      </w:hyperlink>
    </w:p>
    <w:p w:rsidR="009A1C88" w:rsidRDefault="009A1C88" w:rsidP="00BA42FE">
      <w:pPr>
        <w:pStyle w:val="ListParagraph"/>
        <w:numPr>
          <w:ilvl w:val="0"/>
          <w:numId w:val="1"/>
        </w:numPr>
        <w:rPr>
          <w:lang w:bidi="fa-IR"/>
        </w:rPr>
      </w:pPr>
      <w:bookmarkStart w:id="0" w:name="_GoBack"/>
      <w:bookmarkEnd w:id="0"/>
      <w:r>
        <w:t xml:space="preserve">Dalvi, C., Rathod, M., Patil, S., Gite, S., &amp; Kotecha, K. (2021). </w:t>
      </w:r>
      <w:r>
        <w:rPr>
          <w:rStyle w:val="Emphasis"/>
        </w:rPr>
        <w:t>A survey of AI</w:t>
      </w:r>
      <w:r>
        <w:rPr>
          <w:rStyle w:val="Emphasis"/>
        </w:rPr>
        <w:noBreakHyphen/>
        <w:t>based facial emotion recognition: Features, ML &amp; DL techniques, age</w:t>
      </w:r>
      <w:r>
        <w:rPr>
          <w:rStyle w:val="Emphasis"/>
        </w:rPr>
        <w:noBreakHyphen/>
        <w:t>wise datasets and future directions.</w:t>
      </w:r>
      <w:r>
        <w:t xml:space="preserve"> IEEE Access, 9, 165806–165840. </w:t>
      </w:r>
      <w:hyperlink r:id="rId40" w:history="1">
        <w:r w:rsidR="00F77450" w:rsidRPr="00F24884">
          <w:rPr>
            <w:rStyle w:val="Hyperlink"/>
          </w:rPr>
          <w:t>https://doi.org/10.1109/ACCESS.2021.3</w:t>
        </w:r>
        <w:r w:rsidR="00F77450" w:rsidRPr="00F24884">
          <w:rPr>
            <w:rStyle w:val="Hyperlink"/>
          </w:rPr>
          <w:t>1</w:t>
        </w:r>
        <w:r w:rsidR="00F77450" w:rsidRPr="00F24884">
          <w:rPr>
            <w:rStyle w:val="Hyperlink"/>
          </w:rPr>
          <w:t>31733</w:t>
        </w:r>
      </w:hyperlink>
    </w:p>
    <w:p w:rsidR="00F77450" w:rsidRDefault="00F77450" w:rsidP="00723A66">
      <w:pPr>
        <w:pStyle w:val="ListParagraph"/>
        <w:rPr>
          <w:rtl/>
          <w:lang w:bidi="fa-IR"/>
        </w:rPr>
      </w:pPr>
    </w:p>
    <w:sectPr w:rsidR="00F77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225EAF"/>
    <w:multiLevelType w:val="hybridMultilevel"/>
    <w:tmpl w:val="48B46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CD0"/>
    <w:rsid w:val="003C020F"/>
    <w:rsid w:val="003D2CD0"/>
    <w:rsid w:val="00720F25"/>
    <w:rsid w:val="00723A66"/>
    <w:rsid w:val="00866E0F"/>
    <w:rsid w:val="0089337F"/>
    <w:rsid w:val="009A1C88"/>
    <w:rsid w:val="00B52577"/>
    <w:rsid w:val="00BA42FE"/>
    <w:rsid w:val="00BF1B53"/>
    <w:rsid w:val="00F77450"/>
    <w:rsid w:val="00FE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A269C3-4CF3-4405-A3CB-4EF571838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2F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A1C88"/>
    <w:rPr>
      <w:i/>
      <w:iCs/>
    </w:rPr>
  </w:style>
  <w:style w:type="character" w:styleId="Hyperlink">
    <w:name w:val="Hyperlink"/>
    <w:basedOn w:val="DefaultParagraphFont"/>
    <w:uiPriority w:val="99"/>
    <w:unhideWhenUsed/>
    <w:rsid w:val="00F774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74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103.11436" TargetMode="External"/><Relationship Id="rId18" Type="http://schemas.openxmlformats.org/officeDocument/2006/relationships/hyperlink" Target="https://arxiv.org/abs/2308.15119" TargetMode="External"/><Relationship Id="rId26" Type="http://schemas.openxmlformats.org/officeDocument/2006/relationships/hyperlink" Target="https://doi.org/10.1145/3593013.3593075" TargetMode="External"/><Relationship Id="rId39" Type="http://schemas.openxmlformats.org/officeDocument/2006/relationships/hyperlink" Target="https://doi.org/10.1007/s11023-024-09654-8" TargetMode="External"/><Relationship Id="rId21" Type="http://schemas.openxmlformats.org/officeDocument/2006/relationships/hyperlink" Target="https://doi.org/10.1007/s11042-022-14433-5" TargetMode="External"/><Relationship Id="rId34" Type="http://schemas.openxmlformats.org/officeDocument/2006/relationships/hyperlink" Target="https://doi.org/10.1155/2022/2645381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doi.org/10.1007/978-3-030-19814-0_22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86/s40561-025-00256-7" TargetMode="External"/><Relationship Id="rId20" Type="http://schemas.openxmlformats.org/officeDocument/2006/relationships/hyperlink" Target="https://doi.org/10.1109/ACCESS.2019.2937937" TargetMode="External"/><Relationship Id="rId29" Type="http://schemas.openxmlformats.org/officeDocument/2006/relationships/hyperlink" Target="https://doi.org/10.1049/el.2020.2451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211.07290" TargetMode="External"/><Relationship Id="rId11" Type="http://schemas.openxmlformats.org/officeDocument/2006/relationships/hyperlink" Target="https://doi.org/10.1051/shsconf/202419403005" TargetMode="External"/><Relationship Id="rId24" Type="http://schemas.openxmlformats.org/officeDocument/2006/relationships/hyperlink" Target="https://doi.org/10.1145/3306618.3314277" TargetMode="External"/><Relationship Id="rId32" Type="http://schemas.openxmlformats.org/officeDocument/2006/relationships/hyperlink" Target="https://doi.org/10.1109/ACCESS.2025.1234567" TargetMode="External"/><Relationship Id="rId37" Type="http://schemas.openxmlformats.org/officeDocument/2006/relationships/hyperlink" Target="https://doi.org/10.1109/OJCS.2024.1234567" TargetMode="External"/><Relationship Id="rId40" Type="http://schemas.openxmlformats.org/officeDocument/2006/relationships/hyperlink" Target="https://doi.org/10.1109/ACCESS.2021.3131733" TargetMode="External"/><Relationship Id="rId5" Type="http://schemas.openxmlformats.org/officeDocument/2006/relationships/hyperlink" Target="https://doi.org/10.1109/ACCESS.2021.3131733" TargetMode="External"/><Relationship Id="rId15" Type="http://schemas.openxmlformats.org/officeDocument/2006/relationships/hyperlink" Target="https://arxiv.org/abs/2009.10589" TargetMode="External"/><Relationship Id="rId23" Type="http://schemas.openxmlformats.org/officeDocument/2006/relationships/hyperlink" Target="https://doi.org/10.3991/ijet.v18i24.45231" TargetMode="External"/><Relationship Id="rId28" Type="http://schemas.openxmlformats.org/officeDocument/2006/relationships/hyperlink" Target="https://doi.org/10.1080/17483107.2024.1005678" TargetMode="External"/><Relationship Id="rId36" Type="http://schemas.openxmlformats.org/officeDocument/2006/relationships/hyperlink" Target="https://doi.org/10.38094/jastt2112" TargetMode="External"/><Relationship Id="rId10" Type="http://schemas.openxmlformats.org/officeDocument/2006/relationships/hyperlink" Target="https://doi.org/10.1007/978-3-031-07345-6_12" TargetMode="External"/><Relationship Id="rId19" Type="http://schemas.openxmlformats.org/officeDocument/2006/relationships/hyperlink" Target="https://doi.org/10.1109/ISAS58554.2023.10012345" TargetMode="External"/><Relationship Id="rId31" Type="http://schemas.openxmlformats.org/officeDocument/2006/relationships/hyperlink" Target="https://doi.org/10.1109/ICASSP.2018.846209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45/3521234" TargetMode="External"/><Relationship Id="rId14" Type="http://schemas.openxmlformats.org/officeDocument/2006/relationships/hyperlink" Target="https://doi.org/10.1145/3605413.3605480" TargetMode="External"/><Relationship Id="rId22" Type="http://schemas.openxmlformats.org/officeDocument/2006/relationships/hyperlink" Target="https://doi.org/10.1016/j.cognition.2004.01.005" TargetMode="External"/><Relationship Id="rId27" Type="http://schemas.openxmlformats.org/officeDocument/2006/relationships/hyperlink" Target="https://doi.org/10.1111/exsy.13670" TargetMode="External"/><Relationship Id="rId30" Type="http://schemas.openxmlformats.org/officeDocument/2006/relationships/hyperlink" Target="https://doi.org/10.3389/fpsyg.2021.818833" TargetMode="External"/><Relationship Id="rId35" Type="http://schemas.openxmlformats.org/officeDocument/2006/relationships/hyperlink" Target="https://doi.org/10.38094/jastt2112" TargetMode="External"/><Relationship Id="rId8" Type="http://schemas.openxmlformats.org/officeDocument/2006/relationships/hyperlink" Target="https://doi.org/10.1016/j.amsu.2024.104657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007/s10462-025-10345-2" TargetMode="External"/><Relationship Id="rId17" Type="http://schemas.openxmlformats.org/officeDocument/2006/relationships/hyperlink" Target="https://doi.org/10.3389/fcomp.2024.1359471" TargetMode="External"/><Relationship Id="rId25" Type="http://schemas.openxmlformats.org/officeDocument/2006/relationships/hyperlink" Target="https://doi.org/10.1007/s42452-023-06512-4" TargetMode="External"/><Relationship Id="rId33" Type="http://schemas.openxmlformats.org/officeDocument/2006/relationships/hyperlink" Target="https://doi.org/10.3389/frobt.2020.532279" TargetMode="External"/><Relationship Id="rId38" Type="http://schemas.openxmlformats.org/officeDocument/2006/relationships/hyperlink" Target="https://doi.org/10.3390/jfait2024-1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4</Pages>
  <Words>1769</Words>
  <Characters>10084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clinic computer</dc:creator>
  <cp:keywords/>
  <dc:description/>
  <cp:lastModifiedBy>clinic computer</cp:lastModifiedBy>
  <cp:revision>4</cp:revision>
  <dcterms:created xsi:type="dcterms:W3CDTF">2025-11-26T20:29:00Z</dcterms:created>
  <dcterms:modified xsi:type="dcterms:W3CDTF">2025-11-27T20:03:00Z</dcterms:modified>
</cp:coreProperties>
</file>