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44236D" w14:textId="62B5C861" w:rsidR="00BE3F58" w:rsidRPr="002812D0" w:rsidRDefault="00BE3F58" w:rsidP="002812D0">
      <w:pPr>
        <w:pStyle w:val="Heading2"/>
        <w:jc w:val="center"/>
        <w:rPr>
          <w:b/>
          <w:bCs/>
        </w:rPr>
      </w:pPr>
      <w:r w:rsidRPr="002812D0">
        <w:rPr>
          <w:b/>
          <w:bCs/>
        </w:rPr>
        <w:t>Assignment 1 – PS4 Defence Drone</w:t>
      </w:r>
    </w:p>
    <w:p w14:paraId="1F0FCD0A" w14:textId="77777777" w:rsidR="00BE3F58" w:rsidRPr="00CB6EBA" w:rsidRDefault="00BE3F58" w:rsidP="00E31F78">
      <w:pPr>
        <w:spacing w:line="276" w:lineRule="auto"/>
        <w:jc w:val="center"/>
        <w:rPr>
          <w:rFonts w:ascii="Times New Roman" w:hAnsi="Times New Roman" w:cs="Times New Roman"/>
          <w:b/>
          <w:bCs/>
          <w:sz w:val="20"/>
          <w:szCs w:val="20"/>
          <w:lang w:val="en-US"/>
        </w:rPr>
      </w:pPr>
      <w:r w:rsidRPr="00CB6EBA">
        <w:rPr>
          <w:rFonts w:ascii="Times New Roman" w:hAnsi="Times New Roman" w:cs="Times New Roman"/>
          <w:b/>
          <w:bCs/>
          <w:sz w:val="20"/>
          <w:szCs w:val="20"/>
          <w:lang w:val="en-US"/>
        </w:rPr>
        <w:t>Greedy Best-First Search (GBFS) and A* Search Analysis</w:t>
      </w:r>
    </w:p>
    <w:p w14:paraId="3C39B434" w14:textId="77777777" w:rsidR="00BE3F58" w:rsidRPr="00111E64" w:rsidRDefault="00BE3F58"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1. Problem Statement</w:t>
      </w:r>
    </w:p>
    <w:p w14:paraId="0CC2F1E1" w14:textId="51212591" w:rsidR="00BE3F58" w:rsidRPr="00111E64" w:rsidRDefault="00BE3F58" w:rsidP="00111E64">
      <w:pPr>
        <w:spacing w:line="276" w:lineRule="auto"/>
        <w:rPr>
          <w:rFonts w:ascii="Times New Roman" w:hAnsi="Times New Roman" w:cs="Times New Roman"/>
          <w:sz w:val="20"/>
          <w:szCs w:val="20"/>
          <w:lang w:val="en-US"/>
        </w:rPr>
      </w:pPr>
      <w:r w:rsidRPr="00111E64">
        <w:rPr>
          <w:rFonts w:ascii="Times New Roman" w:hAnsi="Times New Roman" w:cs="Times New Roman"/>
          <w:sz w:val="20"/>
          <w:szCs w:val="20"/>
          <w:lang w:val="en-US"/>
        </w:rPr>
        <w:t>An autonomous UAV must navigate from Start node (0,0) to Goal node (6,7) while avoiding No-Fly Zones (N) and accounting for Weather Hazard regions (W). The objective is to evaluate Greedy Best-First Search (GBFS) using two heuristics and compare its performance with A* Search.</w:t>
      </w:r>
    </w:p>
    <w:p w14:paraId="2DC6070D" w14:textId="255F1158" w:rsidR="00BE3F58" w:rsidRPr="00111E64" w:rsidRDefault="00BE3F58"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2. Environment Representation</w:t>
      </w:r>
    </w:p>
    <w:p w14:paraId="21094E0C" w14:textId="7ABDEB6F" w:rsidR="00BE3F58" w:rsidRPr="00111E64" w:rsidRDefault="00BE3F58" w:rsidP="00111E64">
      <w:pPr>
        <w:spacing w:line="276" w:lineRule="auto"/>
        <w:rPr>
          <w:rFonts w:ascii="Times New Roman" w:hAnsi="Times New Roman" w:cs="Times New Roman"/>
          <w:sz w:val="20"/>
          <w:szCs w:val="20"/>
          <w:lang w:val="en-US"/>
        </w:rPr>
      </w:pPr>
      <w:r w:rsidRPr="00111E64">
        <w:rPr>
          <w:rFonts w:ascii="Times New Roman" w:hAnsi="Times New Roman" w:cs="Times New Roman"/>
          <w:sz w:val="20"/>
          <w:szCs w:val="20"/>
          <w:lang w:val="en-US"/>
        </w:rPr>
        <w:t>Grid Size: 8×8. Symbols used: S=Start, E=Goal, .=Open Cell, W=Weather Hazard, N=No-Fly Zone. Movement is restricted to North, East, South and West.</w:t>
      </w:r>
    </w:p>
    <w:p w14:paraId="7D03F168" w14:textId="02A52AA1" w:rsidR="00BE3F58" w:rsidRPr="00111E64" w:rsidRDefault="00BE3F58"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3. PEAS Analysis</w:t>
      </w:r>
    </w:p>
    <w:p w14:paraId="1B5114D3" w14:textId="03DFF7AB" w:rsidR="00BE3F58" w:rsidRPr="00111E64" w:rsidRDefault="00BE3F58" w:rsidP="00111E64">
      <w:pPr>
        <w:spacing w:line="276" w:lineRule="auto"/>
        <w:rPr>
          <w:rFonts w:ascii="Times New Roman" w:hAnsi="Times New Roman" w:cs="Times New Roman"/>
          <w:sz w:val="20"/>
          <w:szCs w:val="20"/>
          <w:lang w:val="en-US"/>
        </w:rPr>
      </w:pPr>
      <w:r w:rsidRPr="00111E64">
        <w:rPr>
          <w:rFonts w:ascii="Times New Roman" w:hAnsi="Times New Roman" w:cs="Times New Roman"/>
          <w:sz w:val="20"/>
          <w:szCs w:val="20"/>
          <w:lang w:val="en-US"/>
        </w:rPr>
        <w:t>Performance: Reach the target with minimum risk and cost.</w:t>
      </w:r>
      <w:r w:rsidRPr="00111E64">
        <w:rPr>
          <w:rFonts w:ascii="Times New Roman" w:hAnsi="Times New Roman" w:cs="Times New Roman"/>
          <w:sz w:val="20"/>
          <w:szCs w:val="20"/>
          <w:lang w:val="en-US"/>
        </w:rPr>
        <w:br/>
        <w:t>Environment: 8×8 grid world.</w:t>
      </w:r>
      <w:r w:rsidRPr="00111E64">
        <w:rPr>
          <w:rFonts w:ascii="Times New Roman" w:hAnsi="Times New Roman" w:cs="Times New Roman"/>
          <w:sz w:val="20"/>
          <w:szCs w:val="20"/>
          <w:lang w:val="en-US"/>
        </w:rPr>
        <w:br/>
        <w:t>Actuators: Move North, East, South, West.</w:t>
      </w:r>
      <w:r w:rsidRPr="00111E64">
        <w:rPr>
          <w:rFonts w:ascii="Times New Roman" w:hAnsi="Times New Roman" w:cs="Times New Roman"/>
          <w:sz w:val="20"/>
          <w:szCs w:val="20"/>
          <w:lang w:val="en-US"/>
        </w:rPr>
        <w:br/>
        <w:t>Sensors: Current position and neighboring cells.</w:t>
      </w:r>
    </w:p>
    <w:p w14:paraId="1098A7D0" w14:textId="63F9BCF6" w:rsidR="00BE3F58" w:rsidRPr="00111E64" w:rsidRDefault="00BE3F58"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4. Heuristic Functions</w:t>
      </w:r>
    </w:p>
    <w:p w14:paraId="4B6AA324" w14:textId="7390FD3D" w:rsidR="00BE3F58" w:rsidRPr="00111E64" w:rsidRDefault="00BE3F58" w:rsidP="00111E64">
      <w:pPr>
        <w:spacing w:line="276" w:lineRule="auto"/>
        <w:rPr>
          <w:rFonts w:ascii="Times New Roman" w:hAnsi="Times New Roman" w:cs="Times New Roman"/>
          <w:sz w:val="20"/>
          <w:szCs w:val="20"/>
          <w:lang w:val="en-US"/>
        </w:rPr>
      </w:pPr>
      <w:r w:rsidRPr="00111E64">
        <w:rPr>
          <w:rFonts w:ascii="Times New Roman" w:hAnsi="Times New Roman" w:cs="Times New Roman"/>
          <w:sz w:val="20"/>
          <w:szCs w:val="20"/>
          <w:lang w:val="en-US"/>
        </w:rPr>
        <w:t>h1: Euclidean Distance.</w:t>
      </w:r>
      <w:r w:rsidRPr="00111E64">
        <w:rPr>
          <w:rFonts w:ascii="Times New Roman" w:hAnsi="Times New Roman" w:cs="Times New Roman"/>
          <w:sz w:val="20"/>
          <w:szCs w:val="20"/>
          <w:lang w:val="en-US"/>
        </w:rPr>
        <w:br/>
        <w:t>h2: Bounding-Box Risk Weighted Heuristic which combines Manhattan distance with average future path risk.</w:t>
      </w:r>
    </w:p>
    <w:p w14:paraId="550167FB" w14:textId="6F1042BD" w:rsidR="00BE3F58" w:rsidRPr="00111E64" w:rsidRDefault="00BE3F58"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5. Execution Flow</w:t>
      </w:r>
    </w:p>
    <w:p w14:paraId="15BA43AB" w14:textId="15610C9A" w:rsidR="003627E2" w:rsidRPr="00111E64" w:rsidRDefault="00151C61" w:rsidP="00111E64">
      <w:pPr>
        <w:spacing w:line="276" w:lineRule="auto"/>
        <w:rPr>
          <w:rFonts w:ascii="Times New Roman" w:hAnsi="Times New Roman" w:cs="Times New Roman"/>
          <w:sz w:val="20"/>
          <w:szCs w:val="20"/>
          <w:lang w:val="en-US"/>
        </w:rPr>
      </w:pPr>
      <w:r>
        <w:rPr>
          <w:rFonts w:ascii="Times New Roman" w:hAnsi="Times New Roman" w:cs="Times New Roman"/>
          <w:noProof/>
          <w:sz w:val="20"/>
          <w:szCs w:val="20"/>
          <w:lang w:val="en-US"/>
        </w:rPr>
        <w:drawing>
          <wp:anchor distT="0" distB="0" distL="114300" distR="114300" simplePos="0" relativeHeight="251665408" behindDoc="0" locked="0" layoutInCell="1" allowOverlap="1" wp14:anchorId="43461974" wp14:editId="4B8D7545">
            <wp:simplePos x="0" y="0"/>
            <wp:positionH relativeFrom="margin">
              <wp:posOffset>1516380</wp:posOffset>
            </wp:positionH>
            <wp:positionV relativeFrom="paragraph">
              <wp:posOffset>461645</wp:posOffset>
            </wp:positionV>
            <wp:extent cx="2339340" cy="3509010"/>
            <wp:effectExtent l="0" t="0" r="3810" b="0"/>
            <wp:wrapTopAndBottom/>
            <wp:docPr id="8288879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887911" name="Picture 82888791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9340" cy="3509010"/>
                    </a:xfrm>
                    <a:prstGeom prst="rect">
                      <a:avLst/>
                    </a:prstGeom>
                  </pic:spPr>
                </pic:pic>
              </a:graphicData>
            </a:graphic>
            <wp14:sizeRelH relativeFrom="margin">
              <wp14:pctWidth>0</wp14:pctWidth>
            </wp14:sizeRelH>
            <wp14:sizeRelV relativeFrom="margin">
              <wp14:pctHeight>0</wp14:pctHeight>
            </wp14:sizeRelV>
          </wp:anchor>
        </w:drawing>
      </w:r>
      <w:r w:rsidR="00BE3F58" w:rsidRPr="00111E64">
        <w:rPr>
          <w:rFonts w:ascii="Times New Roman" w:hAnsi="Times New Roman" w:cs="Times New Roman"/>
          <w:sz w:val="20"/>
          <w:szCs w:val="20"/>
          <w:lang w:val="en-US"/>
        </w:rPr>
        <w:t>Read Input → Validate Input → Build Grid → Select Search Algorithm → Expand Nodes → Compute Heuristic → Goal Test → Reconstruct Path → Generate Output.</w:t>
      </w:r>
      <w:r w:rsidR="00BE3F58" w:rsidRPr="00111E64">
        <w:rPr>
          <w:rFonts w:ascii="Times New Roman" w:hAnsi="Times New Roman" w:cs="Times New Roman"/>
          <w:sz w:val="20"/>
          <w:szCs w:val="20"/>
          <w:lang w:val="en-US"/>
        </w:rPr>
        <w:br/>
      </w:r>
      <w:r w:rsidR="00BE3F58" w:rsidRPr="00111E64">
        <w:rPr>
          <w:rFonts w:ascii="Times New Roman" w:hAnsi="Times New Roman" w:cs="Times New Roman"/>
          <w:sz w:val="20"/>
          <w:szCs w:val="20"/>
          <w:lang w:val="en-US"/>
        </w:rPr>
        <w:br/>
      </w:r>
    </w:p>
    <w:p w14:paraId="1A34B1BA" w14:textId="48758766" w:rsidR="00BE3F58" w:rsidRPr="00111E64" w:rsidRDefault="00BE3F58" w:rsidP="00111E64">
      <w:pPr>
        <w:spacing w:line="276" w:lineRule="auto"/>
        <w:rPr>
          <w:rFonts w:ascii="Times New Roman" w:hAnsi="Times New Roman" w:cs="Times New Roman"/>
          <w:sz w:val="20"/>
          <w:szCs w:val="20"/>
          <w:lang w:val="en-US"/>
        </w:rPr>
      </w:pPr>
      <w:r w:rsidRPr="00111E64">
        <w:rPr>
          <w:rFonts w:ascii="Times New Roman" w:hAnsi="Times New Roman" w:cs="Times New Roman"/>
          <w:b/>
          <w:bCs/>
          <w:sz w:val="20"/>
          <w:szCs w:val="20"/>
        </w:rPr>
        <w:t>6. Initial Environment and Planned Route</w:t>
      </w:r>
    </w:p>
    <w:p w14:paraId="7292DB79" w14:textId="39644B6A" w:rsidR="00BE3F58" w:rsidRPr="00111E64" w:rsidRDefault="00BE3F58" w:rsidP="00111E64">
      <w:pPr>
        <w:spacing w:line="276" w:lineRule="auto"/>
        <w:rPr>
          <w:rFonts w:ascii="Times New Roman" w:hAnsi="Times New Roman" w:cs="Times New Roman"/>
          <w:sz w:val="20"/>
          <w:szCs w:val="20"/>
          <w:lang w:val="en-US"/>
        </w:rPr>
      </w:pPr>
      <w:r w:rsidRPr="00111E64">
        <w:rPr>
          <w:rFonts w:ascii="Times New Roman" w:hAnsi="Times New Roman" w:cs="Times New Roman"/>
          <w:noProof/>
          <w:sz w:val="20"/>
          <w:szCs w:val="20"/>
          <w:lang w:val="en-US"/>
        </w:rPr>
        <w:lastRenderedPageBreak/>
        <w:drawing>
          <wp:inline distT="0" distB="0" distL="0" distR="0" wp14:anchorId="34C4EADF" wp14:editId="56B0DC7A">
            <wp:extent cx="1912620" cy="1743261"/>
            <wp:effectExtent l="0" t="0" r="0" b="9525"/>
            <wp:docPr id="1819893015" name="Picture 9" descr="A grid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893015" name="Picture 9" descr="A grid with different colored squares&#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925781" cy="1755256"/>
                    </a:xfrm>
                    <a:prstGeom prst="rect">
                      <a:avLst/>
                    </a:prstGeom>
                    <a:noFill/>
                    <a:ln>
                      <a:noFill/>
                    </a:ln>
                  </pic:spPr>
                </pic:pic>
              </a:graphicData>
            </a:graphic>
          </wp:inline>
        </w:drawing>
      </w:r>
    </w:p>
    <w:p w14:paraId="06FAA5ED" w14:textId="167F2E07" w:rsidR="00BE3F58" w:rsidRPr="00111E64" w:rsidRDefault="00BE3F58" w:rsidP="00111E64">
      <w:pPr>
        <w:spacing w:line="276" w:lineRule="auto"/>
        <w:rPr>
          <w:rFonts w:ascii="Times New Roman" w:hAnsi="Times New Roman" w:cs="Times New Roman"/>
          <w:sz w:val="20"/>
          <w:szCs w:val="20"/>
          <w:lang w:val="en-US"/>
        </w:rPr>
      </w:pPr>
      <w:r w:rsidRPr="00111E64">
        <w:rPr>
          <w:rFonts w:ascii="Times New Roman" w:hAnsi="Times New Roman" w:cs="Times New Roman"/>
          <w:sz w:val="20"/>
          <w:szCs w:val="20"/>
          <w:lang w:val="en-US"/>
        </w:rPr>
        <w:t xml:space="preserve">Figure </w:t>
      </w:r>
      <w:r w:rsidR="00340685">
        <w:rPr>
          <w:rFonts w:ascii="Times New Roman" w:hAnsi="Times New Roman" w:cs="Times New Roman"/>
          <w:sz w:val="20"/>
          <w:szCs w:val="20"/>
          <w:lang w:val="en-US"/>
        </w:rPr>
        <w:t>6 (a)</w:t>
      </w:r>
      <w:r w:rsidRPr="00111E64">
        <w:rPr>
          <w:rFonts w:ascii="Times New Roman" w:hAnsi="Times New Roman" w:cs="Times New Roman"/>
          <w:sz w:val="20"/>
          <w:szCs w:val="20"/>
          <w:lang w:val="en-US"/>
        </w:rPr>
        <w:t>: Initial Environment and Planned Route shows the defense drone environment. The start node S is located at (0,0) and the goal node E at (6,7). No-Fly Zones (N) are treated as obstacles while Weather Hazard cells (W) have higher traversal cost.</w:t>
      </w:r>
    </w:p>
    <w:p w14:paraId="58BC170A" w14:textId="1AD45F30" w:rsidR="00BE3F58" w:rsidRPr="00111E64" w:rsidRDefault="00111E64" w:rsidP="00111E64">
      <w:pPr>
        <w:spacing w:line="276" w:lineRule="auto"/>
        <w:rPr>
          <w:rFonts w:ascii="Times New Roman" w:hAnsi="Times New Roman" w:cs="Times New Roman"/>
          <w:b/>
          <w:bCs/>
          <w:sz w:val="20"/>
          <w:szCs w:val="20"/>
        </w:rPr>
      </w:pPr>
      <w:r w:rsidRPr="00111E64">
        <w:rPr>
          <w:rFonts w:ascii="Times New Roman" w:hAnsi="Times New Roman" w:cs="Times New Roman"/>
          <w:b/>
          <w:bCs/>
          <w:noProof/>
          <w:sz w:val="20"/>
          <w:szCs w:val="20"/>
        </w:rPr>
        <w:drawing>
          <wp:anchor distT="0" distB="0" distL="114300" distR="114300" simplePos="0" relativeHeight="251660288" behindDoc="1" locked="0" layoutInCell="1" allowOverlap="1" wp14:anchorId="1E5297D1" wp14:editId="048169E2">
            <wp:simplePos x="0" y="0"/>
            <wp:positionH relativeFrom="page">
              <wp:posOffset>4907280</wp:posOffset>
            </wp:positionH>
            <wp:positionV relativeFrom="paragraph">
              <wp:posOffset>314960</wp:posOffset>
            </wp:positionV>
            <wp:extent cx="1752600" cy="1752600"/>
            <wp:effectExtent l="0" t="0" r="0" b="0"/>
            <wp:wrapTight wrapText="bothSides">
              <wp:wrapPolygon edited="0">
                <wp:start x="0" y="0"/>
                <wp:lineTo x="0" y="21365"/>
                <wp:lineTo x="21365" y="21365"/>
                <wp:lineTo x="21365" y="0"/>
                <wp:lineTo x="0" y="0"/>
              </wp:wrapPolygon>
            </wp:wrapTight>
            <wp:docPr id="19003026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02636" name="Picture 190030263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52600" cy="1752600"/>
                    </a:xfrm>
                    <a:prstGeom prst="rect">
                      <a:avLst/>
                    </a:prstGeom>
                  </pic:spPr>
                </pic:pic>
              </a:graphicData>
            </a:graphic>
            <wp14:sizeRelH relativeFrom="margin">
              <wp14:pctWidth>0</wp14:pctWidth>
            </wp14:sizeRelH>
            <wp14:sizeRelV relativeFrom="margin">
              <wp14:pctHeight>0</wp14:pctHeight>
            </wp14:sizeRelV>
          </wp:anchor>
        </w:drawing>
      </w:r>
      <w:r w:rsidRPr="00111E64">
        <w:rPr>
          <w:rFonts w:ascii="Times New Roman" w:hAnsi="Times New Roman" w:cs="Times New Roman"/>
          <w:b/>
          <w:bCs/>
          <w:noProof/>
          <w:sz w:val="20"/>
          <w:szCs w:val="20"/>
        </w:rPr>
        <w:drawing>
          <wp:anchor distT="0" distB="0" distL="114300" distR="114300" simplePos="0" relativeHeight="251659264" behindDoc="1" locked="0" layoutInCell="1" allowOverlap="1" wp14:anchorId="2E842249" wp14:editId="0F13C536">
            <wp:simplePos x="0" y="0"/>
            <wp:positionH relativeFrom="page">
              <wp:posOffset>2903220</wp:posOffset>
            </wp:positionH>
            <wp:positionV relativeFrom="paragraph">
              <wp:posOffset>276860</wp:posOffset>
            </wp:positionV>
            <wp:extent cx="1821180" cy="1821180"/>
            <wp:effectExtent l="0" t="0" r="7620" b="7620"/>
            <wp:wrapTight wrapText="bothSides">
              <wp:wrapPolygon edited="0">
                <wp:start x="0" y="0"/>
                <wp:lineTo x="0" y="21464"/>
                <wp:lineTo x="21464" y="21464"/>
                <wp:lineTo x="21464" y="0"/>
                <wp:lineTo x="0" y="0"/>
              </wp:wrapPolygon>
            </wp:wrapTight>
            <wp:docPr id="3717163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16327" name="Picture 37171632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821180" cy="1821180"/>
                    </a:xfrm>
                    <a:prstGeom prst="rect">
                      <a:avLst/>
                    </a:prstGeom>
                  </pic:spPr>
                </pic:pic>
              </a:graphicData>
            </a:graphic>
            <wp14:sizeRelH relativeFrom="margin">
              <wp14:pctWidth>0</wp14:pctWidth>
            </wp14:sizeRelH>
            <wp14:sizeRelV relativeFrom="margin">
              <wp14:pctHeight>0</wp14:pctHeight>
            </wp14:sizeRelV>
          </wp:anchor>
        </w:drawing>
      </w:r>
      <w:r w:rsidRPr="00111E64">
        <w:rPr>
          <w:rFonts w:ascii="Times New Roman" w:hAnsi="Times New Roman" w:cs="Times New Roman"/>
          <w:b/>
          <w:bCs/>
          <w:noProof/>
          <w:sz w:val="20"/>
          <w:szCs w:val="20"/>
        </w:rPr>
        <w:drawing>
          <wp:anchor distT="0" distB="0" distL="114300" distR="114300" simplePos="0" relativeHeight="251658240" behindDoc="1" locked="0" layoutInCell="1" allowOverlap="1" wp14:anchorId="164C4273" wp14:editId="7744378B">
            <wp:simplePos x="0" y="0"/>
            <wp:positionH relativeFrom="margin">
              <wp:posOffset>-91440</wp:posOffset>
            </wp:positionH>
            <wp:positionV relativeFrom="paragraph">
              <wp:posOffset>238760</wp:posOffset>
            </wp:positionV>
            <wp:extent cx="1882140" cy="1882140"/>
            <wp:effectExtent l="0" t="0" r="3810" b="3810"/>
            <wp:wrapTight wrapText="bothSides">
              <wp:wrapPolygon edited="0">
                <wp:start x="0" y="0"/>
                <wp:lineTo x="0" y="21425"/>
                <wp:lineTo x="21425" y="21425"/>
                <wp:lineTo x="21425" y="0"/>
                <wp:lineTo x="0" y="0"/>
              </wp:wrapPolygon>
            </wp:wrapTight>
            <wp:docPr id="79925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252317" name="Picture 79925231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82140" cy="1882140"/>
                    </a:xfrm>
                    <a:prstGeom prst="rect">
                      <a:avLst/>
                    </a:prstGeom>
                  </pic:spPr>
                </pic:pic>
              </a:graphicData>
            </a:graphic>
            <wp14:sizeRelH relativeFrom="margin">
              <wp14:pctWidth>0</wp14:pctWidth>
            </wp14:sizeRelH>
            <wp14:sizeRelV relativeFrom="margin">
              <wp14:pctHeight>0</wp14:pctHeight>
            </wp14:sizeRelV>
          </wp:anchor>
        </w:drawing>
      </w:r>
      <w:r w:rsidR="00BE3F58" w:rsidRPr="00111E64">
        <w:rPr>
          <w:rFonts w:ascii="Times New Roman" w:hAnsi="Times New Roman" w:cs="Times New Roman"/>
          <w:b/>
          <w:bCs/>
          <w:sz w:val="20"/>
          <w:szCs w:val="20"/>
        </w:rPr>
        <w:t>7. Final Path Visualization</w:t>
      </w:r>
    </w:p>
    <w:p w14:paraId="212806D9" w14:textId="5F48EA12" w:rsidR="00111E64" w:rsidRPr="00111E64" w:rsidRDefault="00111E64" w:rsidP="00111E64">
      <w:pPr>
        <w:spacing w:line="276" w:lineRule="auto"/>
        <w:rPr>
          <w:rFonts w:ascii="Times New Roman" w:hAnsi="Times New Roman" w:cs="Times New Roman"/>
          <w:b/>
          <w:bCs/>
          <w:sz w:val="20"/>
          <w:szCs w:val="20"/>
        </w:rPr>
      </w:pPr>
    </w:p>
    <w:p w14:paraId="7A3243A8" w14:textId="1BBF571C" w:rsidR="00BE3F58" w:rsidRPr="00111E64" w:rsidRDefault="00BE3F58"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 xml:space="preserve">| </w:t>
      </w:r>
      <w:r w:rsidR="00381911" w:rsidRPr="00111E64">
        <w:rPr>
          <w:rFonts w:ascii="Times New Roman" w:hAnsi="Times New Roman" w:cs="Times New Roman"/>
          <w:sz w:val="20"/>
          <w:szCs w:val="20"/>
        </w:rPr>
        <w:t xml:space="preserve">GBFS-h1 Final Path (Cost = 33) </w:t>
      </w:r>
      <w:r w:rsidRPr="00111E64">
        <w:rPr>
          <w:rFonts w:ascii="Times New Roman" w:hAnsi="Times New Roman" w:cs="Times New Roman"/>
          <w:sz w:val="20"/>
          <w:szCs w:val="20"/>
        </w:rPr>
        <w:t xml:space="preserve">Figure </w:t>
      </w:r>
      <w:r w:rsidR="00812231">
        <w:rPr>
          <w:rFonts w:ascii="Times New Roman" w:hAnsi="Times New Roman" w:cs="Times New Roman"/>
          <w:sz w:val="20"/>
          <w:szCs w:val="20"/>
        </w:rPr>
        <w:t>7</w:t>
      </w:r>
      <w:r w:rsidRPr="00111E64">
        <w:rPr>
          <w:rFonts w:ascii="Times New Roman" w:hAnsi="Times New Roman" w:cs="Times New Roman"/>
          <w:sz w:val="20"/>
          <w:szCs w:val="20"/>
        </w:rPr>
        <w:t xml:space="preserve">(a) | </w:t>
      </w:r>
      <w:r w:rsidR="00381911" w:rsidRPr="00111E64">
        <w:rPr>
          <w:rFonts w:ascii="Times New Roman" w:hAnsi="Times New Roman" w:cs="Times New Roman"/>
          <w:sz w:val="20"/>
          <w:szCs w:val="20"/>
        </w:rPr>
        <w:t xml:space="preserve">GBFS-h2 Final Path (Cost = 19) </w:t>
      </w:r>
      <w:r w:rsidRPr="00111E64">
        <w:rPr>
          <w:rFonts w:ascii="Times New Roman" w:hAnsi="Times New Roman" w:cs="Times New Roman"/>
          <w:sz w:val="20"/>
          <w:szCs w:val="20"/>
        </w:rPr>
        <w:t xml:space="preserve">Figure </w:t>
      </w:r>
      <w:r w:rsidR="00812231">
        <w:rPr>
          <w:rFonts w:ascii="Times New Roman" w:hAnsi="Times New Roman" w:cs="Times New Roman"/>
          <w:sz w:val="20"/>
          <w:szCs w:val="20"/>
        </w:rPr>
        <w:t>7</w:t>
      </w:r>
      <w:r w:rsidRPr="00111E64">
        <w:rPr>
          <w:rFonts w:ascii="Times New Roman" w:hAnsi="Times New Roman" w:cs="Times New Roman"/>
          <w:sz w:val="20"/>
          <w:szCs w:val="20"/>
        </w:rPr>
        <w:t xml:space="preserve">(b) | </w:t>
      </w:r>
      <w:r w:rsidR="00381911" w:rsidRPr="00111E64">
        <w:rPr>
          <w:rFonts w:ascii="Times New Roman" w:hAnsi="Times New Roman" w:cs="Times New Roman"/>
          <w:sz w:val="20"/>
          <w:szCs w:val="20"/>
        </w:rPr>
        <w:t xml:space="preserve">A*-h1 Final Path (Cost = 16) </w:t>
      </w:r>
      <w:r w:rsidRPr="00111E64">
        <w:rPr>
          <w:rFonts w:ascii="Times New Roman" w:hAnsi="Times New Roman" w:cs="Times New Roman"/>
          <w:sz w:val="20"/>
          <w:szCs w:val="20"/>
        </w:rPr>
        <w:t xml:space="preserve">Figure </w:t>
      </w:r>
      <w:r w:rsidR="00812231">
        <w:rPr>
          <w:rFonts w:ascii="Times New Roman" w:hAnsi="Times New Roman" w:cs="Times New Roman"/>
          <w:sz w:val="20"/>
          <w:szCs w:val="20"/>
        </w:rPr>
        <w:t>7</w:t>
      </w:r>
      <w:r w:rsidRPr="00111E64">
        <w:rPr>
          <w:rFonts w:ascii="Times New Roman" w:hAnsi="Times New Roman" w:cs="Times New Roman"/>
          <w:sz w:val="20"/>
          <w:szCs w:val="20"/>
        </w:rPr>
        <w:t>(c) |</w:t>
      </w:r>
    </w:p>
    <w:p w14:paraId="62F48F06" w14:textId="2D357221" w:rsidR="00BE3F58" w:rsidRPr="00111E64" w:rsidRDefault="00BE3F58"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 xml:space="preserve">8. </w:t>
      </w:r>
      <w:r w:rsidR="005A6835">
        <w:rPr>
          <w:rFonts w:ascii="Times New Roman" w:hAnsi="Times New Roman" w:cs="Times New Roman"/>
          <w:b/>
          <w:bCs/>
          <w:sz w:val="20"/>
          <w:szCs w:val="20"/>
        </w:rPr>
        <w:t>Comparative</w:t>
      </w:r>
      <w:r w:rsidR="000E224B" w:rsidRPr="00111E64">
        <w:rPr>
          <w:rFonts w:ascii="Times New Roman" w:hAnsi="Times New Roman" w:cs="Times New Roman"/>
          <w:b/>
          <w:bCs/>
          <w:sz w:val="20"/>
          <w:szCs w:val="20"/>
        </w:rPr>
        <w:t xml:space="preserve"> Analysis</w:t>
      </w:r>
    </w:p>
    <w:p w14:paraId="1F4F717F" w14:textId="2F30655C" w:rsidR="00B4419F" w:rsidRPr="00111E64" w:rsidRDefault="005A6835" w:rsidP="00111E64">
      <w:pPr>
        <w:spacing w:line="276" w:lineRule="auto"/>
        <w:rPr>
          <w:rFonts w:ascii="Times New Roman" w:hAnsi="Times New Roman" w:cs="Times New Roman"/>
          <w:sz w:val="20"/>
          <w:szCs w:val="20"/>
        </w:rPr>
      </w:pPr>
      <w:r>
        <w:rPr>
          <w:rFonts w:ascii="Times New Roman" w:hAnsi="Times New Roman" w:cs="Times New Roman"/>
          <w:noProof/>
          <w:sz w:val="20"/>
          <w:szCs w:val="20"/>
        </w:rPr>
        <w:drawing>
          <wp:anchor distT="0" distB="0" distL="114300" distR="114300" simplePos="0" relativeHeight="251662336" behindDoc="1" locked="0" layoutInCell="1" allowOverlap="1" wp14:anchorId="30DAF689" wp14:editId="6DA10E5C">
            <wp:simplePos x="0" y="0"/>
            <wp:positionH relativeFrom="margin">
              <wp:posOffset>-312420</wp:posOffset>
            </wp:positionH>
            <wp:positionV relativeFrom="paragraph">
              <wp:posOffset>1620520</wp:posOffset>
            </wp:positionV>
            <wp:extent cx="2423160" cy="1453515"/>
            <wp:effectExtent l="0" t="0" r="0" b="0"/>
            <wp:wrapTight wrapText="bothSides">
              <wp:wrapPolygon edited="0">
                <wp:start x="0" y="0"/>
                <wp:lineTo x="0" y="21232"/>
                <wp:lineTo x="21396" y="21232"/>
                <wp:lineTo x="21396" y="0"/>
                <wp:lineTo x="0" y="0"/>
              </wp:wrapPolygon>
            </wp:wrapTight>
            <wp:docPr id="12504498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49805" name="Picture 125044980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423160" cy="145351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sz w:val="20"/>
          <w:szCs w:val="20"/>
        </w:rPr>
        <w:drawing>
          <wp:anchor distT="0" distB="0" distL="114300" distR="114300" simplePos="0" relativeHeight="251664384" behindDoc="1" locked="0" layoutInCell="1" allowOverlap="1" wp14:anchorId="7C344847" wp14:editId="48EE00CA">
            <wp:simplePos x="0" y="0"/>
            <wp:positionH relativeFrom="margin">
              <wp:posOffset>2023745</wp:posOffset>
            </wp:positionH>
            <wp:positionV relativeFrom="paragraph">
              <wp:posOffset>53340</wp:posOffset>
            </wp:positionV>
            <wp:extent cx="2219960" cy="1386840"/>
            <wp:effectExtent l="0" t="0" r="8890" b="3810"/>
            <wp:wrapTight wrapText="bothSides">
              <wp:wrapPolygon edited="0">
                <wp:start x="0" y="0"/>
                <wp:lineTo x="0" y="21363"/>
                <wp:lineTo x="21501" y="21363"/>
                <wp:lineTo x="21501" y="0"/>
                <wp:lineTo x="0" y="0"/>
              </wp:wrapPolygon>
            </wp:wrapTight>
            <wp:docPr id="19817299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29914" name="Picture 198172991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219960" cy="138684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sz w:val="20"/>
          <w:szCs w:val="20"/>
        </w:rPr>
        <w:drawing>
          <wp:anchor distT="0" distB="0" distL="114300" distR="114300" simplePos="0" relativeHeight="251663360" behindDoc="1" locked="0" layoutInCell="1" allowOverlap="1" wp14:anchorId="1F15EA59" wp14:editId="5CABE145">
            <wp:simplePos x="0" y="0"/>
            <wp:positionH relativeFrom="margin">
              <wp:posOffset>4335780</wp:posOffset>
            </wp:positionH>
            <wp:positionV relativeFrom="paragraph">
              <wp:posOffset>0</wp:posOffset>
            </wp:positionV>
            <wp:extent cx="2125980" cy="1594485"/>
            <wp:effectExtent l="0" t="0" r="7620" b="5715"/>
            <wp:wrapTight wrapText="bothSides">
              <wp:wrapPolygon edited="0">
                <wp:start x="0" y="0"/>
                <wp:lineTo x="0" y="21419"/>
                <wp:lineTo x="21484" y="21419"/>
                <wp:lineTo x="21484" y="0"/>
                <wp:lineTo x="0" y="0"/>
              </wp:wrapPolygon>
            </wp:wrapTight>
            <wp:docPr id="8386987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698742" name="Picture 8386987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25980" cy="159448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sz w:val="20"/>
          <w:szCs w:val="20"/>
        </w:rPr>
        <w:drawing>
          <wp:anchor distT="0" distB="0" distL="114300" distR="114300" simplePos="0" relativeHeight="251661312" behindDoc="1" locked="0" layoutInCell="1" allowOverlap="1" wp14:anchorId="2481310F" wp14:editId="5E6ED345">
            <wp:simplePos x="0" y="0"/>
            <wp:positionH relativeFrom="margin">
              <wp:posOffset>-419100</wp:posOffset>
            </wp:positionH>
            <wp:positionV relativeFrom="paragraph">
              <wp:posOffset>0</wp:posOffset>
            </wp:positionV>
            <wp:extent cx="2401570" cy="1501140"/>
            <wp:effectExtent l="0" t="0" r="0" b="3810"/>
            <wp:wrapTight wrapText="bothSides">
              <wp:wrapPolygon edited="0">
                <wp:start x="0" y="0"/>
                <wp:lineTo x="0" y="21381"/>
                <wp:lineTo x="21417" y="21381"/>
                <wp:lineTo x="21417" y="0"/>
                <wp:lineTo x="0" y="0"/>
              </wp:wrapPolygon>
            </wp:wrapTight>
            <wp:docPr id="18761055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05589" name="Picture 187610558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01570" cy="1501140"/>
                    </a:xfrm>
                    <a:prstGeom prst="rect">
                      <a:avLst/>
                    </a:prstGeom>
                  </pic:spPr>
                </pic:pic>
              </a:graphicData>
            </a:graphic>
            <wp14:sizeRelH relativeFrom="margin">
              <wp14:pctWidth>0</wp14:pctWidth>
            </wp14:sizeRelH>
            <wp14:sizeRelV relativeFrom="margin">
              <wp14:pctHeight>0</wp14:pctHeight>
            </wp14:sizeRelV>
          </wp:anchor>
        </w:drawing>
      </w:r>
    </w:p>
    <w:p w14:paraId="3E827413" w14:textId="6F54A53D" w:rsidR="00C65325" w:rsidRDefault="003D411B" w:rsidP="00111E64">
      <w:pPr>
        <w:spacing w:line="276" w:lineRule="auto"/>
        <w:rPr>
          <w:rFonts w:ascii="Times New Roman" w:hAnsi="Times New Roman" w:cs="Times New Roman"/>
          <w:sz w:val="20"/>
          <w:szCs w:val="20"/>
        </w:rPr>
      </w:pPr>
      <w:r>
        <w:rPr>
          <w:rFonts w:ascii="Times New Roman" w:hAnsi="Times New Roman" w:cs="Times New Roman"/>
          <w:sz w:val="20"/>
          <w:szCs w:val="20"/>
        </w:rPr>
        <w:t xml:space="preserve">Fig 8 (a) - </w:t>
      </w:r>
      <w:r w:rsidRPr="003D411B">
        <w:rPr>
          <w:rFonts w:ascii="Times New Roman" w:hAnsi="Times New Roman" w:cs="Times New Roman"/>
          <w:sz w:val="20"/>
          <w:szCs w:val="20"/>
        </w:rPr>
        <w:t>Nodes Expanded</w:t>
      </w:r>
      <w:r>
        <w:rPr>
          <w:rFonts w:ascii="Times New Roman" w:hAnsi="Times New Roman" w:cs="Times New Roman"/>
          <w:sz w:val="20"/>
          <w:szCs w:val="20"/>
        </w:rPr>
        <w:t xml:space="preserve">: </w:t>
      </w:r>
      <w:r w:rsidRPr="003D411B">
        <w:rPr>
          <w:rFonts w:ascii="Times New Roman" w:hAnsi="Times New Roman" w:cs="Times New Roman"/>
          <w:sz w:val="20"/>
          <w:szCs w:val="20"/>
        </w:rPr>
        <w:t xml:space="preserve">GBFS expands fewer nodes for faster execution, while A* explores more nodes to ensure optimality. </w:t>
      </w:r>
      <w:r>
        <w:rPr>
          <w:rFonts w:ascii="Times New Roman" w:hAnsi="Times New Roman" w:cs="Times New Roman"/>
          <w:sz w:val="20"/>
          <w:szCs w:val="20"/>
        </w:rPr>
        <w:t xml:space="preserve">Fig 8 (b) – </w:t>
      </w:r>
      <w:r w:rsidRPr="003D411B">
        <w:rPr>
          <w:rFonts w:ascii="Times New Roman" w:hAnsi="Times New Roman" w:cs="Times New Roman"/>
          <w:sz w:val="20"/>
          <w:szCs w:val="20"/>
        </w:rPr>
        <w:t>Runtime</w:t>
      </w:r>
      <w:r>
        <w:rPr>
          <w:rFonts w:ascii="Times New Roman" w:hAnsi="Times New Roman" w:cs="Times New Roman"/>
          <w:sz w:val="20"/>
          <w:szCs w:val="20"/>
        </w:rPr>
        <w:t xml:space="preserve">: </w:t>
      </w:r>
      <w:r w:rsidRPr="003D411B">
        <w:rPr>
          <w:rFonts w:ascii="Times New Roman" w:hAnsi="Times New Roman" w:cs="Times New Roman"/>
          <w:sz w:val="20"/>
          <w:szCs w:val="20"/>
        </w:rPr>
        <w:t xml:space="preserve"> GBFS-h1 has the lowest runtime due to greedy selection, whereas GBFS-h2 and A* require slightly more computation. </w:t>
      </w:r>
      <w:r>
        <w:rPr>
          <w:rFonts w:ascii="Times New Roman" w:hAnsi="Times New Roman" w:cs="Times New Roman"/>
          <w:sz w:val="20"/>
          <w:szCs w:val="20"/>
        </w:rPr>
        <w:t xml:space="preserve">Fig 8 (c) - </w:t>
      </w:r>
      <w:r w:rsidRPr="003D411B">
        <w:rPr>
          <w:rFonts w:ascii="Times New Roman" w:hAnsi="Times New Roman" w:cs="Times New Roman"/>
          <w:sz w:val="20"/>
          <w:szCs w:val="20"/>
        </w:rPr>
        <w:t>Memory Usage</w:t>
      </w:r>
      <w:r>
        <w:rPr>
          <w:rFonts w:ascii="Times New Roman" w:hAnsi="Times New Roman" w:cs="Times New Roman"/>
          <w:sz w:val="20"/>
          <w:szCs w:val="20"/>
        </w:rPr>
        <w:t>:</w:t>
      </w:r>
      <w:r w:rsidRPr="003D411B">
        <w:rPr>
          <w:rFonts w:ascii="Times New Roman" w:hAnsi="Times New Roman" w:cs="Times New Roman"/>
          <w:sz w:val="20"/>
          <w:szCs w:val="20"/>
        </w:rPr>
        <w:t xml:space="preserve"> Memory usage increases from GBFS-h1 to A*, reflecting the additional data maintained for optimal path computation.</w:t>
      </w:r>
    </w:p>
    <w:p w14:paraId="7CD072D6" w14:textId="77777777" w:rsidR="00D43C13" w:rsidRDefault="00D43C13" w:rsidP="00111E64">
      <w:pPr>
        <w:spacing w:line="276" w:lineRule="auto"/>
        <w:rPr>
          <w:rFonts w:ascii="Times New Roman" w:hAnsi="Times New Roman" w:cs="Times New Roman"/>
          <w:sz w:val="20"/>
          <w:szCs w:val="20"/>
        </w:rPr>
      </w:pPr>
    </w:p>
    <w:p w14:paraId="1DE6B948" w14:textId="52938B03" w:rsidR="00D43C13" w:rsidRDefault="00D43C13" w:rsidP="00111E64">
      <w:pPr>
        <w:spacing w:line="276" w:lineRule="auto"/>
        <w:rPr>
          <w:rFonts w:ascii="Times New Roman" w:hAnsi="Times New Roman" w:cs="Times New Roman"/>
          <w:sz w:val="20"/>
          <w:szCs w:val="20"/>
        </w:rPr>
      </w:pPr>
      <w:r w:rsidRPr="00D43C13">
        <w:rPr>
          <w:rFonts w:ascii="Times New Roman" w:hAnsi="Times New Roman" w:cs="Times New Roman"/>
          <w:sz w:val="20"/>
          <w:szCs w:val="20"/>
        </w:rPr>
        <w:lastRenderedPageBreak/>
        <w:t xml:space="preserve">The comparative results demonstrate the impact of heuristic design and search strategy on path quality and search efficiency. GBFS-h1 expanded the fewest nodes (14) and achieved the fastest execution time by greedily selecting nodes with the smallest Euclidean distance to the goal. However, because Greedy Best-First Search does not consider the accumulated path cost, it was attracted toward the goal without accounting for hazardous terrain, resulting in traversal through a Weather Hazard cell and producing the highest path cost of 33. In contrast, GBFS-h2 employed the Bounding-Box Risk-Weighted Heuristic, which incorporates regional risk information into the search process. This enabled the algorithm to avoid high-risk areas more effectively, reducing the overall path cost to 19 while maintaining relatively efficient search </w:t>
      </w:r>
      <w:proofErr w:type="spellStart"/>
      <w:r w:rsidRPr="00D43C13">
        <w:rPr>
          <w:rFonts w:ascii="Times New Roman" w:hAnsi="Times New Roman" w:cs="Times New Roman"/>
          <w:sz w:val="20"/>
          <w:szCs w:val="20"/>
        </w:rPr>
        <w:t>behavior</w:t>
      </w:r>
      <w:proofErr w:type="spellEnd"/>
      <w:r w:rsidRPr="00D43C13">
        <w:rPr>
          <w:rFonts w:ascii="Times New Roman" w:hAnsi="Times New Roman" w:cs="Times New Roman"/>
          <w:sz w:val="20"/>
          <w:szCs w:val="20"/>
        </w:rPr>
        <w:t xml:space="preserve">. A*-h1 produced the best overall solution with the minimum path cost of 16 by combining the actual cumulative path cost </w:t>
      </w:r>
      <m:oMath>
        <m:r>
          <w:rPr>
            <w:rFonts w:ascii="Cambria Math" w:hAnsi="Cambria Math" w:cs="Times New Roman"/>
            <w:sz w:val="20"/>
            <w:szCs w:val="20"/>
          </w:rPr>
          <m:t>g(n)</m:t>
        </m:r>
      </m:oMath>
      <w:r w:rsidRPr="00D43C13">
        <w:rPr>
          <w:rFonts w:ascii="Times New Roman" w:hAnsi="Times New Roman" w:cs="Times New Roman"/>
          <w:sz w:val="20"/>
          <w:szCs w:val="20"/>
        </w:rPr>
        <w:t xml:space="preserve">with the Euclidean heuristic estimate </w:t>
      </w:r>
      <m:oMath>
        <m:r>
          <w:rPr>
            <w:rFonts w:ascii="Cambria Math" w:hAnsi="Cambria Math" w:cs="Times New Roman"/>
            <w:sz w:val="20"/>
            <w:szCs w:val="20"/>
          </w:rPr>
          <m:t>h(n)</m:t>
        </m:r>
      </m:oMath>
      <w:r w:rsidRPr="00D43C13">
        <w:rPr>
          <w:rFonts w:ascii="Times New Roman" w:hAnsi="Times New Roman" w:cs="Times New Roman"/>
          <w:sz w:val="20"/>
          <w:szCs w:val="20"/>
        </w:rPr>
        <w:t>. This balanced evaluation allowed the algorithm to avoid unnecessary hazard traversal and identify the lowest-cost feasible route. All three algorithms successfully avoided No-Fly Zones, demonstrating correct constraint handling. Overall, the results highlight the trade-off between search efficiency and solution optimality: GBFS variants achieve faster decisions through heuristic guidance alone, whereas A* incurs additional computation to guarantee a lower-cost and more optimal path.</w:t>
      </w:r>
    </w:p>
    <w:p w14:paraId="3FCD6E62" w14:textId="77777777" w:rsidR="00692548" w:rsidRPr="00111E64" w:rsidRDefault="00692548" w:rsidP="00111E64">
      <w:pPr>
        <w:spacing w:line="276" w:lineRule="auto"/>
        <w:rPr>
          <w:rFonts w:ascii="Times New Roman" w:hAnsi="Times New Roman" w:cs="Times New Roman"/>
          <w:sz w:val="20"/>
          <w:szCs w:val="20"/>
        </w:rPr>
      </w:pPr>
    </w:p>
    <w:p w14:paraId="4906CEF8" w14:textId="07F5FA9B" w:rsidR="00BE3F58" w:rsidRPr="00111E64" w:rsidRDefault="00B4419F"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9</w:t>
      </w:r>
      <w:r w:rsidR="00BE3F58" w:rsidRPr="00111E64">
        <w:rPr>
          <w:rFonts w:ascii="Times New Roman" w:hAnsi="Times New Roman" w:cs="Times New Roman"/>
          <w:b/>
          <w:bCs/>
          <w:sz w:val="20"/>
          <w:szCs w:val="20"/>
        </w:rPr>
        <w:t>. Experimental Results</w:t>
      </w:r>
    </w:p>
    <w:tbl>
      <w:tblPr>
        <w:tblStyle w:val="TableGrid"/>
        <w:tblW w:w="0" w:type="auto"/>
        <w:tblLook w:val="04A0" w:firstRow="1" w:lastRow="0" w:firstColumn="1" w:lastColumn="0" w:noHBand="0" w:noVBand="1"/>
      </w:tblPr>
      <w:tblGrid>
        <w:gridCol w:w="1979"/>
        <w:gridCol w:w="2255"/>
        <w:gridCol w:w="1017"/>
        <w:gridCol w:w="1017"/>
        <w:gridCol w:w="966"/>
      </w:tblGrid>
      <w:tr w:rsidR="00673885" w:rsidRPr="00111E64" w14:paraId="3CBFC71C" w14:textId="77777777" w:rsidTr="002C456F">
        <w:tc>
          <w:tcPr>
            <w:tcW w:w="0" w:type="auto"/>
            <w:hideMark/>
          </w:tcPr>
          <w:p w14:paraId="259F9CD2" w14:textId="77777777" w:rsidR="00673885" w:rsidRPr="00111E64" w:rsidRDefault="0067388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Metric</w:t>
            </w:r>
          </w:p>
        </w:tc>
        <w:tc>
          <w:tcPr>
            <w:tcW w:w="0" w:type="auto"/>
            <w:hideMark/>
          </w:tcPr>
          <w:p w14:paraId="774FE061" w14:textId="77777777" w:rsidR="00673885" w:rsidRPr="00111E64" w:rsidRDefault="0067388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Description</w:t>
            </w:r>
          </w:p>
        </w:tc>
        <w:tc>
          <w:tcPr>
            <w:tcW w:w="0" w:type="auto"/>
            <w:hideMark/>
          </w:tcPr>
          <w:p w14:paraId="4E5FE881" w14:textId="77777777" w:rsidR="00673885" w:rsidRPr="00111E64" w:rsidRDefault="0067388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GBFS-h1</w:t>
            </w:r>
          </w:p>
        </w:tc>
        <w:tc>
          <w:tcPr>
            <w:tcW w:w="0" w:type="auto"/>
            <w:hideMark/>
          </w:tcPr>
          <w:p w14:paraId="50677773" w14:textId="77777777" w:rsidR="00673885" w:rsidRPr="00111E64" w:rsidRDefault="0067388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GBFS-h2</w:t>
            </w:r>
          </w:p>
        </w:tc>
        <w:tc>
          <w:tcPr>
            <w:tcW w:w="0" w:type="auto"/>
            <w:hideMark/>
          </w:tcPr>
          <w:p w14:paraId="2C5E67C5" w14:textId="77777777" w:rsidR="00673885" w:rsidRPr="00111E64" w:rsidRDefault="0067388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A*-h1</w:t>
            </w:r>
          </w:p>
        </w:tc>
      </w:tr>
      <w:tr w:rsidR="00673885" w:rsidRPr="00111E64" w14:paraId="4F7C257A" w14:textId="77777777" w:rsidTr="002C456F">
        <w:tc>
          <w:tcPr>
            <w:tcW w:w="0" w:type="auto"/>
            <w:hideMark/>
          </w:tcPr>
          <w:p w14:paraId="24464F25"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Nodes Expanded</w:t>
            </w:r>
          </w:p>
        </w:tc>
        <w:tc>
          <w:tcPr>
            <w:tcW w:w="0" w:type="auto"/>
            <w:hideMark/>
          </w:tcPr>
          <w:p w14:paraId="38570D57"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Total explored nodes</w:t>
            </w:r>
          </w:p>
        </w:tc>
        <w:tc>
          <w:tcPr>
            <w:tcW w:w="0" w:type="auto"/>
            <w:hideMark/>
          </w:tcPr>
          <w:p w14:paraId="7EA7A6B5"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14</w:t>
            </w:r>
          </w:p>
        </w:tc>
        <w:tc>
          <w:tcPr>
            <w:tcW w:w="0" w:type="auto"/>
            <w:hideMark/>
          </w:tcPr>
          <w:p w14:paraId="00B3615F"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14</w:t>
            </w:r>
          </w:p>
        </w:tc>
        <w:tc>
          <w:tcPr>
            <w:tcW w:w="0" w:type="auto"/>
            <w:hideMark/>
          </w:tcPr>
          <w:p w14:paraId="7CAB3779"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32</w:t>
            </w:r>
          </w:p>
        </w:tc>
      </w:tr>
      <w:tr w:rsidR="00673885" w:rsidRPr="00111E64" w14:paraId="0473C1FD" w14:textId="77777777" w:rsidTr="002C456F">
        <w:tc>
          <w:tcPr>
            <w:tcW w:w="0" w:type="auto"/>
            <w:hideMark/>
          </w:tcPr>
          <w:p w14:paraId="68B69CBF"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Runtime (</w:t>
            </w:r>
            <w:proofErr w:type="spellStart"/>
            <w:r w:rsidRPr="00111E64">
              <w:rPr>
                <w:rFonts w:ascii="Times New Roman" w:hAnsi="Times New Roman" w:cs="Times New Roman"/>
                <w:sz w:val="20"/>
                <w:szCs w:val="20"/>
              </w:rPr>
              <w:t>ms</w:t>
            </w:r>
            <w:proofErr w:type="spellEnd"/>
            <w:r w:rsidRPr="00111E64">
              <w:rPr>
                <w:rFonts w:ascii="Times New Roman" w:hAnsi="Times New Roman" w:cs="Times New Roman"/>
                <w:sz w:val="20"/>
                <w:szCs w:val="20"/>
              </w:rPr>
              <w:t>)</w:t>
            </w:r>
          </w:p>
        </w:tc>
        <w:tc>
          <w:tcPr>
            <w:tcW w:w="0" w:type="auto"/>
            <w:hideMark/>
          </w:tcPr>
          <w:p w14:paraId="40A84D03"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Execution time</w:t>
            </w:r>
          </w:p>
        </w:tc>
        <w:tc>
          <w:tcPr>
            <w:tcW w:w="0" w:type="auto"/>
            <w:hideMark/>
          </w:tcPr>
          <w:p w14:paraId="139F4F13"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0.130388</w:t>
            </w:r>
          </w:p>
        </w:tc>
        <w:tc>
          <w:tcPr>
            <w:tcW w:w="0" w:type="auto"/>
            <w:hideMark/>
          </w:tcPr>
          <w:p w14:paraId="61A93D5A"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0.636698</w:t>
            </w:r>
          </w:p>
        </w:tc>
        <w:tc>
          <w:tcPr>
            <w:tcW w:w="0" w:type="auto"/>
            <w:hideMark/>
          </w:tcPr>
          <w:p w14:paraId="34A3A167"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0.317236</w:t>
            </w:r>
          </w:p>
        </w:tc>
      </w:tr>
      <w:tr w:rsidR="00673885" w:rsidRPr="00111E64" w14:paraId="4B28A5ED" w14:textId="77777777" w:rsidTr="002C456F">
        <w:tc>
          <w:tcPr>
            <w:tcW w:w="0" w:type="auto"/>
            <w:hideMark/>
          </w:tcPr>
          <w:p w14:paraId="67E5CB05"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Memory Usage</w:t>
            </w:r>
          </w:p>
        </w:tc>
        <w:tc>
          <w:tcPr>
            <w:tcW w:w="0" w:type="auto"/>
            <w:hideMark/>
          </w:tcPr>
          <w:p w14:paraId="75AA5CEC"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OPEN + CLOSED size</w:t>
            </w:r>
          </w:p>
        </w:tc>
        <w:tc>
          <w:tcPr>
            <w:tcW w:w="0" w:type="auto"/>
            <w:hideMark/>
          </w:tcPr>
          <w:p w14:paraId="23BBCF55"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26</w:t>
            </w:r>
          </w:p>
        </w:tc>
        <w:tc>
          <w:tcPr>
            <w:tcW w:w="0" w:type="auto"/>
            <w:hideMark/>
          </w:tcPr>
          <w:p w14:paraId="770DC49F"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32</w:t>
            </w:r>
          </w:p>
        </w:tc>
        <w:tc>
          <w:tcPr>
            <w:tcW w:w="0" w:type="auto"/>
            <w:hideMark/>
          </w:tcPr>
          <w:p w14:paraId="663CF24F"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51</w:t>
            </w:r>
          </w:p>
        </w:tc>
      </w:tr>
      <w:tr w:rsidR="00673885" w:rsidRPr="00111E64" w14:paraId="59AAA767" w14:textId="77777777" w:rsidTr="002C456F">
        <w:tc>
          <w:tcPr>
            <w:tcW w:w="0" w:type="auto"/>
            <w:hideMark/>
          </w:tcPr>
          <w:p w14:paraId="71725E25"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Total Path Cost</w:t>
            </w:r>
          </w:p>
        </w:tc>
        <w:tc>
          <w:tcPr>
            <w:tcW w:w="0" w:type="auto"/>
            <w:hideMark/>
          </w:tcPr>
          <w:p w14:paraId="4B92A49B"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Sum of transition costs</w:t>
            </w:r>
          </w:p>
        </w:tc>
        <w:tc>
          <w:tcPr>
            <w:tcW w:w="0" w:type="auto"/>
            <w:hideMark/>
          </w:tcPr>
          <w:p w14:paraId="53C1AF31"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33</w:t>
            </w:r>
          </w:p>
        </w:tc>
        <w:tc>
          <w:tcPr>
            <w:tcW w:w="0" w:type="auto"/>
            <w:hideMark/>
          </w:tcPr>
          <w:p w14:paraId="486ABF52"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19</w:t>
            </w:r>
          </w:p>
        </w:tc>
        <w:tc>
          <w:tcPr>
            <w:tcW w:w="0" w:type="auto"/>
            <w:hideMark/>
          </w:tcPr>
          <w:p w14:paraId="423A826F"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16</w:t>
            </w:r>
          </w:p>
        </w:tc>
      </w:tr>
      <w:tr w:rsidR="00673885" w:rsidRPr="00111E64" w14:paraId="44CC105A" w14:textId="77777777" w:rsidTr="002C456F">
        <w:tc>
          <w:tcPr>
            <w:tcW w:w="0" w:type="auto"/>
            <w:hideMark/>
          </w:tcPr>
          <w:p w14:paraId="02E4F469"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Path Length</w:t>
            </w:r>
          </w:p>
        </w:tc>
        <w:tc>
          <w:tcPr>
            <w:tcW w:w="0" w:type="auto"/>
            <w:hideMark/>
          </w:tcPr>
          <w:p w14:paraId="24811964"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Total moves</w:t>
            </w:r>
          </w:p>
        </w:tc>
        <w:tc>
          <w:tcPr>
            <w:tcW w:w="0" w:type="auto"/>
            <w:hideMark/>
          </w:tcPr>
          <w:p w14:paraId="07B7E27B"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13</w:t>
            </w:r>
          </w:p>
        </w:tc>
        <w:tc>
          <w:tcPr>
            <w:tcW w:w="0" w:type="auto"/>
            <w:hideMark/>
          </w:tcPr>
          <w:p w14:paraId="3478484C"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13</w:t>
            </w:r>
          </w:p>
        </w:tc>
        <w:tc>
          <w:tcPr>
            <w:tcW w:w="0" w:type="auto"/>
            <w:hideMark/>
          </w:tcPr>
          <w:p w14:paraId="057A6D9F"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13</w:t>
            </w:r>
          </w:p>
        </w:tc>
      </w:tr>
      <w:tr w:rsidR="00673885" w:rsidRPr="00111E64" w14:paraId="2C759D76" w14:textId="77777777" w:rsidTr="002C456F">
        <w:tc>
          <w:tcPr>
            <w:tcW w:w="0" w:type="auto"/>
            <w:hideMark/>
          </w:tcPr>
          <w:p w14:paraId="639C313F"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Initial Heuristic Value</w:t>
            </w:r>
          </w:p>
        </w:tc>
        <w:tc>
          <w:tcPr>
            <w:tcW w:w="0" w:type="auto"/>
            <w:hideMark/>
          </w:tcPr>
          <w:p w14:paraId="7A1A34F2"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Start node heuristic value</w:t>
            </w:r>
          </w:p>
        </w:tc>
        <w:tc>
          <w:tcPr>
            <w:tcW w:w="0" w:type="auto"/>
            <w:hideMark/>
          </w:tcPr>
          <w:p w14:paraId="5A6E19CE"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9.22</w:t>
            </w:r>
          </w:p>
        </w:tc>
        <w:tc>
          <w:tcPr>
            <w:tcW w:w="0" w:type="auto"/>
            <w:hideMark/>
          </w:tcPr>
          <w:p w14:paraId="4CE0D145"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29.95</w:t>
            </w:r>
          </w:p>
        </w:tc>
        <w:tc>
          <w:tcPr>
            <w:tcW w:w="0" w:type="auto"/>
            <w:hideMark/>
          </w:tcPr>
          <w:p w14:paraId="67C9314F"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9.22</w:t>
            </w:r>
          </w:p>
        </w:tc>
      </w:tr>
    </w:tbl>
    <w:p w14:paraId="03BE5AD5" w14:textId="77777777" w:rsidR="00C553A6" w:rsidRPr="00111E64" w:rsidRDefault="00C553A6" w:rsidP="00111E64">
      <w:pPr>
        <w:spacing w:line="276" w:lineRule="auto"/>
        <w:rPr>
          <w:rFonts w:ascii="Times New Roman" w:hAnsi="Times New Roman" w:cs="Times New Roman"/>
          <w:sz w:val="20"/>
          <w:szCs w:val="20"/>
        </w:rPr>
      </w:pPr>
    </w:p>
    <w:p w14:paraId="2E7EBEE0" w14:textId="29717C4E" w:rsidR="00B4419F" w:rsidRPr="00111E64" w:rsidRDefault="001825FD" w:rsidP="00111E64">
      <w:pPr>
        <w:spacing w:line="276" w:lineRule="auto"/>
        <w:rPr>
          <w:rFonts w:ascii="Times New Roman" w:hAnsi="Times New Roman" w:cs="Times New Roman"/>
          <w:sz w:val="20"/>
          <w:szCs w:val="20"/>
        </w:rPr>
      </w:pPr>
      <w:r w:rsidRPr="001825FD">
        <w:rPr>
          <w:rFonts w:ascii="Times New Roman" w:hAnsi="Times New Roman" w:cs="Times New Roman"/>
          <w:sz w:val="20"/>
          <w:szCs w:val="20"/>
        </w:rPr>
        <w:t>The experimental results reveal that all three algorithms reached the goal using paths of identical length (13 moves), indicating that path length alone is not a sufficient indicator of solution quality in weighted environments. Despite producing routes with the same number of movements, the total path costs varied significantly due to differences in hazard avoidance and node-selection strategy. GBFS-h1 generated the highest path cost (33), showing that minimizing estimated distance to the goal does not necessarily minimize traversal cost. GBFS-h2 reduced the cost to 19 by incorporating regional risk information into its heuristic evaluation, demonstrating the benefit of risk-aware guidance. A*-h1 achieved the minimum path cost of 16 while maintaining the same path length, illustrating the effectiveness of combining accumulated cost and heuristic estimation. The memory usage trend (26 → 32 → 51) further highlights the trade-off between computational resources and solution quality, with A* requiring additional state information to guarantee an optimal result. The substantially larger initial heuristic value for h2 (29.95 versus 9.22) also indicates that the risk-weighted heuristic captures environmental difficulty more aggressively than pure Euclidean distance.</w:t>
      </w:r>
    </w:p>
    <w:p w14:paraId="7FE34D48" w14:textId="3A281372" w:rsidR="00BE3F58" w:rsidRPr="00111E64" w:rsidRDefault="00BE3F58" w:rsidP="00111E64">
      <w:pPr>
        <w:spacing w:line="276" w:lineRule="auto"/>
        <w:rPr>
          <w:rFonts w:ascii="Times New Roman" w:hAnsi="Times New Roman" w:cs="Times New Roman"/>
          <w:sz w:val="20"/>
          <w:szCs w:val="20"/>
        </w:rPr>
      </w:pPr>
      <w:r w:rsidRPr="00111E64">
        <w:rPr>
          <w:rFonts w:ascii="Times New Roman" w:hAnsi="Times New Roman" w:cs="Times New Roman"/>
          <w:b/>
          <w:bCs/>
          <w:sz w:val="20"/>
          <w:szCs w:val="20"/>
        </w:rPr>
        <w:t>1</w:t>
      </w:r>
      <w:r w:rsidR="00B4419F" w:rsidRPr="00111E64">
        <w:rPr>
          <w:rFonts w:ascii="Times New Roman" w:hAnsi="Times New Roman" w:cs="Times New Roman"/>
          <w:b/>
          <w:bCs/>
          <w:sz w:val="20"/>
          <w:szCs w:val="20"/>
        </w:rPr>
        <w:t>0</w:t>
      </w:r>
      <w:r w:rsidRPr="00111E64">
        <w:rPr>
          <w:rFonts w:ascii="Times New Roman" w:hAnsi="Times New Roman" w:cs="Times New Roman"/>
          <w:b/>
          <w:bCs/>
          <w:sz w:val="20"/>
          <w:szCs w:val="20"/>
        </w:rPr>
        <w:t>. Complexity Analysis</w:t>
      </w:r>
    </w:p>
    <w:p w14:paraId="318B49F2" w14:textId="77CD2094" w:rsidR="007618BF" w:rsidRPr="00111E64" w:rsidRDefault="007618BF"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Greedy Best-First Search (GBFS) uses a priority queue ordered by the heuristic value h(n). Its time complexity is approximately O((V+E)</w:t>
      </w:r>
      <w:proofErr w:type="spellStart"/>
      <w:r w:rsidRPr="00111E64">
        <w:rPr>
          <w:rFonts w:ascii="Times New Roman" w:hAnsi="Times New Roman" w:cs="Times New Roman"/>
          <w:sz w:val="20"/>
          <w:szCs w:val="20"/>
        </w:rPr>
        <w:t>logV</w:t>
      </w:r>
      <w:proofErr w:type="spellEnd"/>
      <w:r w:rsidRPr="00111E64">
        <w:rPr>
          <w:rFonts w:ascii="Times New Roman" w:hAnsi="Times New Roman" w:cs="Times New Roman"/>
          <w:sz w:val="20"/>
          <w:szCs w:val="20"/>
        </w:rPr>
        <w:t>) and space complexity is O(V). In this experiment, GBFS expanded only 14 nodes, making it computationally efficient.</w:t>
      </w:r>
    </w:p>
    <w:p w14:paraId="4A9EF05E" w14:textId="47A09DA8" w:rsidR="007618BF" w:rsidRPr="00111E64" w:rsidRDefault="007618BF"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A* Search uses the evaluation function f(n)=g(n)+h(n), combining path cost and heuristic information. Its time complexity is also O((V+E)</w:t>
      </w:r>
      <w:proofErr w:type="spellStart"/>
      <w:r w:rsidRPr="00111E64">
        <w:rPr>
          <w:rFonts w:ascii="Times New Roman" w:hAnsi="Times New Roman" w:cs="Times New Roman"/>
          <w:sz w:val="20"/>
          <w:szCs w:val="20"/>
        </w:rPr>
        <w:t>logV</w:t>
      </w:r>
      <w:proofErr w:type="spellEnd"/>
      <w:r w:rsidRPr="00111E64">
        <w:rPr>
          <w:rFonts w:ascii="Times New Roman" w:hAnsi="Times New Roman" w:cs="Times New Roman"/>
          <w:sz w:val="20"/>
          <w:szCs w:val="20"/>
        </w:rPr>
        <w:t>) with O(V) space complexity. Although A* expanded 32 nodes and used more memory, it generated the optimal path with the lowest cost.</w:t>
      </w:r>
    </w:p>
    <w:tbl>
      <w:tblPr>
        <w:tblStyle w:val="TableGrid"/>
        <w:tblW w:w="0" w:type="auto"/>
        <w:tblLook w:val="04A0" w:firstRow="1" w:lastRow="0" w:firstColumn="1" w:lastColumn="0" w:noHBand="0" w:noVBand="1"/>
      </w:tblPr>
      <w:tblGrid>
        <w:gridCol w:w="1105"/>
        <w:gridCol w:w="1415"/>
        <w:gridCol w:w="1466"/>
      </w:tblGrid>
      <w:tr w:rsidR="000E224B" w:rsidRPr="00111E64" w14:paraId="6F931001" w14:textId="77777777" w:rsidTr="00E81B07">
        <w:trPr>
          <w:trHeight w:val="331"/>
        </w:trPr>
        <w:tc>
          <w:tcPr>
            <w:tcW w:w="881" w:type="dxa"/>
            <w:hideMark/>
          </w:tcPr>
          <w:p w14:paraId="2F2FAAD4" w14:textId="77777777" w:rsidR="00673885" w:rsidRPr="00111E64" w:rsidRDefault="0067388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Algorithm</w:t>
            </w:r>
          </w:p>
        </w:tc>
        <w:tc>
          <w:tcPr>
            <w:tcW w:w="1415" w:type="dxa"/>
            <w:hideMark/>
          </w:tcPr>
          <w:p w14:paraId="52B955C4" w14:textId="77777777" w:rsidR="00673885" w:rsidRPr="00111E64" w:rsidRDefault="0067388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Time Complexity</w:t>
            </w:r>
          </w:p>
        </w:tc>
        <w:tc>
          <w:tcPr>
            <w:tcW w:w="1466" w:type="dxa"/>
            <w:hideMark/>
          </w:tcPr>
          <w:p w14:paraId="2B1C165F" w14:textId="77777777" w:rsidR="00673885" w:rsidRPr="00111E64" w:rsidRDefault="0067388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Space Complexity</w:t>
            </w:r>
          </w:p>
        </w:tc>
      </w:tr>
      <w:tr w:rsidR="000E224B" w:rsidRPr="00111E64" w14:paraId="0C6A36B9" w14:textId="77777777" w:rsidTr="00E81B07">
        <w:trPr>
          <w:trHeight w:val="321"/>
        </w:trPr>
        <w:tc>
          <w:tcPr>
            <w:tcW w:w="881" w:type="dxa"/>
            <w:hideMark/>
          </w:tcPr>
          <w:p w14:paraId="77D9D9DD"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GBFS-h1</w:t>
            </w:r>
          </w:p>
        </w:tc>
        <w:tc>
          <w:tcPr>
            <w:tcW w:w="1415" w:type="dxa"/>
            <w:hideMark/>
          </w:tcPr>
          <w:p w14:paraId="7B87FBE0"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O((V+E) log V)</w:t>
            </w:r>
          </w:p>
        </w:tc>
        <w:tc>
          <w:tcPr>
            <w:tcW w:w="1466" w:type="dxa"/>
            <w:hideMark/>
          </w:tcPr>
          <w:p w14:paraId="2AD6C5AD"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O(V)</w:t>
            </w:r>
          </w:p>
        </w:tc>
      </w:tr>
      <w:tr w:rsidR="000E224B" w:rsidRPr="00111E64" w14:paraId="75FB8B06" w14:textId="77777777" w:rsidTr="00E81B07">
        <w:trPr>
          <w:trHeight w:val="321"/>
        </w:trPr>
        <w:tc>
          <w:tcPr>
            <w:tcW w:w="881" w:type="dxa"/>
            <w:hideMark/>
          </w:tcPr>
          <w:p w14:paraId="61C20583"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lastRenderedPageBreak/>
              <w:t>GBFS-h2</w:t>
            </w:r>
          </w:p>
        </w:tc>
        <w:tc>
          <w:tcPr>
            <w:tcW w:w="1415" w:type="dxa"/>
            <w:hideMark/>
          </w:tcPr>
          <w:p w14:paraId="6B5A562B"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O((V+E) log V)</w:t>
            </w:r>
          </w:p>
        </w:tc>
        <w:tc>
          <w:tcPr>
            <w:tcW w:w="1466" w:type="dxa"/>
            <w:hideMark/>
          </w:tcPr>
          <w:p w14:paraId="03A898D3"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O(V)</w:t>
            </w:r>
          </w:p>
        </w:tc>
      </w:tr>
      <w:tr w:rsidR="000E224B" w:rsidRPr="00111E64" w14:paraId="3FFA46D9" w14:textId="77777777" w:rsidTr="00E81B07">
        <w:trPr>
          <w:trHeight w:val="21"/>
        </w:trPr>
        <w:tc>
          <w:tcPr>
            <w:tcW w:w="881" w:type="dxa"/>
            <w:hideMark/>
          </w:tcPr>
          <w:p w14:paraId="4E11641C"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A*-h1</w:t>
            </w:r>
          </w:p>
        </w:tc>
        <w:tc>
          <w:tcPr>
            <w:tcW w:w="1415" w:type="dxa"/>
            <w:hideMark/>
          </w:tcPr>
          <w:p w14:paraId="0C3A54A0"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O((V+E) log V)</w:t>
            </w:r>
          </w:p>
        </w:tc>
        <w:tc>
          <w:tcPr>
            <w:tcW w:w="1466" w:type="dxa"/>
            <w:hideMark/>
          </w:tcPr>
          <w:p w14:paraId="34CD386C" w14:textId="77777777" w:rsidR="00673885" w:rsidRPr="00111E64" w:rsidRDefault="0067388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O(V)</w:t>
            </w:r>
          </w:p>
        </w:tc>
      </w:tr>
    </w:tbl>
    <w:p w14:paraId="2C830D7A" w14:textId="77777777" w:rsidR="007618BF" w:rsidRPr="00111E64" w:rsidRDefault="007618BF" w:rsidP="00111E64">
      <w:pPr>
        <w:spacing w:line="276" w:lineRule="auto"/>
        <w:rPr>
          <w:rFonts w:ascii="Times New Roman" w:hAnsi="Times New Roman" w:cs="Times New Roman"/>
          <w:b/>
          <w:bCs/>
          <w:sz w:val="20"/>
          <w:szCs w:val="20"/>
        </w:rPr>
      </w:pPr>
    </w:p>
    <w:p w14:paraId="25B5617C" w14:textId="477EE8AF" w:rsidR="00BE3F58" w:rsidRPr="00111E64" w:rsidRDefault="00BE3F58"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1</w:t>
      </w:r>
      <w:r w:rsidR="00B4419F" w:rsidRPr="00111E64">
        <w:rPr>
          <w:rFonts w:ascii="Times New Roman" w:hAnsi="Times New Roman" w:cs="Times New Roman"/>
          <w:b/>
          <w:bCs/>
          <w:sz w:val="20"/>
          <w:szCs w:val="20"/>
        </w:rPr>
        <w:t>1</w:t>
      </w:r>
      <w:r w:rsidRPr="00111E64">
        <w:rPr>
          <w:rFonts w:ascii="Times New Roman" w:hAnsi="Times New Roman" w:cs="Times New Roman"/>
          <w:b/>
          <w:bCs/>
          <w:sz w:val="20"/>
          <w:szCs w:val="20"/>
        </w:rPr>
        <w:t>. Trap Analysis</w:t>
      </w:r>
    </w:p>
    <w:p w14:paraId="58D41699" w14:textId="77777777" w:rsidR="00DB28B1" w:rsidRPr="00111E64" w:rsidRDefault="00DB28B1"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No dead-end states, local minima, or infinite loops were encountered. All algorithms successfully reached the goal without requiring trap-recovery mechanisms.</w:t>
      </w:r>
    </w:p>
    <w:p w14:paraId="23E2B5AC" w14:textId="32F84D11" w:rsidR="00673885" w:rsidRPr="00111E64" w:rsidRDefault="0067388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1</w:t>
      </w:r>
      <w:r w:rsidR="00B4419F" w:rsidRPr="00111E64">
        <w:rPr>
          <w:rFonts w:ascii="Times New Roman" w:hAnsi="Times New Roman" w:cs="Times New Roman"/>
          <w:b/>
          <w:bCs/>
          <w:sz w:val="20"/>
          <w:szCs w:val="20"/>
        </w:rPr>
        <w:t>2</w:t>
      </w:r>
      <w:r w:rsidRPr="00111E64">
        <w:rPr>
          <w:rFonts w:ascii="Times New Roman" w:hAnsi="Times New Roman" w:cs="Times New Roman"/>
          <w:b/>
          <w:bCs/>
          <w:sz w:val="20"/>
          <w:szCs w:val="20"/>
        </w:rPr>
        <w:t>. Alternate Problem Modelling</w:t>
      </w:r>
    </w:p>
    <w:p w14:paraId="29007EDB" w14:textId="77777777" w:rsidR="007618BF" w:rsidRPr="00111E64" w:rsidRDefault="007618BF"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The environment can alternatively be modelled as a graph, where each grid cell is represented as a node and adjacent traversable cells form edges. This representation improves scalability and supports advanced search algorithms such as Dijkstra's and A*, but requires additional memory to store graph structures. For the current 8×8 environment, the grid representation is simpler and more efficient.</w:t>
      </w:r>
    </w:p>
    <w:p w14:paraId="6F684950" w14:textId="7F666757" w:rsidR="00C65325" w:rsidRPr="00111E64" w:rsidRDefault="00C6532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1</w:t>
      </w:r>
      <w:r w:rsidR="00B4419F" w:rsidRPr="00111E64">
        <w:rPr>
          <w:rFonts w:ascii="Times New Roman" w:hAnsi="Times New Roman" w:cs="Times New Roman"/>
          <w:b/>
          <w:bCs/>
          <w:sz w:val="20"/>
          <w:szCs w:val="20"/>
        </w:rPr>
        <w:t>3</w:t>
      </w:r>
      <w:r w:rsidRPr="00111E64">
        <w:rPr>
          <w:rFonts w:ascii="Times New Roman" w:hAnsi="Times New Roman" w:cs="Times New Roman"/>
          <w:b/>
          <w:bCs/>
          <w:sz w:val="20"/>
          <w:szCs w:val="20"/>
        </w:rPr>
        <w:t>. Completeness and Optimality Comparison</w:t>
      </w:r>
    </w:p>
    <w:tbl>
      <w:tblPr>
        <w:tblStyle w:val="TableGrid"/>
        <w:tblW w:w="4390" w:type="dxa"/>
        <w:tblLook w:val="04A0" w:firstRow="1" w:lastRow="0" w:firstColumn="1" w:lastColumn="0" w:noHBand="0" w:noVBand="1"/>
      </w:tblPr>
      <w:tblGrid>
        <w:gridCol w:w="1105"/>
        <w:gridCol w:w="1870"/>
        <w:gridCol w:w="1415"/>
      </w:tblGrid>
      <w:tr w:rsidR="00C65325" w:rsidRPr="00111E64" w14:paraId="4504203B" w14:textId="77777777" w:rsidTr="004C44E6">
        <w:trPr>
          <w:trHeight w:val="287"/>
        </w:trPr>
        <w:tc>
          <w:tcPr>
            <w:tcW w:w="0" w:type="auto"/>
            <w:hideMark/>
          </w:tcPr>
          <w:p w14:paraId="0ED187F6" w14:textId="77777777" w:rsidR="00C65325" w:rsidRPr="00111E64" w:rsidRDefault="00C6532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Algorithm</w:t>
            </w:r>
          </w:p>
        </w:tc>
        <w:tc>
          <w:tcPr>
            <w:tcW w:w="2040" w:type="dxa"/>
            <w:hideMark/>
          </w:tcPr>
          <w:p w14:paraId="1759B2A0" w14:textId="77777777" w:rsidR="00C65325" w:rsidRPr="00111E64" w:rsidRDefault="00C6532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Complete</w:t>
            </w:r>
          </w:p>
        </w:tc>
        <w:tc>
          <w:tcPr>
            <w:tcW w:w="1515" w:type="dxa"/>
            <w:hideMark/>
          </w:tcPr>
          <w:p w14:paraId="672657D3" w14:textId="77777777" w:rsidR="00C65325" w:rsidRPr="00111E64" w:rsidRDefault="00C65325"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Optimal</w:t>
            </w:r>
          </w:p>
        </w:tc>
      </w:tr>
      <w:tr w:rsidR="00C65325" w:rsidRPr="00111E64" w14:paraId="020EEF4C" w14:textId="77777777" w:rsidTr="004C44E6">
        <w:trPr>
          <w:trHeight w:val="278"/>
        </w:trPr>
        <w:tc>
          <w:tcPr>
            <w:tcW w:w="0" w:type="auto"/>
            <w:hideMark/>
          </w:tcPr>
          <w:p w14:paraId="4A554476" w14:textId="77777777" w:rsidR="00C65325" w:rsidRPr="00111E64" w:rsidRDefault="00C6532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GBFS</w:t>
            </w:r>
          </w:p>
        </w:tc>
        <w:tc>
          <w:tcPr>
            <w:tcW w:w="2040" w:type="dxa"/>
            <w:hideMark/>
          </w:tcPr>
          <w:p w14:paraId="44303237" w14:textId="77777777" w:rsidR="00C65325" w:rsidRPr="00111E64" w:rsidRDefault="00C6532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Yes (for this finite grid)</w:t>
            </w:r>
          </w:p>
        </w:tc>
        <w:tc>
          <w:tcPr>
            <w:tcW w:w="1515" w:type="dxa"/>
            <w:hideMark/>
          </w:tcPr>
          <w:p w14:paraId="08034F89" w14:textId="77777777" w:rsidR="00C65325" w:rsidRPr="00111E64" w:rsidRDefault="00C6532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No</w:t>
            </w:r>
          </w:p>
        </w:tc>
      </w:tr>
      <w:tr w:rsidR="00C65325" w:rsidRPr="00111E64" w14:paraId="7FFE68AA" w14:textId="77777777" w:rsidTr="004C44E6">
        <w:trPr>
          <w:trHeight w:val="18"/>
        </w:trPr>
        <w:tc>
          <w:tcPr>
            <w:tcW w:w="0" w:type="auto"/>
            <w:hideMark/>
          </w:tcPr>
          <w:p w14:paraId="11FEF6C0" w14:textId="77777777" w:rsidR="00C65325" w:rsidRPr="00111E64" w:rsidRDefault="00C6532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A*</w:t>
            </w:r>
          </w:p>
        </w:tc>
        <w:tc>
          <w:tcPr>
            <w:tcW w:w="2040" w:type="dxa"/>
            <w:hideMark/>
          </w:tcPr>
          <w:p w14:paraId="7D4CE9CF" w14:textId="77777777" w:rsidR="00C65325" w:rsidRPr="00111E64" w:rsidRDefault="00C6532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Yes</w:t>
            </w:r>
          </w:p>
        </w:tc>
        <w:tc>
          <w:tcPr>
            <w:tcW w:w="1515" w:type="dxa"/>
            <w:hideMark/>
          </w:tcPr>
          <w:p w14:paraId="0AB294AD" w14:textId="77777777" w:rsidR="00C65325" w:rsidRPr="00111E64" w:rsidRDefault="00C6532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Yes</w:t>
            </w:r>
          </w:p>
        </w:tc>
      </w:tr>
    </w:tbl>
    <w:p w14:paraId="5E024E52" w14:textId="2B1342FC" w:rsidR="00C65325" w:rsidRPr="00111E64" w:rsidRDefault="00C65325"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GBFS successfully reached the target in all experiments and is complete for this finite environment. However, it does not guarantee an optimal solution because the heuristic alone determines node selection. This is reflected in the higher path costs produced by GBFS-h1 (33) and GBFS-h2 (19). A* is both complete and optimal because it considers the accumulated path cost and heuristic estimate simultaneously, enabling it to find the minimum-cost path of 16.</w:t>
      </w:r>
    </w:p>
    <w:p w14:paraId="2E01416E" w14:textId="4B0CFF16" w:rsidR="00DB28B1" w:rsidRPr="00111E64" w:rsidRDefault="00DB28B1" w:rsidP="00111E64">
      <w:pPr>
        <w:spacing w:line="276" w:lineRule="auto"/>
        <w:rPr>
          <w:rFonts w:ascii="Times New Roman" w:hAnsi="Times New Roman" w:cs="Times New Roman"/>
          <w:b/>
          <w:bCs/>
          <w:sz w:val="20"/>
          <w:szCs w:val="20"/>
        </w:rPr>
      </w:pPr>
      <w:r w:rsidRPr="00111E64">
        <w:rPr>
          <w:rFonts w:ascii="Times New Roman" w:hAnsi="Times New Roman" w:cs="Times New Roman"/>
          <w:b/>
          <w:bCs/>
          <w:sz w:val="20"/>
          <w:szCs w:val="20"/>
        </w:rPr>
        <w:t>1</w:t>
      </w:r>
      <w:r w:rsidR="00B4419F" w:rsidRPr="00111E64">
        <w:rPr>
          <w:rFonts w:ascii="Times New Roman" w:hAnsi="Times New Roman" w:cs="Times New Roman"/>
          <w:b/>
          <w:bCs/>
          <w:sz w:val="20"/>
          <w:szCs w:val="20"/>
        </w:rPr>
        <w:t>4</w:t>
      </w:r>
      <w:r w:rsidRPr="00111E64">
        <w:rPr>
          <w:rFonts w:ascii="Times New Roman" w:hAnsi="Times New Roman" w:cs="Times New Roman"/>
          <w:b/>
          <w:bCs/>
          <w:sz w:val="20"/>
          <w:szCs w:val="20"/>
        </w:rPr>
        <w:t>. Conclusion</w:t>
      </w:r>
    </w:p>
    <w:p w14:paraId="5464D16A" w14:textId="63A84D70" w:rsidR="007D5377" w:rsidRPr="00111E64" w:rsidRDefault="006D1573" w:rsidP="00111E64">
      <w:pPr>
        <w:spacing w:line="276" w:lineRule="auto"/>
        <w:rPr>
          <w:rFonts w:ascii="Times New Roman" w:hAnsi="Times New Roman" w:cs="Times New Roman"/>
          <w:sz w:val="20"/>
          <w:szCs w:val="20"/>
        </w:rPr>
      </w:pPr>
      <w:r w:rsidRPr="00111E64">
        <w:rPr>
          <w:rFonts w:ascii="Times New Roman" w:hAnsi="Times New Roman" w:cs="Times New Roman"/>
          <w:sz w:val="20"/>
          <w:szCs w:val="20"/>
        </w:rPr>
        <w:t>All three search configurations successfully reached the target node. GBFS-h1 proved to be highly computationally efficient, achieving the fewest node expansions (14) and the lowest memory footprint (26). However, because the Euclidean distance ignores environmental obstacles, it guided the drone into a high-cost trajectory close to obstacle boundaries and through a Weather Hazard zone, accumulating a path cost of 33. GBFS-h2 expanded the same number of nodes (14) but significantly improved route quality</w:t>
      </w:r>
      <w:r w:rsidR="004269BF">
        <w:rPr>
          <w:rFonts w:ascii="Times New Roman" w:hAnsi="Times New Roman" w:cs="Times New Roman"/>
          <w:sz w:val="20"/>
          <w:szCs w:val="20"/>
        </w:rPr>
        <w:t xml:space="preserve">, </w:t>
      </w:r>
      <w:r w:rsidRPr="00111E64">
        <w:rPr>
          <w:rFonts w:ascii="Times New Roman" w:hAnsi="Times New Roman" w:cs="Times New Roman"/>
          <w:sz w:val="20"/>
          <w:szCs w:val="20"/>
        </w:rPr>
        <w:t>reducing the path cost to 19</w:t>
      </w:r>
      <w:r w:rsidR="004269BF">
        <w:rPr>
          <w:rFonts w:ascii="Times New Roman" w:hAnsi="Times New Roman" w:cs="Times New Roman"/>
          <w:sz w:val="20"/>
          <w:szCs w:val="20"/>
        </w:rPr>
        <w:t xml:space="preserve">, </w:t>
      </w:r>
      <w:r w:rsidRPr="00111E64">
        <w:rPr>
          <w:rFonts w:ascii="Times New Roman" w:hAnsi="Times New Roman" w:cs="Times New Roman"/>
          <w:sz w:val="20"/>
          <w:szCs w:val="20"/>
        </w:rPr>
        <w:t>by adjusting its frontier evaluation based on forward-looking risk boundaries. A* expanded the most nodes (32) and required a higher memory footprint (51) but guaranteed safety and economic efficiency, producing the optimal solution with the lowest path cost of 16 while steering completely clear of all hazards. These results demonstrate that while GBFS variants are ideal for rapid, resource-constrained execution, A* remains necessary when path quality and absolute risk avoidance are the primary objectives.</w:t>
      </w:r>
    </w:p>
    <w:sectPr w:rsidR="007D5377" w:rsidRPr="00111E6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930DA4" w14:textId="77777777" w:rsidR="00144BA0" w:rsidRDefault="00144BA0" w:rsidP="00DB28B1">
      <w:pPr>
        <w:spacing w:after="0" w:line="240" w:lineRule="auto"/>
      </w:pPr>
      <w:r>
        <w:separator/>
      </w:r>
    </w:p>
  </w:endnote>
  <w:endnote w:type="continuationSeparator" w:id="0">
    <w:p w14:paraId="7DA0D524" w14:textId="77777777" w:rsidR="00144BA0" w:rsidRDefault="00144BA0" w:rsidP="00DB28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6978C1" w14:textId="77777777" w:rsidR="00144BA0" w:rsidRDefault="00144BA0" w:rsidP="00DB28B1">
      <w:pPr>
        <w:spacing w:after="0" w:line="240" w:lineRule="auto"/>
      </w:pPr>
      <w:r>
        <w:separator/>
      </w:r>
    </w:p>
  </w:footnote>
  <w:footnote w:type="continuationSeparator" w:id="0">
    <w:p w14:paraId="60431681" w14:textId="77777777" w:rsidR="00144BA0" w:rsidRDefault="00144BA0" w:rsidP="00DB28B1">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F58"/>
    <w:rsid w:val="000E224B"/>
    <w:rsid w:val="000E38C4"/>
    <w:rsid w:val="000F3BC4"/>
    <w:rsid w:val="00111E64"/>
    <w:rsid w:val="00144BA0"/>
    <w:rsid w:val="00151C61"/>
    <w:rsid w:val="001825FD"/>
    <w:rsid w:val="00205E48"/>
    <w:rsid w:val="0022211E"/>
    <w:rsid w:val="002812D0"/>
    <w:rsid w:val="002C456F"/>
    <w:rsid w:val="00340685"/>
    <w:rsid w:val="003627E2"/>
    <w:rsid w:val="00381911"/>
    <w:rsid w:val="003D411B"/>
    <w:rsid w:val="004269BF"/>
    <w:rsid w:val="004C44E6"/>
    <w:rsid w:val="005A6835"/>
    <w:rsid w:val="005B5963"/>
    <w:rsid w:val="00673885"/>
    <w:rsid w:val="00692548"/>
    <w:rsid w:val="006D1573"/>
    <w:rsid w:val="007618BF"/>
    <w:rsid w:val="007D5377"/>
    <w:rsid w:val="00812231"/>
    <w:rsid w:val="00812757"/>
    <w:rsid w:val="00880D26"/>
    <w:rsid w:val="008B66DA"/>
    <w:rsid w:val="00A31781"/>
    <w:rsid w:val="00AE1EBD"/>
    <w:rsid w:val="00B4419F"/>
    <w:rsid w:val="00B93BC0"/>
    <w:rsid w:val="00BE3F58"/>
    <w:rsid w:val="00C553A6"/>
    <w:rsid w:val="00C65325"/>
    <w:rsid w:val="00CB6EBA"/>
    <w:rsid w:val="00D43C13"/>
    <w:rsid w:val="00DB28B1"/>
    <w:rsid w:val="00E31F78"/>
    <w:rsid w:val="00E442C2"/>
    <w:rsid w:val="00E81B0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9CA504"/>
  <w15:chartTrackingRefBased/>
  <w15:docId w15:val="{16CE202D-46FE-455A-9038-55D529FE1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3F58"/>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BE3F58"/>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BE3F58"/>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BE3F58"/>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BE3F58"/>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BE3F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3F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3F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3F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3F58"/>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BE3F58"/>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BE3F58"/>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BE3F58"/>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BE3F58"/>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BE3F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3F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3F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3F58"/>
    <w:rPr>
      <w:rFonts w:eastAsiaTheme="majorEastAsia" w:cstheme="majorBidi"/>
      <w:color w:val="272727" w:themeColor="text1" w:themeTint="D8"/>
    </w:rPr>
  </w:style>
  <w:style w:type="paragraph" w:styleId="Title">
    <w:name w:val="Title"/>
    <w:basedOn w:val="Normal"/>
    <w:next w:val="Normal"/>
    <w:link w:val="TitleChar"/>
    <w:uiPriority w:val="10"/>
    <w:qFormat/>
    <w:rsid w:val="00BE3F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3F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3F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3F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3F58"/>
    <w:pPr>
      <w:spacing w:before="160"/>
      <w:jc w:val="center"/>
    </w:pPr>
    <w:rPr>
      <w:i/>
      <w:iCs/>
      <w:color w:val="404040" w:themeColor="text1" w:themeTint="BF"/>
    </w:rPr>
  </w:style>
  <w:style w:type="character" w:customStyle="1" w:styleId="QuoteChar">
    <w:name w:val="Quote Char"/>
    <w:basedOn w:val="DefaultParagraphFont"/>
    <w:link w:val="Quote"/>
    <w:uiPriority w:val="29"/>
    <w:rsid w:val="00BE3F58"/>
    <w:rPr>
      <w:i/>
      <w:iCs/>
      <w:color w:val="404040" w:themeColor="text1" w:themeTint="BF"/>
    </w:rPr>
  </w:style>
  <w:style w:type="paragraph" w:styleId="ListParagraph">
    <w:name w:val="List Paragraph"/>
    <w:basedOn w:val="Normal"/>
    <w:uiPriority w:val="34"/>
    <w:qFormat/>
    <w:rsid w:val="00BE3F58"/>
    <w:pPr>
      <w:ind w:left="720"/>
      <w:contextualSpacing/>
    </w:pPr>
  </w:style>
  <w:style w:type="character" w:styleId="IntenseEmphasis">
    <w:name w:val="Intense Emphasis"/>
    <w:basedOn w:val="DefaultParagraphFont"/>
    <w:uiPriority w:val="21"/>
    <w:qFormat/>
    <w:rsid w:val="00BE3F58"/>
    <w:rPr>
      <w:i/>
      <w:iCs/>
      <w:color w:val="2E74B5" w:themeColor="accent1" w:themeShade="BF"/>
    </w:rPr>
  </w:style>
  <w:style w:type="paragraph" w:styleId="IntenseQuote">
    <w:name w:val="Intense Quote"/>
    <w:basedOn w:val="Normal"/>
    <w:next w:val="Normal"/>
    <w:link w:val="IntenseQuoteChar"/>
    <w:uiPriority w:val="30"/>
    <w:qFormat/>
    <w:rsid w:val="00BE3F58"/>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BE3F58"/>
    <w:rPr>
      <w:i/>
      <w:iCs/>
      <w:color w:val="2E74B5" w:themeColor="accent1" w:themeShade="BF"/>
    </w:rPr>
  </w:style>
  <w:style w:type="character" w:styleId="IntenseReference">
    <w:name w:val="Intense Reference"/>
    <w:basedOn w:val="DefaultParagraphFont"/>
    <w:uiPriority w:val="32"/>
    <w:qFormat/>
    <w:rsid w:val="00BE3F58"/>
    <w:rPr>
      <w:b/>
      <w:bCs/>
      <w:smallCaps/>
      <w:color w:val="2E74B5" w:themeColor="accent1" w:themeShade="BF"/>
      <w:spacing w:val="5"/>
    </w:rPr>
  </w:style>
  <w:style w:type="table" w:styleId="TableGrid">
    <w:name w:val="Table Grid"/>
    <w:basedOn w:val="TableNormal"/>
    <w:uiPriority w:val="39"/>
    <w:rsid w:val="00BE3F5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28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B28B1"/>
  </w:style>
  <w:style w:type="paragraph" w:styleId="Footer">
    <w:name w:val="footer"/>
    <w:basedOn w:val="Normal"/>
    <w:link w:val="FooterChar"/>
    <w:uiPriority w:val="99"/>
    <w:unhideWhenUsed/>
    <w:rsid w:val="00DB28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DB28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113A6A5D5A1A4049A0412D57A79825AD" ma:contentTypeVersion="1" ma:contentTypeDescription="Create a new document." ma:contentTypeScope="" ma:versionID="291d3d1f41ef412446d2991a92e19be0">
  <xsd:schema xmlns:xsd="http://www.w3.org/2001/XMLSchema" xmlns:xs="http://www.w3.org/2001/XMLSchema" xmlns:p="http://schemas.microsoft.com/office/2006/metadata/properties" xmlns:ns3="a9010ce9-424e-4579-bc27-004831d067d4" targetNamespace="http://schemas.microsoft.com/office/2006/metadata/properties" ma:root="true" ma:fieldsID="e2726d1bec834ac147fafc68c470e1ce" ns3:_="">
    <xsd:import namespace="a9010ce9-424e-4579-bc27-004831d067d4"/>
    <xsd:element name="properties">
      <xsd:complexType>
        <xsd:sequence>
          <xsd:element name="documentManagement">
            <xsd:complexType>
              <xsd:all>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010ce9-424e-4579-bc27-004831d067d4"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B1AAB93-2C8D-4AE6-853B-4E08C945DE0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622AAF9-9858-4752-B537-A740C5E836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010ce9-424e-4579-bc27-004831d067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2E4DFE4-AC91-4027-BEC3-40288D44CDA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4</Pages>
  <Words>1205</Words>
  <Characters>6873</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ANSHUL SAHU .</dc:creator>
  <cp:keywords/>
  <dc:description/>
  <cp:lastModifiedBy>Buvika Kareke</cp:lastModifiedBy>
  <cp:revision>11</cp:revision>
  <cp:lastPrinted>2026-06-08T02:46:00Z</cp:lastPrinted>
  <dcterms:created xsi:type="dcterms:W3CDTF">2026-06-08T02:45:00Z</dcterms:created>
  <dcterms:modified xsi:type="dcterms:W3CDTF">2026-06-08T02:54:00Z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0x010100113A6A5D5A1A4049A0412D57A79825AD</vt:lpwstr>
  </property>
</Properties>
</file>