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</w:pPr>
      <w:r>
        <w:t xml:space="preserve">Case 1: Create local repository &amp; push to github </w:t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3715648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3715648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8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9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3119305"/>
            <wp:effectExtent xmlns:wp="http://schemas.openxmlformats.org/drawingml/2006/wordprocessingDrawing" l="0" t="0" r="0" b="0"/>
            <wp:docPr id="10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 xml:space="preserve">Case 2: Create repository in github &amp; make changes at local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1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1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1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4112666"/>
            <wp:effectExtent xmlns:wp="http://schemas.openxmlformats.org/drawingml/2006/wordprocessingDrawing" l="0" t="0" r="0" b="0"/>
            <wp:docPr id="1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943600" cy="3119305"/>
            <wp:effectExtent xmlns:wp="http://schemas.openxmlformats.org/drawingml/2006/wordprocessingDrawing" l="0" t="0" r="0" b="0"/>
            <wp:docPr id="1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png" /><Relationship Id="rId11" Type="http://schemas.openxmlformats.org/officeDocument/2006/relationships/image" Target="media/imagerId11.png" /><Relationship Id="rId12" Type="http://schemas.openxmlformats.org/officeDocument/2006/relationships/image" Target="media/imagerId12.png" /><Relationship Id="rId13" Type="http://schemas.openxmlformats.org/officeDocument/2006/relationships/image" Target="media/imagerId13.png" /><Relationship Id="rId14" Type="http://schemas.openxmlformats.org/officeDocument/2006/relationships/image" Target="media/imagerId14.png" /><Relationship Id="rId15" Type="http://schemas.openxmlformats.org/officeDocument/2006/relationships/image" Target="media/imagerId15.png" /></Relationships>
</file>