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58ECB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 xml:space="preserve">DOCUMENTO DE PROJETO DE EXTENSÃO </w:t>
      </w:r>
    </w:p>
    <w:p w14:paraId="0EC3C3FC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8FF6817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 xml:space="preserve">1. DADOS GERAIS </w:t>
      </w:r>
    </w:p>
    <w:p w14:paraId="194905A9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E101358" w14:textId="6666AF7A" w:rsidR="00075F44" w:rsidRPr="00B92390" w:rsidRDefault="00544A0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>Urban Chase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B92390" w:rsidRPr="00B92390" w14:paraId="7F55AB71" w14:textId="77777777" w:rsidTr="00943DEB">
        <w:tc>
          <w:tcPr>
            <w:tcW w:w="9356" w:type="dxa"/>
          </w:tcPr>
          <w:p w14:paraId="0BEB77D7" w14:textId="27EC1C33" w:rsidR="00956E6E" w:rsidRPr="00B92390" w:rsidRDefault="009163E4" w:rsidP="009163E4">
            <w:pPr>
              <w:pStyle w:val="NormalWeb"/>
              <w:spacing w:before="1" w:beforeAutospacing="0" w:after="0" w:afterAutospacing="0" w:line="360" w:lineRule="auto"/>
              <w:ind w:right="43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  <w:r w:rsidR="00956E6E" w:rsidRPr="00B92390">
              <w:rPr>
                <w:rFonts w:ascii="Arial" w:hAnsi="Arial" w:cs="Arial"/>
              </w:rPr>
              <w:t>O Urban Chase consiste em um jogo digital 3D do gênero estratégia/ação</w:t>
            </w:r>
            <w:r>
              <w:rPr>
                <w:rFonts w:ascii="Arial" w:hAnsi="Arial" w:cs="Arial"/>
              </w:rPr>
              <w:t xml:space="preserve"> </w:t>
            </w:r>
            <w:r w:rsidR="00956E6E" w:rsidRPr="00B92390">
              <w:rPr>
                <w:rFonts w:ascii="Arial" w:hAnsi="Arial" w:cs="Arial"/>
              </w:rPr>
              <w:t>com mecânica de intervenção indireta e movimentação WASD, desenvolvido na plataforma Unity utilizando C#. Diferente de jogos tradicionais de perseguição, o jogador controla diretamente o personagem principal em movimento (terceira pessoa), e atua de forma estratégica no ambiente, influenciando o desfecho da perseguição.</w:t>
            </w:r>
          </w:p>
          <w:p w14:paraId="63611CD7" w14:textId="3F6F3E1A" w:rsidR="00956E6E" w:rsidRPr="00B92390" w:rsidRDefault="007A1B3E" w:rsidP="007A1B3E">
            <w:pPr>
              <w:pStyle w:val="NormalWeb"/>
              <w:spacing w:before="235" w:beforeAutospacing="0" w:after="0" w:afterAutospacing="0" w:line="360" w:lineRule="auto"/>
              <w:ind w:right="44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</w:t>
            </w:r>
            <w:r w:rsidR="00956E6E" w:rsidRPr="00B92390">
              <w:rPr>
                <w:rFonts w:ascii="Arial" w:hAnsi="Arial" w:cs="Arial"/>
              </w:rPr>
              <w:t xml:space="preserve">A proposta central dele é unir entretenimento e educação por meio de uma </w:t>
            </w:r>
            <w:r w:rsidR="00515424" w:rsidRPr="00B92390">
              <w:rPr>
                <w:rFonts w:ascii="Arial" w:hAnsi="Arial" w:cs="Arial"/>
              </w:rPr>
              <w:t>jogabilidade</w:t>
            </w:r>
            <w:r w:rsidR="00956E6E" w:rsidRPr="00B92390">
              <w:rPr>
                <w:rFonts w:ascii="Arial" w:hAnsi="Arial" w:cs="Arial"/>
              </w:rPr>
              <w:t xml:space="preserve"> que estimula a reflexão sobre responsabilidade social e preservação do patrimônio público. O jogo se posiciona como uma solução híbrida entre simulação e jogo educativo, com potencial aplicação em contextos acadêmicos e institucionais.</w:t>
            </w:r>
          </w:p>
          <w:p w14:paraId="757AB3EE" w14:textId="57C1AE79" w:rsidR="00075F44" w:rsidRPr="00B92390" w:rsidRDefault="006C35A2" w:rsidP="00A315F2">
            <w:pPr>
              <w:spacing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B9239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149F032B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B0962F7" w14:textId="1BA87944" w:rsidR="00075F44" w:rsidRPr="00B92390" w:rsidRDefault="00075F44" w:rsidP="00003DFC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>Integrantes da equipe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B92390" w:rsidRPr="00B92390" w14:paraId="3F1C68A4" w14:textId="77777777" w:rsidTr="77C2088C">
        <w:tc>
          <w:tcPr>
            <w:tcW w:w="6675" w:type="dxa"/>
          </w:tcPr>
          <w:p w14:paraId="522656C0" w14:textId="77777777" w:rsidR="00075F44" w:rsidRPr="00B92390" w:rsidRDefault="00075F44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b/>
                <w:sz w:val="24"/>
                <w:szCs w:val="24"/>
              </w:rPr>
              <w:t>Nome:</w:t>
            </w:r>
          </w:p>
          <w:p w14:paraId="23DAE65C" w14:textId="77777777" w:rsidR="00075F44" w:rsidRPr="00B92390" w:rsidRDefault="00075F44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FC40C66" w14:textId="77777777" w:rsidR="00075F44" w:rsidRPr="00B92390" w:rsidRDefault="00075F44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b/>
                <w:sz w:val="24"/>
                <w:szCs w:val="24"/>
              </w:rPr>
              <w:t>RA:</w:t>
            </w:r>
          </w:p>
        </w:tc>
      </w:tr>
      <w:tr w:rsidR="00B92390" w:rsidRPr="00B92390" w14:paraId="342C2E10" w14:textId="77777777" w:rsidTr="77C2088C">
        <w:tc>
          <w:tcPr>
            <w:tcW w:w="6675" w:type="dxa"/>
          </w:tcPr>
          <w:p w14:paraId="3FE72F46" w14:textId="52441224" w:rsidR="00075F44" w:rsidRPr="00B92390" w:rsidRDefault="006C35A2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André Makoto Molitor</w:t>
            </w:r>
          </w:p>
          <w:p w14:paraId="230D6626" w14:textId="77777777" w:rsidR="00075F44" w:rsidRPr="00B92390" w:rsidRDefault="00075F44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541491DA" w14:textId="28900621" w:rsidR="00075F44" w:rsidRPr="00B92390" w:rsidRDefault="004B7CA2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b/>
                <w:sz w:val="24"/>
                <w:szCs w:val="24"/>
              </w:rPr>
              <w:t>26028897</w:t>
            </w:r>
          </w:p>
        </w:tc>
      </w:tr>
      <w:tr w:rsidR="00B92390" w:rsidRPr="00B92390" w14:paraId="3EDE307D" w14:textId="77777777" w:rsidTr="77C2088C">
        <w:tc>
          <w:tcPr>
            <w:tcW w:w="6675" w:type="dxa"/>
          </w:tcPr>
          <w:p w14:paraId="1DEFFBCC" w14:textId="26E348A3" w:rsidR="00075F44" w:rsidRPr="00B92390" w:rsidRDefault="006C35A2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B92390">
              <w:rPr>
                <w:rFonts w:ascii="Arial" w:eastAsia="Arial" w:hAnsi="Arial" w:cs="Arial"/>
                <w:sz w:val="24"/>
                <w:szCs w:val="24"/>
              </w:rPr>
              <w:t>aio Fábio Freitas</w:t>
            </w:r>
          </w:p>
          <w:p w14:paraId="1A9B8EBD" w14:textId="77777777" w:rsidR="00075F44" w:rsidRPr="00B92390" w:rsidRDefault="00075F44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5CBFA307" w14:textId="5CB6B949" w:rsidR="00075F44" w:rsidRPr="00B92390" w:rsidRDefault="00270A9B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b/>
                <w:sz w:val="24"/>
                <w:szCs w:val="24"/>
              </w:rPr>
              <w:t>26028731</w:t>
            </w:r>
          </w:p>
        </w:tc>
      </w:tr>
      <w:tr w:rsidR="00B92390" w:rsidRPr="00B92390" w14:paraId="78F340CC" w14:textId="77777777" w:rsidTr="77C2088C">
        <w:tc>
          <w:tcPr>
            <w:tcW w:w="6675" w:type="dxa"/>
          </w:tcPr>
          <w:p w14:paraId="6CF7094B" w14:textId="7CF73A3B" w:rsidR="00075F44" w:rsidRPr="00B92390" w:rsidRDefault="06F2D1C0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Davi </w:t>
            </w:r>
            <w:r w:rsidR="005468B2">
              <w:rPr>
                <w:rFonts w:ascii="Arial" w:eastAsia="Arial" w:hAnsi="Arial" w:cs="Arial"/>
                <w:sz w:val="24"/>
                <w:szCs w:val="24"/>
              </w:rPr>
              <w:t>Moraes Muniz</w:t>
            </w:r>
          </w:p>
          <w:p w14:paraId="5C2C72F0" w14:textId="77777777" w:rsidR="00075F44" w:rsidRPr="00B92390" w:rsidRDefault="00075F44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30424239" w14:textId="04D97B93" w:rsidR="00075F44" w:rsidRPr="00B92390" w:rsidRDefault="006C35A2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b/>
                <w:sz w:val="24"/>
                <w:szCs w:val="24"/>
              </w:rPr>
              <w:t>26029198</w:t>
            </w:r>
          </w:p>
        </w:tc>
      </w:tr>
      <w:tr w:rsidR="00B92390" w:rsidRPr="00B92390" w14:paraId="28673F65" w14:textId="77777777" w:rsidTr="77C2088C">
        <w:tc>
          <w:tcPr>
            <w:tcW w:w="6675" w:type="dxa"/>
          </w:tcPr>
          <w:p w14:paraId="2709C5E0" w14:textId="6D52A70A" w:rsidR="00075F44" w:rsidRPr="00B92390" w:rsidRDefault="006C35A2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Davi George Varella da Silva</w:t>
            </w:r>
          </w:p>
          <w:p w14:paraId="3CF8EE47" w14:textId="77777777" w:rsidR="00075F44" w:rsidRPr="00B92390" w:rsidRDefault="00075F44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2700" w:type="dxa"/>
          </w:tcPr>
          <w:p w14:paraId="34D9F3B5" w14:textId="2372DF09" w:rsidR="00075F44" w:rsidRPr="00B92390" w:rsidRDefault="00270A9B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b/>
                <w:sz w:val="24"/>
                <w:szCs w:val="24"/>
              </w:rPr>
              <w:t>26028412</w:t>
            </w:r>
          </w:p>
        </w:tc>
      </w:tr>
    </w:tbl>
    <w:p w14:paraId="1BF7DAF6" w14:textId="77777777" w:rsidR="00075F44" w:rsidRPr="00B92390" w:rsidRDefault="00075F44" w:rsidP="00A315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eastAsia="Arial" w:hAnsi="Arial" w:cs="Arial"/>
          <w:b/>
          <w:sz w:val="24"/>
          <w:szCs w:val="24"/>
        </w:rPr>
      </w:pPr>
    </w:p>
    <w:p w14:paraId="383A46FD" w14:textId="77777777" w:rsidR="00003DFC" w:rsidRDefault="00003DFC" w:rsidP="00A315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084DAE9" w14:textId="77777777" w:rsidR="00003DFC" w:rsidRDefault="00003DFC" w:rsidP="00A315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75E24C9" w14:textId="0C66D84E" w:rsidR="00003DFC" w:rsidRPr="00B92390" w:rsidRDefault="00075F44" w:rsidP="00A315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>Professor</w:t>
      </w:r>
      <w:r w:rsidR="00596728" w:rsidRPr="00B92390">
        <w:rPr>
          <w:rFonts w:ascii="Arial" w:eastAsia="Arial" w:hAnsi="Arial" w:cs="Arial"/>
          <w:b/>
          <w:sz w:val="24"/>
          <w:szCs w:val="24"/>
        </w:rPr>
        <w:t>es</w:t>
      </w:r>
      <w:r w:rsidRPr="00B92390">
        <w:rPr>
          <w:rFonts w:ascii="Arial" w:eastAsia="Arial" w:hAnsi="Arial" w:cs="Arial"/>
          <w:b/>
          <w:sz w:val="24"/>
          <w:szCs w:val="24"/>
        </w:rPr>
        <w:t xml:space="preserve"> responsáve</w:t>
      </w:r>
      <w:r w:rsidR="00596728" w:rsidRPr="00B92390">
        <w:rPr>
          <w:rFonts w:ascii="Arial" w:eastAsia="Arial" w:hAnsi="Arial" w:cs="Arial"/>
          <w:b/>
          <w:sz w:val="24"/>
          <w:szCs w:val="24"/>
        </w:rPr>
        <w:t>is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B92390" w:rsidRPr="00B92390" w14:paraId="5C8FBCE3" w14:textId="77777777" w:rsidTr="00943DEB">
        <w:tc>
          <w:tcPr>
            <w:tcW w:w="9499" w:type="dxa"/>
          </w:tcPr>
          <w:p w14:paraId="732B3B52" w14:textId="6FF8C860" w:rsidR="00075F44" w:rsidRPr="00B92390" w:rsidRDefault="00D224C2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B92390">
              <w:rPr>
                <w:rFonts w:ascii="Arial" w:hAnsi="Arial" w:cs="Arial"/>
                <w:sz w:val="24"/>
                <w:szCs w:val="24"/>
              </w:rPr>
              <w:t xml:space="preserve">Adriano Felix </w:t>
            </w:r>
            <w:r w:rsidR="00B92390" w:rsidRPr="00B92390">
              <w:rPr>
                <w:rFonts w:ascii="Arial" w:hAnsi="Arial" w:cs="Arial"/>
                <w:sz w:val="24"/>
                <w:szCs w:val="24"/>
              </w:rPr>
              <w:t>Valente,</w:t>
            </w:r>
            <w:r w:rsidR="00C0522D" w:rsidRPr="00B9239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96728" w:rsidRPr="00B92390">
              <w:rPr>
                <w:rFonts w:ascii="Arial" w:hAnsi="Arial" w:cs="Arial"/>
                <w:sz w:val="24"/>
                <w:szCs w:val="24"/>
              </w:rPr>
              <w:t>David de Oliveira Lemes</w:t>
            </w:r>
            <w:r w:rsidR="00596728" w:rsidRPr="00B92390">
              <w:rPr>
                <w:rFonts w:ascii="Arial" w:hAnsi="Arial" w:cs="Arial"/>
                <w:sz w:val="24"/>
                <w:szCs w:val="24"/>
              </w:rPr>
              <w:t>,</w:t>
            </w:r>
            <w:r w:rsidR="00C0522D" w:rsidRPr="00B9239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96728" w:rsidRPr="00B92390">
              <w:rPr>
                <w:rFonts w:ascii="Arial" w:hAnsi="Arial" w:cs="Arial"/>
                <w:sz w:val="24"/>
                <w:szCs w:val="24"/>
              </w:rPr>
              <w:t>Eduardo Savino Gomes</w:t>
            </w:r>
            <w:r w:rsidR="001B49D2" w:rsidRPr="00B92390">
              <w:rPr>
                <w:rFonts w:ascii="Arial" w:hAnsi="Arial" w:cs="Arial"/>
                <w:sz w:val="24"/>
                <w:szCs w:val="24"/>
              </w:rPr>
              <w:t xml:space="preserve">, Luis </w:t>
            </w:r>
            <w:r w:rsidR="00C0522D" w:rsidRPr="00B92390">
              <w:rPr>
                <w:rFonts w:ascii="Arial" w:hAnsi="Arial" w:cs="Arial"/>
                <w:sz w:val="24"/>
                <w:szCs w:val="24"/>
              </w:rPr>
              <w:t xml:space="preserve">Pires, </w:t>
            </w:r>
            <w:r w:rsidR="00C0522D" w:rsidRPr="00B92390">
              <w:rPr>
                <w:rFonts w:ascii="Arial" w:hAnsi="Arial" w:cs="Arial"/>
                <w:sz w:val="24"/>
                <w:szCs w:val="24"/>
              </w:rPr>
              <w:t>Renata Muniz do Nascimento</w:t>
            </w:r>
            <w:r w:rsidR="00C0522D" w:rsidRPr="00B92390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6C35A2" w:rsidRPr="00B92390">
              <w:rPr>
                <w:rFonts w:ascii="Arial" w:hAnsi="Arial" w:cs="Arial"/>
                <w:sz w:val="24"/>
                <w:szCs w:val="24"/>
              </w:rPr>
              <w:t>Victor Rossetti.</w:t>
            </w:r>
          </w:p>
        </w:tc>
      </w:tr>
    </w:tbl>
    <w:p w14:paraId="114E334C" w14:textId="77777777" w:rsidR="00075F44" w:rsidRPr="00B92390" w:rsidRDefault="00075F44" w:rsidP="00A315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A80A600" w14:textId="335CE6BA" w:rsidR="00003DFC" w:rsidRPr="00B92390" w:rsidRDefault="00075F44" w:rsidP="00A315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B92390" w:rsidRPr="00B92390" w14:paraId="4FD09775" w14:textId="77777777" w:rsidTr="00943DEB">
        <w:tc>
          <w:tcPr>
            <w:tcW w:w="9515" w:type="dxa"/>
          </w:tcPr>
          <w:p w14:paraId="68A2FCFE" w14:textId="30AC98A1" w:rsidR="00075F44" w:rsidRPr="00B92390" w:rsidRDefault="006C35A2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Ciência da Computação – Matutino</w:t>
            </w:r>
          </w:p>
        </w:tc>
      </w:tr>
    </w:tbl>
    <w:p w14:paraId="104F3C4C" w14:textId="77777777" w:rsidR="00075F44" w:rsidRPr="00B92390" w:rsidRDefault="00075F44" w:rsidP="00A315F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923E480" w14:textId="03B93EAC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>Linha de atuação</w:t>
      </w:r>
    </w:p>
    <w:tbl>
      <w:tblPr>
        <w:tblW w:w="7710" w:type="dxa"/>
        <w:tblLayout w:type="fixed"/>
        <w:tblLook w:val="0000" w:firstRow="0" w:lastRow="0" w:firstColumn="0" w:lastColumn="0" w:noHBand="0" w:noVBand="0"/>
      </w:tblPr>
      <w:tblGrid>
        <w:gridCol w:w="4530"/>
        <w:gridCol w:w="3180"/>
      </w:tblGrid>
      <w:tr w:rsidR="00B92390" w:rsidRPr="00B92390" w14:paraId="68FD03AD" w14:textId="77777777" w:rsidTr="77C2088C">
        <w:trPr>
          <w:trHeight w:val="435"/>
        </w:trPr>
        <w:tc>
          <w:tcPr>
            <w:tcW w:w="4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101CB7C" w14:textId="77777777" w:rsidR="00075F44" w:rsidRPr="00B92390" w:rsidRDefault="00075F44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36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- Projeto Interdisciplinar: </w:t>
            </w:r>
          </w:p>
        </w:tc>
        <w:tc>
          <w:tcPr>
            <w:tcW w:w="31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FCB6C9" w14:textId="12F90D55" w:rsidR="00075F44" w:rsidRPr="00B92390" w:rsidRDefault="06F2D1C0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Segoe UI Symbol" w:eastAsia="Arial Unicode MS" w:hAnsi="Segoe UI Symbol" w:cs="Segoe UI Symbol"/>
                <w:b/>
                <w:sz w:val="24"/>
                <w:szCs w:val="24"/>
              </w:rPr>
            </w:pPr>
            <w:r w:rsidRPr="00B92390">
              <w:rPr>
                <w:rFonts w:ascii="Arial" w:eastAsia="Arial Unicode MS" w:hAnsi="Arial" w:cs="Arial"/>
                <w:b/>
                <w:bCs/>
                <w:sz w:val="24"/>
                <w:szCs w:val="24"/>
              </w:rPr>
              <w:t xml:space="preserve">     </w:t>
            </w:r>
            <w:r w:rsidR="22337A82" w:rsidRPr="00B92390">
              <w:rPr>
                <w:rFonts w:ascii="Arial" w:eastAsia="Arial Unicode MS" w:hAnsi="Arial" w:cs="Arial"/>
                <w:b/>
                <w:bCs/>
                <w:sz w:val="24"/>
                <w:szCs w:val="24"/>
              </w:rPr>
              <w:t>Jogos Digitais</w:t>
            </w:r>
          </w:p>
        </w:tc>
      </w:tr>
    </w:tbl>
    <w:p w14:paraId="4D82E8B3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D80CB18" w14:textId="58857758" w:rsidR="00544A0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>Tipo de projeto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B92390" w:rsidRPr="00B92390" w14:paraId="2AABBC23" w14:textId="77777777" w:rsidTr="02819CF9">
        <w:tc>
          <w:tcPr>
            <w:tcW w:w="9450" w:type="dxa"/>
          </w:tcPr>
          <w:p w14:paraId="73CF1DD7" w14:textId="011DB8B2" w:rsidR="00075F44" w:rsidRPr="00B92390" w:rsidRDefault="00075F44" w:rsidP="00A315F2">
            <w:pPr>
              <w:numPr>
                <w:ilvl w:val="0"/>
                <w:numId w:val="1"/>
              </w:numPr>
              <w:shd w:val="clear" w:color="auto" w:fill="FFFFFF"/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Atividade de Extensão não implementado na prática (proposta de intervenção)</w:t>
            </w:r>
            <w:r w:rsidR="00544A04" w:rsidRPr="00B92390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6BB8C6B3" w14:textId="0B3CB505" w:rsidR="00075F44" w:rsidRPr="00B92390" w:rsidRDefault="00075F44" w:rsidP="00A315F2">
            <w:pPr>
              <w:numPr>
                <w:ilvl w:val="0"/>
                <w:numId w:val="1"/>
              </w:numPr>
              <w:shd w:val="clear" w:color="auto" w:fill="FFFFFF" w:themeFill="background1"/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Atividade de Extensão implementado na prática (intervenção executada)</w:t>
            </w:r>
            <w:r w:rsidR="492B2301" w:rsidRPr="00B92390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492B2301" w:rsidRPr="00B92390">
              <w:rPr>
                <w:rFonts w:ascii="Segoe UI Symbol" w:eastAsia="Arial Unicode MS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</w:tbl>
    <w:p w14:paraId="67A756EB" w14:textId="60FB3CCF" w:rsidR="00003DFC" w:rsidRPr="00B92390" w:rsidRDefault="00075F44" w:rsidP="00A315F2">
      <w:pPr>
        <w:spacing w:before="240"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2411BB" w:rsidRPr="00B92390" w14:paraId="702035DA" w14:textId="77777777" w:rsidTr="00943DEB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D3D89" w14:textId="1F511FED" w:rsidR="00A315F2" w:rsidRDefault="007A1B3E" w:rsidP="00A315F2">
            <w:pPr>
              <w:pStyle w:val="NormalWeb"/>
              <w:spacing w:before="0" w:beforeAutospacing="0" w:after="0" w:afterAutospacing="0" w:line="360" w:lineRule="auto"/>
              <w:ind w:right="43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  <w:r w:rsidR="00544A04" w:rsidRPr="00B92390">
              <w:rPr>
                <w:rFonts w:ascii="Arial" w:hAnsi="Arial" w:cs="Arial"/>
              </w:rPr>
              <w:t xml:space="preserve">O Urban Chase tem um significado social, isto é, vai além de apenas um gameplay. Nesse sentido, o jogo procura implementar uma reflexão em seu público-alvo sobre </w:t>
            </w:r>
            <w:r w:rsidR="004A1728" w:rsidRPr="00B92390">
              <w:rPr>
                <w:rFonts w:ascii="Arial" w:hAnsi="Arial" w:cs="Arial"/>
              </w:rPr>
              <w:t xml:space="preserve">os seguintes </w:t>
            </w:r>
            <w:r w:rsidR="00B25D72" w:rsidRPr="00B92390">
              <w:rPr>
                <w:rFonts w:ascii="Arial" w:hAnsi="Arial" w:cs="Arial"/>
              </w:rPr>
              <w:t>fatores:</w:t>
            </w:r>
            <w:r w:rsidR="00544A04" w:rsidRPr="00B92390">
              <w:rPr>
                <w:rFonts w:ascii="Arial" w:hAnsi="Arial" w:cs="Arial"/>
              </w:rPr>
              <w:t xml:space="preserve"> a demolição constante do patrimônio público </w:t>
            </w:r>
            <w:r w:rsidR="00B92390" w:rsidRPr="00B92390">
              <w:rPr>
                <w:rFonts w:ascii="Arial" w:hAnsi="Arial" w:cs="Arial"/>
              </w:rPr>
              <w:t>e a</w:t>
            </w:r>
            <w:r w:rsidR="008109E4" w:rsidRPr="00B92390">
              <w:rPr>
                <w:rFonts w:ascii="Arial" w:hAnsi="Arial" w:cs="Arial"/>
              </w:rPr>
              <w:t xml:space="preserve"> dificuldade enfrentada por </w:t>
            </w:r>
            <w:r w:rsidR="00544A04" w:rsidRPr="00B92390">
              <w:rPr>
                <w:rFonts w:ascii="Arial" w:hAnsi="Arial" w:cs="Arial"/>
              </w:rPr>
              <w:t>policiais</w:t>
            </w:r>
            <w:r w:rsidR="0035338A">
              <w:rPr>
                <w:rFonts w:ascii="Arial" w:hAnsi="Arial" w:cs="Arial"/>
              </w:rPr>
              <w:t xml:space="preserve"> em conter agentes criminosos.</w:t>
            </w:r>
          </w:p>
          <w:p w14:paraId="708E9E77" w14:textId="609B2C4E" w:rsidR="00DC63BC" w:rsidRPr="00DC63BC" w:rsidRDefault="00544A04" w:rsidP="00DC63BC">
            <w:pPr>
              <w:pStyle w:val="NormalWeb"/>
              <w:spacing w:before="0" w:beforeAutospacing="0" w:after="0" w:afterAutospacing="0" w:line="360" w:lineRule="auto"/>
              <w:ind w:right="435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 xml:space="preserve"> </w:t>
            </w:r>
            <w:r w:rsidR="00DC63BC" w:rsidRPr="00DC63BC">
              <w:rPr>
                <w:rFonts w:ascii="Arial" w:hAnsi="Arial" w:cs="Arial"/>
              </w:rPr>
              <w:t>A depredação do patrimônio público gera prejuízos diretos à coletividade, comprometendo recursos e serviços essenciais à população. Atos de vandalismo urbano impactam diretamente a qualidade de vida, aumentam gastos públicos e contribuem para a sensação de insegurança social (FÓRUM BRASILEIRO DE SEGURANÇA PÚBLICA, 2025).</w:t>
            </w:r>
          </w:p>
          <w:p w14:paraId="7C397DC9" w14:textId="77777777" w:rsidR="001A169E" w:rsidRDefault="00DC63BC" w:rsidP="001A169E">
            <w:pPr>
              <w:pStyle w:val="NormalWeb"/>
              <w:spacing w:before="0" w:beforeAutospacing="0" w:after="0" w:afterAutospacing="0" w:line="360" w:lineRule="auto"/>
              <w:ind w:right="435"/>
              <w:jc w:val="both"/>
              <w:rPr>
                <w:rFonts w:ascii="Arial" w:hAnsi="Arial" w:cs="Arial"/>
              </w:rPr>
            </w:pPr>
            <w:r w:rsidRPr="00DC63BC">
              <w:rPr>
                <w:rFonts w:ascii="Arial" w:hAnsi="Arial" w:cs="Arial"/>
              </w:rPr>
              <w:t>A percepção de segurança da população está diretamente ligada à preservação dos espaços urbanos e à confiança nas instituições públicas (LOPES, 2025). Nesse contexto, agentes de segurança enfrentam o desafio de conter ocorrências sem ampliar os danos ao patrimônio e às pessoas ao redor</w:t>
            </w:r>
            <w:r w:rsidR="001A169E">
              <w:rPr>
                <w:rFonts w:ascii="Arial" w:hAnsi="Arial" w:cs="Arial"/>
              </w:rPr>
              <w:t>.</w:t>
            </w:r>
          </w:p>
          <w:p w14:paraId="1FF0084F" w14:textId="40CC6488" w:rsidR="001A169E" w:rsidRPr="001A169E" w:rsidRDefault="001A169E" w:rsidP="001A169E">
            <w:pPr>
              <w:pStyle w:val="NormalWeb"/>
              <w:spacing w:before="0" w:beforeAutospacing="0" w:after="0" w:afterAutospacing="0" w:line="360" w:lineRule="auto"/>
              <w:ind w:right="435"/>
              <w:jc w:val="both"/>
              <w:rPr>
                <w:rFonts w:ascii="Arial" w:hAnsi="Arial" w:cs="Arial"/>
              </w:rPr>
            </w:pPr>
            <w:r w:rsidRPr="001A169E">
              <w:rPr>
                <w:rFonts w:ascii="Arial" w:hAnsi="Arial" w:cs="Arial"/>
              </w:rPr>
              <w:t>Diante do crescimento dos casos de vandalismo urbano e dos prejuízos causados ao patrimônio público, a equipe desenvolveu o “</w:t>
            </w:r>
            <w:r w:rsidRPr="001A169E">
              <w:rPr>
                <w:rFonts w:ascii="Arial" w:hAnsi="Arial" w:cs="Arial"/>
                <w:i/>
                <w:iCs/>
              </w:rPr>
              <w:t>Urban Chase”</w:t>
            </w:r>
            <w:r w:rsidRPr="001A169E">
              <w:rPr>
                <w:rFonts w:ascii="Arial" w:hAnsi="Arial" w:cs="Arial"/>
                <w:b/>
                <w:bCs/>
              </w:rPr>
              <w:t xml:space="preserve"> </w:t>
            </w:r>
            <w:r w:rsidRPr="001A169E">
              <w:rPr>
                <w:rFonts w:ascii="Arial" w:hAnsi="Arial" w:cs="Arial"/>
              </w:rPr>
              <w:t>com o objetivo de promover conscientização social por meio da gamificação. O projeto foi motivado pela necessidade de representar, de forma interativa, os desafios enfrentados por agentes de segurança ao tentar conter criminosos sem causar danos à cidade e à população.</w:t>
            </w:r>
          </w:p>
          <w:p w14:paraId="567B8E92" w14:textId="77777777" w:rsidR="001A169E" w:rsidRPr="001A169E" w:rsidRDefault="001A169E" w:rsidP="00093E93">
            <w:pPr>
              <w:pStyle w:val="NormalWeb"/>
              <w:spacing w:line="360" w:lineRule="auto"/>
              <w:ind w:right="435"/>
              <w:rPr>
                <w:rFonts w:ascii="Arial" w:hAnsi="Arial" w:cs="Arial"/>
              </w:rPr>
            </w:pPr>
            <w:r w:rsidRPr="001A169E">
              <w:rPr>
                <w:rFonts w:ascii="Arial" w:hAnsi="Arial" w:cs="Arial"/>
              </w:rPr>
              <w:t>A proposta utiliza conceitos de gamificação aplicados à educação e à conscientização social, prática considerada eficiente para aumentar o engajamento e o aprendizado em ambientes digitais (PRENSKY, 2012).</w:t>
            </w:r>
          </w:p>
          <w:p w14:paraId="2BAB9281" w14:textId="5C2A8480" w:rsidR="001A169E" w:rsidRPr="002411BB" w:rsidRDefault="001A169E" w:rsidP="00DC63BC">
            <w:pPr>
              <w:pStyle w:val="NormalWeb"/>
              <w:spacing w:before="0" w:beforeAutospacing="0" w:after="0" w:afterAutospacing="0" w:line="360" w:lineRule="auto"/>
              <w:ind w:right="435"/>
              <w:jc w:val="both"/>
              <w:rPr>
                <w:rFonts w:ascii="Arial" w:hAnsi="Arial" w:cs="Arial"/>
              </w:rPr>
            </w:pPr>
          </w:p>
        </w:tc>
      </w:tr>
    </w:tbl>
    <w:p w14:paraId="33B0DE7C" w14:textId="77777777" w:rsidR="00093E93" w:rsidRDefault="00093E93" w:rsidP="00A315F2">
      <w:pPr>
        <w:spacing w:before="240"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853C0EF" w14:textId="77777777" w:rsidR="00093E93" w:rsidRDefault="00093E93" w:rsidP="00A315F2">
      <w:pPr>
        <w:spacing w:before="240"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4CDFF34" w14:textId="77777777" w:rsidR="00093E93" w:rsidRDefault="00093E93" w:rsidP="00A315F2">
      <w:pPr>
        <w:spacing w:before="240"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EFD9739" w14:textId="77777777" w:rsidR="00093E93" w:rsidRDefault="00093E93" w:rsidP="00A315F2">
      <w:pPr>
        <w:spacing w:before="240"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8694C1A" w14:textId="77777777" w:rsidR="00093E93" w:rsidRDefault="00093E93" w:rsidP="00A315F2">
      <w:pPr>
        <w:spacing w:before="240"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7000B0E4" w14:textId="77777777" w:rsidR="00093E93" w:rsidRDefault="00093E93" w:rsidP="00A315F2">
      <w:pPr>
        <w:spacing w:before="240"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B10360E" w14:textId="77777777" w:rsidR="00093E93" w:rsidRDefault="00093E93" w:rsidP="00A315F2">
      <w:pPr>
        <w:spacing w:before="240"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7AA16B6" w14:textId="77777777" w:rsidR="00093E93" w:rsidRDefault="00093E93" w:rsidP="00A315F2">
      <w:pPr>
        <w:spacing w:before="240"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2E840D8A" w14:textId="77777777" w:rsidR="00093E93" w:rsidRDefault="00093E93" w:rsidP="00A315F2">
      <w:pPr>
        <w:spacing w:before="240"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241C3FE0" w14:textId="77777777" w:rsidR="00093E93" w:rsidRDefault="00093E93" w:rsidP="00A315F2">
      <w:pPr>
        <w:spacing w:before="240"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2C3F9D5" w14:textId="77777777" w:rsidR="00093E93" w:rsidRDefault="00093E93" w:rsidP="00A315F2">
      <w:pPr>
        <w:spacing w:before="240"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A1A9AC9" w14:textId="77777777" w:rsidR="00093E93" w:rsidRDefault="00093E93" w:rsidP="00A315F2">
      <w:pPr>
        <w:spacing w:before="240"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1ADB3EE" w14:textId="77777777" w:rsidR="00093E93" w:rsidRDefault="00093E93" w:rsidP="00A315F2">
      <w:pPr>
        <w:spacing w:before="240"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55F39308" w14:textId="77777777" w:rsidR="00093E93" w:rsidRDefault="00093E93" w:rsidP="00A315F2">
      <w:pPr>
        <w:spacing w:before="240"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0CE83B4" w14:textId="77777777" w:rsidR="00093E93" w:rsidRDefault="00093E93" w:rsidP="00A315F2">
      <w:pPr>
        <w:spacing w:before="240"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0018416" w14:textId="77777777" w:rsidR="00093E93" w:rsidRDefault="00093E93" w:rsidP="00A315F2">
      <w:pPr>
        <w:spacing w:before="240"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EBEE7FB" w14:textId="0D9F36AF" w:rsidR="00075F44" w:rsidRPr="00B92390" w:rsidRDefault="00075F44" w:rsidP="00A315F2">
      <w:pPr>
        <w:spacing w:before="240"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 xml:space="preserve">Produto decorrente do projeto 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075F44" w:rsidRPr="00B92390" w14:paraId="53FEB533" w14:textId="77777777" w:rsidTr="00943DEB">
        <w:tc>
          <w:tcPr>
            <w:tcW w:w="9465" w:type="dxa"/>
          </w:tcPr>
          <w:p w14:paraId="1CD63E5C" w14:textId="33C568A1" w:rsidR="00075F44" w:rsidRPr="00B92390" w:rsidRDefault="006C6A2F" w:rsidP="00A315F2">
            <w:pPr>
              <w:shd w:val="clear" w:color="auto" w:fill="FFFFFF"/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A315F2">
              <w:rPr>
                <w:rFonts w:ascii="Arial" w:eastAsia="Arial" w:hAnsi="Arial" w:cs="Arial"/>
                <w:b/>
                <w:bCs/>
                <w:noProof/>
                <w:sz w:val="24"/>
                <w:szCs w:val="24"/>
                <w14:ligatures w14:val="standardContextual"/>
              </w:rPr>
              <w:t>Figura 1:</w:t>
            </w:r>
            <w:r w:rsidRPr="00B92390">
              <w:rPr>
                <w:rFonts w:ascii="Arial" w:eastAsia="Arial" w:hAnsi="Arial" w:cs="Arial"/>
                <w:noProof/>
                <w:sz w:val="24"/>
                <w:szCs w:val="24"/>
                <w14:ligatures w14:val="standardContextual"/>
              </w:rPr>
              <w:t xml:space="preserve"> Capa do Jogo</w:t>
            </w:r>
          </w:p>
          <w:p w14:paraId="4D1210A4" w14:textId="3B41FF0D" w:rsidR="00830D8A" w:rsidRPr="00B92390" w:rsidRDefault="0005330D" w:rsidP="00A315F2">
            <w:pPr>
              <w:pStyle w:val="NormalWeb"/>
              <w:spacing w:before="0" w:beforeAutospacing="0" w:after="0" w:afterAutospacing="0" w:line="360" w:lineRule="auto"/>
              <w:ind w:left="187" w:right="432" w:firstLine="52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14:ligatures w14:val="standardContextual"/>
              </w:rPr>
              <w:drawing>
                <wp:inline distT="0" distB="0" distL="0" distR="0" wp14:anchorId="6DE26751" wp14:editId="5F89E9D8">
                  <wp:extent cx="5238750" cy="3178810"/>
                  <wp:effectExtent l="0" t="0" r="0" b="2540"/>
                  <wp:docPr id="13" name="Imagem 13" descr="Desenho de carro colorid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 13" descr="Desenho de carro colorido&#10;&#10;O conteúdo gerado por IA pode estar incorreto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317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98350" w14:textId="6A1DD7D3" w:rsidR="00203357" w:rsidRDefault="0005330D" w:rsidP="00631E54">
            <w:pPr>
              <w:pStyle w:val="NormalWeb"/>
              <w:spacing w:before="0" w:beforeAutospacing="0" w:after="0" w:afterAutospacing="0" w:line="360" w:lineRule="auto"/>
              <w:ind w:right="432"/>
              <w:jc w:val="both"/>
              <w:rPr>
                <w:rFonts w:ascii="Arial" w:hAnsi="Arial" w:cs="Arial"/>
              </w:rPr>
            </w:pPr>
            <w:r w:rsidRPr="00631E54">
              <w:rPr>
                <w:rFonts w:ascii="Arial" w:hAnsi="Arial" w:cs="Arial"/>
                <w:b/>
                <w:bCs/>
              </w:rPr>
              <w:t xml:space="preserve"> </w:t>
            </w:r>
            <w:r w:rsidR="00C40052" w:rsidRPr="00631E54">
              <w:rPr>
                <w:rFonts w:ascii="Arial" w:hAnsi="Arial" w:cs="Arial"/>
                <w:b/>
                <w:bCs/>
              </w:rPr>
              <w:t xml:space="preserve">Figura </w:t>
            </w:r>
            <w:r w:rsidR="00631E54" w:rsidRPr="00631E54">
              <w:rPr>
                <w:rFonts w:ascii="Arial" w:hAnsi="Arial" w:cs="Arial"/>
                <w:b/>
                <w:bCs/>
              </w:rPr>
              <w:t>2:</w:t>
            </w:r>
            <w:r w:rsidR="00631E54">
              <w:rPr>
                <w:rFonts w:ascii="Arial" w:hAnsi="Arial" w:cs="Arial"/>
              </w:rPr>
              <w:t xml:space="preserve"> Créditos do Jogo</w:t>
            </w:r>
          </w:p>
          <w:p w14:paraId="1FBC3A68" w14:textId="4F899C3E" w:rsidR="00C40052" w:rsidRPr="00B92390" w:rsidRDefault="00C40052" w:rsidP="00A315F2">
            <w:pPr>
              <w:pStyle w:val="NormalWeb"/>
              <w:spacing w:before="0" w:beforeAutospacing="0" w:after="0" w:afterAutospacing="0" w:line="360" w:lineRule="auto"/>
              <w:ind w:left="187" w:right="432" w:firstLine="52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14:ligatures w14:val="standardContextual"/>
              </w:rPr>
              <w:drawing>
                <wp:inline distT="0" distB="0" distL="0" distR="0" wp14:anchorId="6D3BD096" wp14:editId="081DC105">
                  <wp:extent cx="4943475" cy="3234055"/>
                  <wp:effectExtent l="0" t="0" r="9525" b="4445"/>
                  <wp:docPr id="15" name="Imagem 15" descr="Interface gráfica do usuário, Texto, Aplicativ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 descr="Interface gráfica do usuário, Texto, Aplicativ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323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B1766" w14:textId="77777777" w:rsidR="00093E93" w:rsidRDefault="00093E93" w:rsidP="00A315F2">
            <w:pPr>
              <w:pStyle w:val="NormalWeb"/>
              <w:spacing w:before="240" w:beforeAutospacing="0" w:after="240" w:afterAutospacing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627B792F" w14:textId="77777777" w:rsidR="00093E93" w:rsidRDefault="00093E93" w:rsidP="00A315F2">
            <w:pPr>
              <w:pStyle w:val="NormalWeb"/>
              <w:spacing w:before="240" w:beforeAutospacing="0" w:after="240" w:afterAutospacing="0"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19183034" w14:textId="1F0D762E" w:rsidR="00232F0D" w:rsidRDefault="00B329DF" w:rsidP="00A315F2">
            <w:pPr>
              <w:pStyle w:val="NormalWeb"/>
              <w:spacing w:before="240" w:beforeAutospacing="0" w:after="240" w:afterAutospacing="0" w:line="360" w:lineRule="auto"/>
              <w:jc w:val="both"/>
              <w:rPr>
                <w:rFonts w:ascii="Arial" w:hAnsi="Arial" w:cs="Arial"/>
              </w:rPr>
            </w:pPr>
            <w:r w:rsidRPr="00BD2BD7">
              <w:rPr>
                <w:rFonts w:ascii="Arial" w:hAnsi="Arial" w:cs="Arial"/>
                <w:b/>
                <w:bCs/>
              </w:rPr>
              <w:t>Figura 3:</w:t>
            </w:r>
            <w:r w:rsidR="00F35FC1">
              <w:rPr>
                <w:rFonts w:ascii="Arial" w:hAnsi="Arial" w:cs="Arial"/>
              </w:rPr>
              <w:t xml:space="preserve"> Cena de Planejamento</w:t>
            </w:r>
          </w:p>
          <w:p w14:paraId="38EAA50B" w14:textId="5B805E6D" w:rsidR="00B329DF" w:rsidRPr="00B92390" w:rsidRDefault="00877C0A" w:rsidP="00A315F2">
            <w:pPr>
              <w:pStyle w:val="NormalWeb"/>
              <w:spacing w:before="240" w:beforeAutospacing="0" w:after="240" w:afterAutospacing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14:ligatures w14:val="standardContextual"/>
              </w:rPr>
              <w:drawing>
                <wp:inline distT="0" distB="0" distL="0" distR="0" wp14:anchorId="66B361B9" wp14:editId="653C7983">
                  <wp:extent cx="5873115" cy="3110230"/>
                  <wp:effectExtent l="0" t="0" r="0" b="0"/>
                  <wp:docPr id="17" name="Imagem 17" descr="Interface gráfica do usuári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7" descr="Interface gráfica do usuário&#10;&#10;O conteúdo gerado por IA pode estar incorreto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115" cy="311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62976" w14:textId="36850E7C" w:rsidR="00075F44" w:rsidRDefault="005C1DF6" w:rsidP="00A315F2">
            <w:pPr>
              <w:pStyle w:val="NormalWeb"/>
              <w:spacing w:before="240" w:beforeAutospacing="0" w:after="240" w:afterAutospacing="0"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Figura 4: </w:t>
            </w:r>
            <w:r w:rsidR="004A523F" w:rsidRPr="006005C3">
              <w:rPr>
                <w:rFonts w:ascii="Arial" w:hAnsi="Arial" w:cs="Arial"/>
              </w:rPr>
              <w:t>Cena da Gameplay</w:t>
            </w:r>
          </w:p>
          <w:p w14:paraId="17ED55FB" w14:textId="5036DA61" w:rsidR="004A523F" w:rsidRDefault="00B92A4A" w:rsidP="00A315F2">
            <w:pPr>
              <w:pStyle w:val="NormalWeb"/>
              <w:spacing w:before="240" w:beforeAutospacing="0" w:after="240" w:afterAutospacing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14:ligatures w14:val="standardContextual"/>
              </w:rPr>
              <w:drawing>
                <wp:inline distT="0" distB="0" distL="0" distR="0" wp14:anchorId="63648A49" wp14:editId="10604F33">
                  <wp:extent cx="5873115" cy="3236595"/>
                  <wp:effectExtent l="0" t="0" r="0" b="1905"/>
                  <wp:docPr id="18" name="Imagem 18" descr="Tela de jogo de vídeo game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m 18" descr="Tela de jogo de vídeo game&#10;&#10;O conteúdo gerado por IA pode estar incorreto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115" cy="323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30DA0" w14:textId="6F8A4EF0" w:rsidR="001A169E" w:rsidRPr="001A169E" w:rsidRDefault="001A169E" w:rsidP="00A315F2">
            <w:pPr>
              <w:pStyle w:val="NormalWeb"/>
              <w:spacing w:before="240" w:beforeAutospacing="0" w:after="240" w:afterAutospacing="0"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27D65431" w14:textId="77777777" w:rsidR="00093E93" w:rsidRDefault="00093E93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ACEC2A6" w14:textId="77777777" w:rsidR="00093E93" w:rsidRDefault="00093E93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7C0B519" w14:textId="646892A5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>2. IDENTIFICAÇÃO DO CENÁRIO DE INTERVENÇÃO E HIPÓTESES DE SOLUÇÃO</w:t>
      </w:r>
    </w:p>
    <w:p w14:paraId="550D7A8D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6F03177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:rsidRPr="00B92390" w14:paraId="517B063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A71B3" w14:textId="2423F364" w:rsidR="00956E6E" w:rsidRPr="00B92390" w:rsidRDefault="00956E6E" w:rsidP="00A315F2">
            <w:pPr>
              <w:pStyle w:val="NormalWeb"/>
              <w:spacing w:before="0" w:beforeAutospacing="0" w:after="0" w:afterAutospacing="0" w:line="360" w:lineRule="auto"/>
              <w:ind w:left="710" w:right="438" w:firstLine="720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>O protótipo do jogo é direcionado, em um primeiro momento, profissionais da Fundação Escola de Comércio Álvares Penteado (FECAP), que atuarão como avaliadores durante a fase inicial de testes.</w:t>
            </w:r>
          </w:p>
          <w:p w14:paraId="726891C7" w14:textId="77777777" w:rsidR="00956E6E" w:rsidRPr="00B92390" w:rsidRDefault="00956E6E" w:rsidP="00A315F2">
            <w:pPr>
              <w:pStyle w:val="NormalWeb"/>
              <w:spacing w:before="199" w:beforeAutospacing="0" w:after="0" w:afterAutospacing="0" w:line="360" w:lineRule="auto"/>
              <w:ind w:left="710" w:right="449" w:firstLine="720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>Além do ambiente acadêmico, o game será submetido à avaliação de uma coletânea de empresas do setor de tecnologia, que observarão critérios técnicos e empresariais do produto final do projeto.</w:t>
            </w:r>
          </w:p>
          <w:p w14:paraId="47A64A3E" w14:textId="660B5F69" w:rsidR="00075F44" w:rsidRPr="00B92390" w:rsidRDefault="00075F44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. </w:t>
            </w:r>
          </w:p>
        </w:tc>
      </w:tr>
    </w:tbl>
    <w:p w14:paraId="77AA2FB6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56F5611C" w14:textId="18EF9054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B92390" w:rsidRPr="00B92390" w14:paraId="4A351CC2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B3A9C" w14:textId="77777777" w:rsidR="00EC3D1E" w:rsidRPr="00B92390" w:rsidRDefault="00956E6E" w:rsidP="00A315F2">
            <w:pPr>
              <w:pStyle w:val="NormalWeb"/>
              <w:spacing w:before="202" w:beforeAutospacing="0" w:after="0" w:afterAutospacing="0" w:line="360" w:lineRule="auto"/>
              <w:ind w:left="710" w:right="433" w:firstLine="720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>A médio prazo, o jogo é concebido com possibilidade de adaptação destinada ao público geral, especialmente para jogadores interessados em experiências de jogatina com temática urbana e social. No tocante a isso, prevê-se a elaboração de um planejamento estratégico voltado à definição de personas, proposta de valor e desenvolvimento de estratégias administrativas que tem como função ampliar o alcance do jogo</w:t>
            </w:r>
          </w:p>
          <w:p w14:paraId="1E9B6317" w14:textId="40C42A1C" w:rsidR="00075F44" w:rsidRPr="00B92390" w:rsidRDefault="00733A5A" w:rsidP="00A315F2">
            <w:pPr>
              <w:pStyle w:val="NormalWeb"/>
              <w:spacing w:before="202" w:beforeAutospacing="0" w:after="0" w:afterAutospacing="0" w:line="360" w:lineRule="auto"/>
              <w:ind w:left="710" w:right="433" w:firstLine="720"/>
              <w:jc w:val="both"/>
              <w:rPr>
                <w:rFonts w:ascii="Arial" w:eastAsia="Arial" w:hAnsi="Arial" w:cs="Arial"/>
              </w:rPr>
            </w:pPr>
            <w:r w:rsidRPr="00B92390">
              <w:rPr>
                <w:rFonts w:ascii="Arial" w:eastAsia="Arial" w:hAnsi="Arial" w:cs="Arial"/>
              </w:rPr>
              <w:t xml:space="preserve">Uma exemplificação do público alvo (persona) do projeto seria: </w:t>
            </w:r>
            <w:r w:rsidR="00021BE6" w:rsidRPr="00B92390">
              <w:rPr>
                <w:rFonts w:ascii="Arial" w:eastAsia="Arial" w:hAnsi="Arial" w:cs="Arial"/>
              </w:rPr>
              <w:t xml:space="preserve">Pedro, 19 anos, estudante interessado em carros e motos, que frequenta espaços públicos, como as ruas de São </w:t>
            </w:r>
            <w:r w:rsidR="00A202AC" w:rsidRPr="00B92390">
              <w:rPr>
                <w:rFonts w:ascii="Arial" w:eastAsia="Arial" w:hAnsi="Arial" w:cs="Arial"/>
              </w:rPr>
              <w:t>Paulo.</w:t>
            </w:r>
            <w:r w:rsidR="00075F44" w:rsidRPr="00B92390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29D092D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BFEC0A9" w14:textId="77777777" w:rsidR="00362EE9" w:rsidRPr="00B92390" w:rsidRDefault="00362EE9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49743D1" w14:textId="77777777" w:rsidR="00362EE9" w:rsidRPr="00B92390" w:rsidRDefault="00362EE9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AE12140" w14:textId="77777777" w:rsidR="00362EE9" w:rsidRPr="00B92390" w:rsidRDefault="00362EE9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23AA9639" w14:textId="77777777" w:rsidR="00362EE9" w:rsidRPr="00B92390" w:rsidRDefault="00362EE9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77030DD8" w14:textId="77777777" w:rsidR="00362EE9" w:rsidRPr="00B92390" w:rsidRDefault="00362EE9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988CAC5" w14:textId="77777777" w:rsidR="00362EE9" w:rsidRPr="00B92390" w:rsidRDefault="00362EE9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18876F3" w14:textId="77777777" w:rsidR="00362EE9" w:rsidRPr="00B92390" w:rsidRDefault="00362EE9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59475A3" w14:textId="77777777" w:rsidR="00362EE9" w:rsidRPr="00B92390" w:rsidRDefault="00362EE9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F4438AA" w14:textId="77777777" w:rsidR="00A315F2" w:rsidRDefault="00A315F2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D76073A" w14:textId="473E7A25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B92390" w:rsidRPr="00B92390" w14:paraId="0AC9B43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2D5DE" w14:textId="00DF589E" w:rsidR="00513F0E" w:rsidRPr="00B92390" w:rsidRDefault="00513F0E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        Dentro da indústria de games digitais, existe um grande problema: lacunas de</w:t>
            </w:r>
            <w:r w:rsidR="00270A9B" w:rsidRPr="00B92390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B92390">
              <w:rPr>
                <w:rFonts w:ascii="Arial" w:eastAsia="Arial" w:hAnsi="Arial" w:cs="Arial"/>
                <w:sz w:val="24"/>
                <w:szCs w:val="24"/>
              </w:rPr>
              <w:t>mercados totais endereçáveis voltados a ideias que integram a ética e a</w:t>
            </w:r>
          </w:p>
          <w:p w14:paraId="6429848C" w14:textId="5FC678FE" w:rsidR="00075F44" w:rsidRPr="00B92390" w:rsidRDefault="00513F0E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estimulação do fortalecimento do senso comum dos cidadãos com os jogos</w:t>
            </w:r>
            <w:r w:rsidR="00BA6F14" w:rsidRPr="00B92390">
              <w:rPr>
                <w:rFonts w:ascii="Arial" w:eastAsia="Arial" w:hAnsi="Arial" w:cs="Arial"/>
                <w:sz w:val="24"/>
                <w:szCs w:val="24"/>
              </w:rPr>
              <w:t xml:space="preserve">, ainda mais quando se trata de </w:t>
            </w:r>
            <w:r w:rsidR="009B4511" w:rsidRPr="00B92390">
              <w:rPr>
                <w:rFonts w:ascii="Arial" w:eastAsia="Arial" w:hAnsi="Arial" w:cs="Arial"/>
                <w:sz w:val="24"/>
                <w:szCs w:val="24"/>
              </w:rPr>
              <w:t>segurança policial e deterioração do patrimônio público.</w:t>
            </w:r>
          </w:p>
          <w:p w14:paraId="59BE523F" w14:textId="77777777" w:rsidR="00362EE9" w:rsidRPr="00B92390" w:rsidRDefault="00362EE9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7985D050" w14:textId="40F532EA" w:rsidR="007847F9" w:rsidRPr="00B92390" w:rsidRDefault="00270A9B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      </w:t>
            </w:r>
            <w:r w:rsidR="00513F0E" w:rsidRPr="00B92390">
              <w:rPr>
                <w:rFonts w:ascii="Arial" w:eastAsia="Arial" w:hAnsi="Arial" w:cs="Arial"/>
                <w:sz w:val="24"/>
                <w:szCs w:val="24"/>
              </w:rPr>
              <w:t>Diante desse cenário, O Urban Chase é um jogo que tem o potencial de atuar sendo utilizado não apenas para lazer, mas como um instrumento lúdico em campanhas de educação</w:t>
            </w: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513F0E" w:rsidRPr="00B92390">
              <w:rPr>
                <w:rFonts w:ascii="Arial" w:eastAsia="Arial" w:hAnsi="Arial" w:cs="Arial"/>
                <w:sz w:val="24"/>
                <w:szCs w:val="24"/>
              </w:rPr>
              <w:t>patrimonial e cidadã, alinhando o desenvolvimento tecnológico ao bem-estar social.</w:t>
            </w:r>
          </w:p>
          <w:p w14:paraId="07708EA0" w14:textId="77777777" w:rsidR="00362EE9" w:rsidRPr="00B92390" w:rsidRDefault="00362EE9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6C42ABE6" w14:textId="2C8B7EEC" w:rsidR="007847F9" w:rsidRPr="00B92390" w:rsidRDefault="00A367F5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     </w:t>
            </w:r>
            <w:r w:rsidR="000D5F61" w:rsidRPr="00B92390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786360" w:rsidRPr="00B92390">
              <w:rPr>
                <w:rFonts w:ascii="Arial" w:eastAsia="Arial" w:hAnsi="Arial" w:cs="Arial"/>
                <w:sz w:val="24"/>
                <w:szCs w:val="24"/>
              </w:rPr>
              <w:t>Sob esse raciocínio,</w:t>
            </w:r>
            <w:r w:rsidR="00AF5883" w:rsidRPr="00B92390">
              <w:rPr>
                <w:rFonts w:ascii="Arial" w:eastAsia="Arial" w:hAnsi="Arial" w:cs="Arial"/>
                <w:sz w:val="24"/>
                <w:szCs w:val="24"/>
              </w:rPr>
              <w:t xml:space="preserve"> nota se que</w:t>
            </w:r>
            <w:r w:rsidR="00786360" w:rsidRPr="00B92390">
              <w:rPr>
                <w:rFonts w:ascii="Arial" w:eastAsia="Arial" w:hAnsi="Arial" w:cs="Arial"/>
                <w:sz w:val="24"/>
                <w:szCs w:val="24"/>
              </w:rPr>
              <w:t xml:space="preserve"> há </w:t>
            </w:r>
            <w:r w:rsidR="003A6E28" w:rsidRPr="00B92390">
              <w:rPr>
                <w:rFonts w:ascii="Arial" w:eastAsia="Arial" w:hAnsi="Arial" w:cs="Arial"/>
                <w:sz w:val="24"/>
                <w:szCs w:val="24"/>
              </w:rPr>
              <w:t xml:space="preserve">uma lacuna de mercados totais endereçáveis voltados </w:t>
            </w:r>
            <w:r w:rsidR="00FC12CD" w:rsidRPr="00B92390">
              <w:rPr>
                <w:rFonts w:ascii="Arial" w:eastAsia="Arial" w:hAnsi="Arial" w:cs="Arial"/>
                <w:sz w:val="24"/>
                <w:szCs w:val="24"/>
              </w:rPr>
              <w:t>a privacidade e segurança de dados</w:t>
            </w:r>
            <w:r w:rsidR="000D5F61" w:rsidRPr="00B92390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48CADA1A" w14:textId="77777777" w:rsidR="00362EE9" w:rsidRPr="00B92390" w:rsidRDefault="00362EE9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92964CF" w14:textId="7B7CEB6E" w:rsidR="000D5F61" w:rsidRPr="00B92390" w:rsidRDefault="00071AE3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    </w:t>
            </w:r>
            <w:r w:rsidR="00A367F5" w:rsidRPr="00B92390">
              <w:rPr>
                <w:rFonts w:ascii="Arial" w:eastAsia="Arial" w:hAnsi="Arial" w:cs="Arial"/>
                <w:sz w:val="24"/>
                <w:szCs w:val="24"/>
              </w:rPr>
              <w:t xml:space="preserve">   </w:t>
            </w:r>
            <w:r w:rsidR="00987C3F" w:rsidRPr="00B92390">
              <w:rPr>
                <w:rFonts w:ascii="Arial" w:eastAsia="Arial" w:hAnsi="Arial" w:cs="Arial"/>
                <w:sz w:val="24"/>
                <w:szCs w:val="24"/>
              </w:rPr>
              <w:t>Com base nisso, o processo utilizado para garantir a</w:t>
            </w:r>
            <w:r w:rsidR="00987C3F" w:rsidRPr="00B92390">
              <w:rPr>
                <w:rFonts w:ascii="Arial" w:eastAsia="Arial" w:hAnsi="Arial" w:cs="Arial"/>
                <w:sz w:val="24"/>
                <w:szCs w:val="24"/>
              </w:rPr>
              <w:t xml:space="preserve"> integridade ética do jogo é o uso do GitHub para controle de versão com práticas as quais evitam a exposição de chaves de API ou dados sensíveis nos repositórios públicos, visto que, relatórios recentes apontam crescimento expressivo de incidentes de vazamento: um levantamento citado pelo MIT indica aumento de 493% nos vazamentos de dados no Brasil em determinados períodos recentes. </w:t>
            </w:r>
          </w:p>
          <w:p w14:paraId="24153C13" w14:textId="0843E69A" w:rsidR="00EA3F62" w:rsidRPr="00B92390" w:rsidRDefault="00362EE9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2FF2647C" wp14:editId="6FCBE6D4">
                  <wp:extent cx="4829175" cy="3209925"/>
                  <wp:effectExtent l="0" t="0" r="9525" b="9525"/>
                  <wp:docPr id="9" name="Imagem 9" descr="Gráfi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9" descr="Gráfico&#10;&#10;O conteúdo gerado por IA pode estar incorreto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7237" cy="3221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298A4" w14:textId="430EC3CF" w:rsidR="00CA621D" w:rsidRPr="00B92390" w:rsidRDefault="00CA621D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Outro fator crucial é a equidade. A Pesquisa Game Brasil 2025 mostrou que pessoas de menor renda jogam principalmente no celular, e consoles e PCs gamer continuam concentrados nas classes mais altas.</w:t>
            </w:r>
          </w:p>
          <w:p w14:paraId="6B67D6EC" w14:textId="6811C8B8" w:rsidR="00A23B3A" w:rsidRPr="00B92390" w:rsidRDefault="007C08A2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0D4E1FB3" wp14:editId="0CC862C4">
                  <wp:extent cx="5768340" cy="3499485"/>
                  <wp:effectExtent l="0" t="0" r="3810" b="5715"/>
                  <wp:docPr id="10" name="Imagem 10" descr="Gráfico, Gráfico de barras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10" descr="Gráfico, Gráfico de barras&#10;&#10;O conteúdo gerado por IA pode estar incorreto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340" cy="349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85BE7" w14:textId="308D78E4" w:rsidR="00533588" w:rsidRPr="00B92390" w:rsidRDefault="00B91AB6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Ademais, </w:t>
            </w:r>
            <w:r w:rsidRPr="00B92390">
              <w:rPr>
                <w:rFonts w:ascii="Arial" w:eastAsia="Arial" w:hAnsi="Arial" w:cs="Arial"/>
                <w:sz w:val="24"/>
                <w:szCs w:val="24"/>
              </w:rPr>
              <w:t>numa realidade de 14,4 milhões de pessoas com deficiência no Brasil, o Urban Chase busca integrar recursos que permitam que qualquer pessoa, independentemente de suas limitações físicas, possa controlar os personagens, devido ao compromisso ético que o jogo visa utilizar e também implementar no pensamento dos players.</w:t>
            </w:r>
          </w:p>
          <w:p w14:paraId="03FFE390" w14:textId="4DBCA99F" w:rsidR="007847F9" w:rsidRPr="00B92390" w:rsidRDefault="00523649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73F740B7" wp14:editId="59C41286">
                  <wp:extent cx="5768340" cy="3086100"/>
                  <wp:effectExtent l="0" t="0" r="3810" b="0"/>
                  <wp:docPr id="11" name="Imagem 11" descr="Gráfi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1" descr="Gráfico&#10;&#10;O conteúdo gerado por IA pode estar incorreto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34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0428E4" w14:textId="0A646EDB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:rsidRPr="00B92390" w14:paraId="2275B89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C057" w14:textId="77777777" w:rsidR="00075F44" w:rsidRPr="00B92390" w:rsidRDefault="00270A9B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  </w:t>
            </w:r>
            <w:r w:rsidR="0002131B" w:rsidRPr="00B92390">
              <w:rPr>
                <w:rFonts w:ascii="Arial" w:eastAsia="Arial" w:hAnsi="Arial" w:cs="Arial"/>
                <w:sz w:val="24"/>
                <w:szCs w:val="24"/>
              </w:rPr>
              <w:t>Para solucionar o problema de lacunas de mercados totais endereçáveis que integram desenvolvimento social com jogos, postula-se uma responsabilidade social dos</w:t>
            </w: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2131B" w:rsidRPr="00B92390">
              <w:rPr>
                <w:rFonts w:ascii="Arial" w:eastAsia="Arial" w:hAnsi="Arial" w:cs="Arial"/>
                <w:sz w:val="24"/>
                <w:szCs w:val="24"/>
              </w:rPr>
              <w:t>desenvolvedores em alinhar a proposta de entretenimento a uma conscientização</w:t>
            </w: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2131B" w:rsidRPr="00B92390">
              <w:rPr>
                <w:rFonts w:ascii="Arial" w:eastAsia="Arial" w:hAnsi="Arial" w:cs="Arial"/>
                <w:sz w:val="24"/>
                <w:szCs w:val="24"/>
              </w:rPr>
              <w:t>social, conforme as boas práticas da indústria de jogos, que apesar de preconizar,</w:t>
            </w: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2131B" w:rsidRPr="00B92390">
              <w:rPr>
                <w:rFonts w:ascii="Arial" w:eastAsia="Arial" w:hAnsi="Arial" w:cs="Arial"/>
                <w:sz w:val="24"/>
                <w:szCs w:val="24"/>
              </w:rPr>
              <w:t>não valoriza a divulgação de jogos com integrações éticas, ainda mais sendo</w:t>
            </w: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2131B" w:rsidRPr="00B92390">
              <w:rPr>
                <w:rFonts w:ascii="Arial" w:eastAsia="Arial" w:hAnsi="Arial" w:cs="Arial"/>
                <w:sz w:val="24"/>
                <w:szCs w:val="24"/>
              </w:rPr>
              <w:t>voltados a segurança urbana e policial.</w:t>
            </w:r>
          </w:p>
          <w:p w14:paraId="70F2B06F" w14:textId="77777777" w:rsidR="00362EE9" w:rsidRPr="00B92390" w:rsidRDefault="00362EE9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2D193EC" w14:textId="5D0F0FBE" w:rsidR="00050034" w:rsidRPr="00B92390" w:rsidRDefault="004C0BD2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Como intervenção direta frente </w:t>
            </w:r>
            <w:r w:rsidR="007857A4" w:rsidRPr="00B92390">
              <w:rPr>
                <w:rFonts w:ascii="Arial" w:eastAsia="Arial" w:hAnsi="Arial" w:cs="Arial"/>
                <w:sz w:val="24"/>
                <w:szCs w:val="24"/>
              </w:rPr>
              <w:t>a falta de segurança e privacidade de dados presentes nos jogos, assim</w:t>
            </w:r>
            <w:r w:rsidR="00050034" w:rsidRPr="00B92390">
              <w:rPr>
                <w:rFonts w:ascii="Arial" w:eastAsia="Arial" w:hAnsi="Arial" w:cs="Arial"/>
                <w:sz w:val="24"/>
                <w:szCs w:val="24"/>
              </w:rPr>
              <w:t xml:space="preserve"> como a Nintendo enfatiza a segurança do ambiente para o público infantil, </w:t>
            </w:r>
            <w:r w:rsidR="0059191C" w:rsidRPr="00B92390">
              <w:rPr>
                <w:rFonts w:ascii="Arial" w:eastAsia="Arial" w:hAnsi="Arial" w:cs="Arial"/>
                <w:sz w:val="24"/>
                <w:szCs w:val="24"/>
              </w:rPr>
              <w:t>especula-se que</w:t>
            </w:r>
            <w:r w:rsidR="0024263A" w:rsidRPr="00B92390">
              <w:rPr>
                <w:rFonts w:ascii="Arial" w:eastAsia="Arial" w:hAnsi="Arial" w:cs="Arial"/>
                <w:sz w:val="24"/>
                <w:szCs w:val="24"/>
              </w:rPr>
              <w:t xml:space="preserve"> o Urban Chase deseja</w:t>
            </w:r>
            <w:r w:rsidR="00050034" w:rsidRPr="00B92390">
              <w:rPr>
                <w:rFonts w:ascii="Arial" w:eastAsia="Arial" w:hAnsi="Arial" w:cs="Arial"/>
                <w:sz w:val="24"/>
                <w:szCs w:val="24"/>
              </w:rPr>
              <w:t xml:space="preserve"> ser um ambiente seguro, priorizando a proteção do usuário acima da monetização de dados, ainda mais tendo em vista que, infelizmente, ainda existem poucos jogos que se preocupam com a segurança dos jogadores.</w:t>
            </w:r>
          </w:p>
          <w:p w14:paraId="052AF9B1" w14:textId="77777777" w:rsidR="00362EE9" w:rsidRPr="00B92390" w:rsidRDefault="00362EE9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7A6C2141" w14:textId="60B6FBA7" w:rsidR="0042258D" w:rsidRPr="00B92390" w:rsidRDefault="00752510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Fundamentado nisso</w:t>
            </w:r>
            <w:r w:rsidR="0042258D" w:rsidRPr="00B92390">
              <w:rPr>
                <w:rFonts w:ascii="Arial" w:eastAsia="Arial" w:hAnsi="Arial" w:cs="Arial"/>
                <w:sz w:val="24"/>
                <w:szCs w:val="24"/>
              </w:rPr>
              <w:t xml:space="preserve">, o modelo de negócios do jogo </w:t>
            </w:r>
            <w:r w:rsidR="001526B8" w:rsidRPr="00B92390">
              <w:rPr>
                <w:rFonts w:ascii="Arial" w:eastAsia="Arial" w:hAnsi="Arial" w:cs="Arial"/>
                <w:sz w:val="24"/>
                <w:szCs w:val="24"/>
              </w:rPr>
              <w:t xml:space="preserve">é teorizado em </w:t>
            </w:r>
            <w:r w:rsidR="0042258D" w:rsidRPr="00B92390">
              <w:rPr>
                <w:rFonts w:ascii="Arial" w:eastAsia="Arial" w:hAnsi="Arial" w:cs="Arial"/>
                <w:sz w:val="24"/>
                <w:szCs w:val="24"/>
              </w:rPr>
              <w:t xml:space="preserve">fontes de receita futuras, como licenciamento e parcerias com instituições de ensino ou órgãos públicos, porque este tipo de empreendimento não coloca a integridade dos jogadores em risco e </w:t>
            </w:r>
            <w:r w:rsidR="00EC26A9" w:rsidRPr="00B92390">
              <w:rPr>
                <w:rFonts w:ascii="Arial" w:eastAsia="Arial" w:hAnsi="Arial" w:cs="Arial"/>
                <w:sz w:val="24"/>
                <w:szCs w:val="24"/>
              </w:rPr>
              <w:t>ainda,</w:t>
            </w:r>
            <w:r w:rsidR="0042258D" w:rsidRPr="00B92390">
              <w:rPr>
                <w:rFonts w:ascii="Arial" w:eastAsia="Arial" w:hAnsi="Arial" w:cs="Arial"/>
                <w:sz w:val="24"/>
                <w:szCs w:val="24"/>
              </w:rPr>
              <w:t xml:space="preserve"> de acordo com a SBIE (Simpósio Brasileiro de Informática na Educação</w:t>
            </w:r>
            <w:r w:rsidR="0024263A" w:rsidRPr="00B92390">
              <w:rPr>
                <w:rFonts w:ascii="Arial" w:eastAsia="Arial" w:hAnsi="Arial" w:cs="Arial"/>
                <w:sz w:val="24"/>
                <w:szCs w:val="24"/>
              </w:rPr>
              <w:t>), mostra</w:t>
            </w:r>
            <w:r w:rsidR="0042258D" w:rsidRPr="00B92390">
              <w:rPr>
                <w:rFonts w:ascii="Arial" w:eastAsia="Arial" w:hAnsi="Arial" w:cs="Arial"/>
                <w:sz w:val="24"/>
                <w:szCs w:val="24"/>
              </w:rPr>
              <w:t xml:space="preserve"> crescimento do uso de metodologias ágeis, design participativo, aprendizagem baseada em projetos e gamificação escolar.</w:t>
            </w:r>
          </w:p>
          <w:p w14:paraId="5D165B92" w14:textId="77777777" w:rsidR="00362EE9" w:rsidRPr="00B92390" w:rsidRDefault="00362EE9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02BBC0D" w14:textId="1F6BBD24" w:rsidR="00FF1A7E" w:rsidRPr="00B92390" w:rsidRDefault="00FF1A7E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EC26A9" w:rsidRPr="00B92390">
              <w:rPr>
                <w:rFonts w:ascii="Arial" w:eastAsia="Arial" w:hAnsi="Arial" w:cs="Arial"/>
                <w:sz w:val="24"/>
                <w:szCs w:val="24"/>
              </w:rPr>
              <w:t>Além do mais, o</w:t>
            </w: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Urban </w:t>
            </w:r>
            <w:r w:rsidR="00362EE9" w:rsidRPr="00B92390">
              <w:rPr>
                <w:rFonts w:ascii="Arial" w:eastAsia="Arial" w:hAnsi="Arial" w:cs="Arial"/>
                <w:sz w:val="24"/>
                <w:szCs w:val="24"/>
              </w:rPr>
              <w:t xml:space="preserve">Chase, em sua eventualidade, supõe </w:t>
            </w:r>
            <w:r w:rsidRPr="00B92390">
              <w:rPr>
                <w:rFonts w:ascii="Arial" w:eastAsia="Arial" w:hAnsi="Arial" w:cs="Arial"/>
                <w:sz w:val="24"/>
                <w:szCs w:val="24"/>
              </w:rPr>
              <w:t>premissas que favorecem a inclusão, facilitada pela utilização de uma mecânica de "Controle Indireto", que é um facilitador para jogadores com limitações motoras que não conseguem executar movimentos complexos de joysticks ou teclado em tempo re</w:t>
            </w:r>
            <w:r w:rsidR="00EC26A9" w:rsidRPr="00B92390">
              <w:rPr>
                <w:rFonts w:ascii="Arial" w:eastAsia="Arial" w:hAnsi="Arial" w:cs="Arial"/>
                <w:sz w:val="24"/>
                <w:szCs w:val="24"/>
              </w:rPr>
              <w:t>al.</w:t>
            </w:r>
          </w:p>
          <w:p w14:paraId="10A198F5" w14:textId="60F77DC8" w:rsidR="00CB78B5" w:rsidRPr="00B92390" w:rsidRDefault="00CB78B5" w:rsidP="00A315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19371435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DA200F6" w14:textId="77777777" w:rsidR="00874369" w:rsidRPr="00B92390" w:rsidRDefault="00874369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294CD746" w14:textId="77777777" w:rsidR="00874369" w:rsidRPr="00B92390" w:rsidRDefault="00874369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7ACACFE4" w14:textId="77777777" w:rsidR="00874369" w:rsidRPr="00B92390" w:rsidRDefault="00874369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E7A437D" w14:textId="77777777" w:rsidR="00874369" w:rsidRPr="00B92390" w:rsidRDefault="00874369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D3594B7" w14:textId="77777777" w:rsidR="00874369" w:rsidRPr="00B92390" w:rsidRDefault="00874369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7DFD8BBD" w14:textId="77777777" w:rsidR="00874369" w:rsidRPr="00B92390" w:rsidRDefault="00874369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568E120" w14:textId="4B971496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>3 DESCRIÇÃO DO PROJETO</w:t>
      </w:r>
    </w:p>
    <w:p w14:paraId="024B24C5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B92390" w:rsidRPr="00B92390" w14:paraId="5EC223F0" w14:textId="77777777" w:rsidTr="00943DEB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66862" w14:textId="570FE0D2" w:rsidR="0002131B" w:rsidRPr="00B92390" w:rsidRDefault="00A315F2" w:rsidP="00A315F2">
            <w:pPr>
              <w:pStyle w:val="NormalWeb"/>
              <w:spacing w:before="0" w:beforeAutospacing="0" w:after="0" w:afterAutospacing="0" w:line="360" w:lineRule="auto"/>
              <w:ind w:right="43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</w:t>
            </w:r>
            <w:r w:rsidR="0002131B" w:rsidRPr="00B92390">
              <w:rPr>
                <w:rFonts w:ascii="Arial" w:hAnsi="Arial" w:cs="Arial"/>
              </w:rPr>
              <w:t>Urban Chase é um jogo casual game que tem como principal base a estratégia em tempo real com o intuito de fazer com que o jogador trabalhe o seu raciocínio e a sua habilidade de perseguição, dessa forma, se tornando mais dinâmico para o usuário.</w:t>
            </w:r>
          </w:p>
          <w:p w14:paraId="17CE41E1" w14:textId="51968BF1" w:rsidR="00075F44" w:rsidRPr="00B92390" w:rsidRDefault="00075F44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58E99ECE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trike/>
          <w:sz w:val="24"/>
          <w:szCs w:val="24"/>
        </w:rPr>
      </w:pPr>
    </w:p>
    <w:p w14:paraId="157E1EE7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:rsidRPr="00B92390" w14:paraId="61669960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04CC" w14:textId="1A33DA0D" w:rsidR="0002131B" w:rsidRPr="00B92390" w:rsidRDefault="00A315F2" w:rsidP="00A315F2">
            <w:pPr>
              <w:pStyle w:val="NormalWeb"/>
              <w:spacing w:before="267" w:beforeAutospacing="0" w:after="0" w:afterAutospacing="0" w:line="360" w:lineRule="auto"/>
              <w:ind w:right="454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</w:t>
            </w:r>
            <w:r w:rsidR="0002131B" w:rsidRPr="00B92390">
              <w:rPr>
                <w:rFonts w:ascii="Arial" w:hAnsi="Arial" w:cs="Arial"/>
              </w:rPr>
              <w:t>O desenvolvimento do projeto surge como uma oportunidade de aprimorar as competências técnicas e criativas inerentes à criação de jogos digitais, especialmente no modelo 3D com a aplicação da linguagem de programação C# na plataforma Unity,</w:t>
            </w:r>
          </w:p>
          <w:p w14:paraId="3C1E076A" w14:textId="5AC3596D" w:rsidR="00924F64" w:rsidRPr="00B92390" w:rsidRDefault="00A315F2" w:rsidP="00A315F2">
            <w:pPr>
              <w:pStyle w:val="NormalWeb"/>
              <w:spacing w:before="0" w:beforeAutospacing="0" w:after="0" w:afterAutospacing="0" w:line="360" w:lineRule="auto"/>
              <w:ind w:right="44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  <w:r w:rsidR="0002131B" w:rsidRPr="00B92390">
              <w:rPr>
                <w:rFonts w:ascii="Arial" w:hAnsi="Arial" w:cs="Arial"/>
              </w:rPr>
              <w:t>O Urban Chase tem como principal finalidade promover a conscientização do jogador acerca das consequências éticas e sociais relacionadas à depredação do patrimônio público e as dificuldades policiais no dia a dia.</w:t>
            </w:r>
          </w:p>
          <w:p w14:paraId="22744422" w14:textId="08D9C54A" w:rsidR="00075F44" w:rsidRPr="00B92390" w:rsidRDefault="00A315F2" w:rsidP="00A315F2">
            <w:pPr>
              <w:pStyle w:val="NormalWeb"/>
              <w:spacing w:before="0" w:beforeAutospacing="0" w:after="0" w:afterAutospacing="0" w:line="360" w:lineRule="auto"/>
              <w:ind w:right="44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  <w:r w:rsidR="0002131B" w:rsidRPr="00B92390">
              <w:rPr>
                <w:rFonts w:ascii="Arial" w:hAnsi="Arial" w:cs="Arial"/>
              </w:rPr>
              <w:t>Durante a jogabilidade, o jogador será incentivado a refletir sobre suas ações dentro do ambiente virtual e como elas se expandem praticamente, tanto no espectro individual, quanto no quesito coletivo.</w:t>
            </w:r>
          </w:p>
        </w:tc>
      </w:tr>
    </w:tbl>
    <w:p w14:paraId="386C82DD" w14:textId="77777777" w:rsidR="004B7CA2" w:rsidRPr="00B92390" w:rsidRDefault="004B7CA2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2A57B0B" w14:textId="23E8E381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:rsidRPr="00B92390" w14:paraId="7B2FD79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933C1" w14:textId="262F579E" w:rsidR="0002131B" w:rsidRPr="00B92390" w:rsidRDefault="0002131B" w:rsidP="00A315F2">
            <w:pPr>
              <w:pStyle w:val="NormalWeb"/>
              <w:spacing w:before="0" w:beforeAutospacing="0" w:after="0" w:afterAutospacing="0" w:line="360" w:lineRule="auto"/>
              <w:ind w:left="187" w:right="342" w:firstLine="523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>O principal objetivo do jogador é minimizar os danos causados ao ambiente urbano enquanto auxilia, diretamente, o policial a capturar o fugitivo.</w:t>
            </w:r>
          </w:p>
          <w:p w14:paraId="014118A7" w14:textId="180B4F48" w:rsidR="0002131B" w:rsidRPr="00B92390" w:rsidRDefault="0002131B" w:rsidP="00A315F2">
            <w:pPr>
              <w:pStyle w:val="NormalWeb"/>
              <w:spacing w:before="0" w:beforeAutospacing="0" w:after="0" w:afterAutospacing="0" w:line="360" w:lineRule="auto"/>
              <w:ind w:left="187" w:right="342" w:firstLine="523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>Já, o objetivo dos desenvolvedores é</w:t>
            </w:r>
            <w:r w:rsidR="00064B43" w:rsidRPr="00B92390">
              <w:rPr>
                <w:rFonts w:ascii="Arial" w:hAnsi="Arial" w:cs="Arial"/>
              </w:rPr>
              <w:t xml:space="preserve"> criar uma jogabilidade baseada em ação indireta e estratégia que proporciona uma experiência imersiva, na qual o jogador interage com um cenário dinâmico e responsivo.</w:t>
            </w:r>
          </w:p>
          <w:p w14:paraId="40B23C23" w14:textId="77777777" w:rsidR="007222E0" w:rsidRPr="00B92390" w:rsidRDefault="007222E0" w:rsidP="00A315F2">
            <w:pPr>
              <w:pStyle w:val="NormalWeb"/>
              <w:spacing w:before="0" w:beforeAutospacing="0" w:after="0" w:afterAutospacing="0" w:line="360" w:lineRule="auto"/>
              <w:ind w:left="187" w:right="342" w:firstLine="523"/>
              <w:jc w:val="both"/>
              <w:rPr>
                <w:rFonts w:ascii="Arial" w:hAnsi="Arial" w:cs="Arial"/>
              </w:rPr>
            </w:pPr>
          </w:p>
          <w:p w14:paraId="016E2FE3" w14:textId="05456827" w:rsidR="00075F44" w:rsidRPr="00B92390" w:rsidRDefault="00075F44" w:rsidP="00A315F2">
            <w:pPr>
              <w:tabs>
                <w:tab w:val="left" w:pos="360"/>
              </w:tabs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756F1B5D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971B632" w14:textId="77777777" w:rsidR="00494B23" w:rsidRDefault="00494B23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370B947" w14:textId="77777777" w:rsidR="00494B23" w:rsidRDefault="00494B23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B2AB4E7" w14:textId="77777777" w:rsidR="00494B23" w:rsidRDefault="00494B23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0E1B79B" w14:textId="77777777" w:rsidR="00494B23" w:rsidRDefault="00494B23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4279C43C" w14:textId="606AEBB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:rsidRPr="00B92390" w14:paraId="00731EB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1581F" w14:textId="4FA7B4B2" w:rsidR="00064B43" w:rsidRPr="00B92390" w:rsidRDefault="00A315F2" w:rsidP="00A315F2">
            <w:pPr>
              <w:pStyle w:val="NormalWeb"/>
              <w:spacing w:before="0" w:beforeAutospacing="0" w:after="0" w:afterAutospacing="0" w:line="360" w:lineRule="auto"/>
              <w:ind w:right="43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</w:t>
            </w:r>
            <w:r w:rsidR="00064B43" w:rsidRPr="00B92390">
              <w:rPr>
                <w:rFonts w:ascii="Arial" w:hAnsi="Arial" w:cs="Arial"/>
              </w:rPr>
              <w:t xml:space="preserve">As principais formulações desenvolvidas durante o sprint </w:t>
            </w:r>
            <w:r w:rsidRPr="00B92390">
              <w:rPr>
                <w:rFonts w:ascii="Arial" w:hAnsi="Arial" w:cs="Arial"/>
              </w:rPr>
              <w:t>foram: programação</w:t>
            </w:r>
            <w:r w:rsidR="00064B43" w:rsidRPr="00B92390">
              <w:rPr>
                <w:rFonts w:ascii="Arial" w:hAnsi="Arial" w:cs="Arial"/>
              </w:rPr>
              <w:t xml:space="preserve"> voltada a desenvolvimento de jogos com C# e Unity</w:t>
            </w:r>
            <w:r>
              <w:rPr>
                <w:rFonts w:ascii="Arial" w:hAnsi="Arial" w:cs="Arial"/>
              </w:rPr>
              <w:t xml:space="preserve"> </w:t>
            </w:r>
            <w:r w:rsidR="00064B43" w:rsidRPr="00B92390">
              <w:rPr>
                <w:rFonts w:ascii="Arial" w:hAnsi="Arial" w:cs="Arial"/>
              </w:rPr>
              <w:t>junto à implementação da metodologia Scrum para desenvolver a prototipagem com o intuito de validá-la no GitHub para versionamento de códigos</w:t>
            </w:r>
            <w:r w:rsidR="00C33EA5">
              <w:rPr>
                <w:rFonts w:ascii="Arial" w:hAnsi="Arial" w:cs="Arial"/>
              </w:rPr>
              <w:t>,</w:t>
            </w:r>
            <w:r w:rsidR="00064B43" w:rsidRPr="00B92390">
              <w:rPr>
                <w:rFonts w:ascii="Arial" w:hAnsi="Arial" w:cs="Arial"/>
              </w:rPr>
              <w:t xml:space="preserve"> organização de tarefas via Kanban aplicado no Notion e </w:t>
            </w:r>
            <w:r w:rsidR="00E05D1C" w:rsidRPr="00B92390">
              <w:rPr>
                <w:rFonts w:ascii="Arial" w:hAnsi="Arial" w:cs="Arial"/>
              </w:rPr>
              <w:t xml:space="preserve">no </w:t>
            </w:r>
            <w:r w:rsidR="00030245" w:rsidRPr="00B92390">
              <w:rPr>
                <w:rFonts w:ascii="Arial" w:hAnsi="Arial" w:cs="Arial"/>
              </w:rPr>
              <w:t>E-mail,</w:t>
            </w:r>
            <w:r w:rsidR="00064B43" w:rsidRPr="00B92390">
              <w:rPr>
                <w:rFonts w:ascii="Arial" w:hAnsi="Arial" w:cs="Arial"/>
              </w:rPr>
              <w:t xml:space="preserve"> </w:t>
            </w:r>
            <w:r w:rsidR="00C33EA5">
              <w:rPr>
                <w:rFonts w:ascii="Arial" w:hAnsi="Arial" w:cs="Arial"/>
              </w:rPr>
              <w:t>documentação</w:t>
            </w:r>
            <w:r w:rsidR="00064B43" w:rsidRPr="00B92390">
              <w:rPr>
                <w:rFonts w:ascii="Arial" w:hAnsi="Arial" w:cs="Arial"/>
              </w:rPr>
              <w:t xml:space="preserve"> </w:t>
            </w:r>
            <w:r w:rsidR="00C33EA5">
              <w:rPr>
                <w:rFonts w:ascii="Arial" w:hAnsi="Arial" w:cs="Arial"/>
              </w:rPr>
              <w:t>via Microsoft Word</w:t>
            </w:r>
            <w:r w:rsidR="00064B43" w:rsidRPr="00B92390">
              <w:rPr>
                <w:rFonts w:ascii="Arial" w:hAnsi="Arial" w:cs="Arial"/>
              </w:rPr>
              <w:t xml:space="preserve">, </w:t>
            </w:r>
            <w:r w:rsidR="00C33EA5">
              <w:rPr>
                <w:rFonts w:ascii="Arial" w:hAnsi="Arial" w:cs="Arial"/>
              </w:rPr>
              <w:t>automatização dos processos via Claude</w:t>
            </w:r>
            <w:r w:rsidR="00655C78">
              <w:rPr>
                <w:rFonts w:ascii="Arial" w:hAnsi="Arial" w:cs="Arial"/>
              </w:rPr>
              <w:t xml:space="preserve"> e divulgação via Linkedln.</w:t>
            </w:r>
          </w:p>
          <w:p w14:paraId="0A4385C7" w14:textId="2CF4594D" w:rsidR="00064B43" w:rsidRPr="00B92390" w:rsidRDefault="00A315F2" w:rsidP="00A315F2">
            <w:pPr>
              <w:pStyle w:val="NormalWeb"/>
              <w:spacing w:before="261" w:beforeAutospacing="0" w:after="0" w:afterAutospacing="0" w:line="360" w:lineRule="auto"/>
              <w:ind w:right="43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</w:t>
            </w:r>
            <w:r w:rsidR="00064B43" w:rsidRPr="00B92390">
              <w:rPr>
                <w:rFonts w:ascii="Arial" w:hAnsi="Arial" w:cs="Arial"/>
              </w:rPr>
              <w:t>O projeto contempla múltiplos segmentos estratégicos, como o extrato acadêmico da FECAP (estudantes, professores e colaboradores) os quais integrarão e, possivelmente, testarão os protótipos realizados, empresas de tecnologia interessadas em inovação e projetos educacionais, as quais poderão consultar o projeto e transformá-lo em um modelo não apenas escalonável, mas também adaptável no mercado, escolas que buscam novas ferramentas de aprendizagem para integrar o jogo à suas metodologias de ensino, além de órgãos públicos ou governamentais voltados à conscientização social que, mediante a promoção do protótipo, gerarão valores à população.</w:t>
            </w:r>
          </w:p>
          <w:p w14:paraId="35327959" w14:textId="77777777" w:rsidR="00064B43" w:rsidRPr="00B92390" w:rsidRDefault="00064B43" w:rsidP="00A315F2">
            <w:pPr>
              <w:pStyle w:val="NormalWeb"/>
              <w:spacing w:before="0" w:beforeAutospacing="0" w:after="0" w:afterAutospacing="0" w:line="360" w:lineRule="auto"/>
              <w:ind w:left="720" w:right="432" w:firstLine="172"/>
              <w:jc w:val="both"/>
              <w:rPr>
                <w:rFonts w:ascii="Arial" w:hAnsi="Arial" w:cs="Arial"/>
              </w:rPr>
            </w:pPr>
          </w:p>
          <w:p w14:paraId="5469F89A" w14:textId="08BB395E" w:rsidR="00075F44" w:rsidRPr="00B92390" w:rsidRDefault="00075F44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5B6EF6A0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AF83A48" w14:textId="5BE4CEC6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 xml:space="preserve">Resultados 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35338A" w:rsidRPr="00B92390" w14:paraId="5C1FD8E2" w14:textId="77777777" w:rsidTr="00943DEB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E8A05" w14:textId="67752519" w:rsidR="004E7B49" w:rsidRPr="00B92390" w:rsidRDefault="00270A9B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              O</w:t>
            </w:r>
            <w:r w:rsidR="004E7B49" w:rsidRPr="00B92390">
              <w:rPr>
                <w:rFonts w:ascii="Arial" w:eastAsia="Arial" w:hAnsi="Arial" w:cs="Arial"/>
                <w:sz w:val="24"/>
                <w:szCs w:val="24"/>
              </w:rPr>
              <w:t xml:space="preserve"> Urban Chase </w:t>
            </w:r>
            <w:r w:rsidR="00491128" w:rsidRPr="00B92390">
              <w:rPr>
                <w:rFonts w:ascii="Arial" w:eastAsia="Arial" w:hAnsi="Arial" w:cs="Arial"/>
                <w:sz w:val="24"/>
                <w:szCs w:val="24"/>
              </w:rPr>
              <w:t>pretende</w:t>
            </w:r>
            <w:r w:rsidR="004E7B49" w:rsidRPr="00B92390">
              <w:rPr>
                <w:rFonts w:ascii="Arial" w:eastAsia="Arial" w:hAnsi="Arial" w:cs="Arial"/>
                <w:sz w:val="24"/>
                <w:szCs w:val="24"/>
              </w:rPr>
              <w:t xml:space="preserve"> ser um ambiente seguro, priorizando a proteção do</w:t>
            </w:r>
          </w:p>
          <w:p w14:paraId="2184B7D7" w14:textId="3E89657F" w:rsidR="004E7B49" w:rsidRPr="00B92390" w:rsidRDefault="00270A9B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4E7B49" w:rsidRPr="00B92390">
              <w:rPr>
                <w:rFonts w:ascii="Arial" w:eastAsia="Arial" w:hAnsi="Arial" w:cs="Arial"/>
                <w:sz w:val="24"/>
                <w:szCs w:val="24"/>
              </w:rPr>
              <w:t xml:space="preserve">usuário acima da monetização de dados, </w:t>
            </w:r>
            <w:r w:rsidR="00491128" w:rsidRPr="00B92390">
              <w:rPr>
                <w:rFonts w:ascii="Arial" w:eastAsia="Arial" w:hAnsi="Arial" w:cs="Arial"/>
                <w:sz w:val="24"/>
                <w:szCs w:val="24"/>
              </w:rPr>
              <w:t>a inclusão, a educação, a conscientização e acessibilidade.</w:t>
            </w:r>
          </w:p>
          <w:p w14:paraId="7D73D377" w14:textId="77777777" w:rsidR="004E7B49" w:rsidRPr="00B92390" w:rsidRDefault="004E7B49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EF78A24" w14:textId="0722E18B" w:rsidR="004E7B49" w:rsidRPr="00B92390" w:rsidRDefault="00270A9B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              </w:t>
            </w:r>
            <w:r w:rsidR="000F250F" w:rsidRPr="00B92390">
              <w:rPr>
                <w:rFonts w:ascii="Arial" w:eastAsia="Arial" w:hAnsi="Arial" w:cs="Arial"/>
                <w:sz w:val="24"/>
                <w:szCs w:val="24"/>
              </w:rPr>
              <w:t>Fundamentado nisso</w:t>
            </w:r>
            <w:r w:rsidR="004E7B49" w:rsidRPr="00B92390">
              <w:rPr>
                <w:rFonts w:ascii="Arial" w:eastAsia="Arial" w:hAnsi="Arial" w:cs="Arial"/>
                <w:sz w:val="24"/>
                <w:szCs w:val="24"/>
              </w:rPr>
              <w:t>, busca-se integrar recursos que permitam que qualquer</w:t>
            </w:r>
          </w:p>
          <w:p w14:paraId="497B4F4F" w14:textId="77777777" w:rsidR="004E7B49" w:rsidRPr="00B92390" w:rsidRDefault="004E7B49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pessoa, independentemente de suas limitações físicas, possa controlar os</w:t>
            </w:r>
          </w:p>
          <w:p w14:paraId="1A9E6770" w14:textId="77777777" w:rsidR="004E7B49" w:rsidRPr="00B92390" w:rsidRDefault="004E7B49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personagens, devido ao compromisso ético que o jogo visa utilizar e também</w:t>
            </w:r>
          </w:p>
          <w:p w14:paraId="34D00FEC" w14:textId="77777777" w:rsidR="00075F44" w:rsidRPr="00B92390" w:rsidRDefault="004E7B49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implementar no pensamento dos players.</w:t>
            </w:r>
          </w:p>
          <w:p w14:paraId="64C73786" w14:textId="77777777" w:rsidR="004E7B49" w:rsidRPr="00B92390" w:rsidRDefault="004E7B49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2781CE45" w14:textId="17839F5C" w:rsidR="004E7B49" w:rsidRPr="00B92390" w:rsidRDefault="00270A9B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              </w:t>
            </w:r>
            <w:r w:rsidR="004E7B49" w:rsidRPr="00B92390">
              <w:rPr>
                <w:rFonts w:ascii="Arial" w:eastAsia="Arial" w:hAnsi="Arial" w:cs="Arial"/>
                <w:sz w:val="24"/>
                <w:szCs w:val="24"/>
              </w:rPr>
              <w:t>Ao controlar o Detetive Daniel, o jogador irá dispor de estratégia e raciocínio</w:t>
            </w:r>
          </w:p>
          <w:p w14:paraId="39D2FB84" w14:textId="77777777" w:rsidR="004E7B49" w:rsidRPr="00B92390" w:rsidRDefault="004E7B49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tático para promover uma mudança de perspectiva sobre o vandalismo já dentro da</w:t>
            </w:r>
          </w:p>
          <w:p w14:paraId="6E07D79C" w14:textId="7C1F3470" w:rsidR="004E7B49" w:rsidRPr="00B92390" w:rsidRDefault="004E7B49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experiência do game, </w:t>
            </w:r>
            <w:r w:rsidR="00B72B42" w:rsidRPr="00B92390">
              <w:rPr>
                <w:rFonts w:ascii="Arial" w:eastAsia="Arial" w:hAnsi="Arial" w:cs="Arial"/>
                <w:sz w:val="24"/>
                <w:szCs w:val="24"/>
              </w:rPr>
              <w:t>pois,</w:t>
            </w: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o player, para conseguir concluir as fases dele,</w:t>
            </w:r>
          </w:p>
          <w:p w14:paraId="3DE761A6" w14:textId="77777777" w:rsidR="004E7B49" w:rsidRPr="00B92390" w:rsidRDefault="004E7B49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obrigatoriamente, entenderá o meio ético que o jogo apresenta, isto é, passa a</w:t>
            </w:r>
          </w:p>
          <w:p w14:paraId="7099FF62" w14:textId="26A32E4C" w:rsidR="004E7B49" w:rsidRPr="00B92390" w:rsidRDefault="004E7B49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compreender os danos da depredação </w:t>
            </w:r>
            <w:r w:rsidR="00B72B42" w:rsidRPr="00B92390">
              <w:rPr>
                <w:rFonts w:ascii="Arial" w:eastAsia="Arial" w:hAnsi="Arial" w:cs="Arial"/>
                <w:sz w:val="24"/>
                <w:szCs w:val="24"/>
              </w:rPr>
              <w:t>dos patrimônios</w:t>
            </w: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e a falta de uma perseguição</w:t>
            </w:r>
          </w:p>
          <w:p w14:paraId="2C8D6DA1" w14:textId="77777777" w:rsidR="004E7B49" w:rsidRPr="00B92390" w:rsidRDefault="004E7B49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policial eficiente, os quais podem ser dados de forma moral ou material</w:t>
            </w:r>
          </w:p>
          <w:p w14:paraId="297BADF8" w14:textId="77777777" w:rsidR="004E7B49" w:rsidRPr="00B92390" w:rsidRDefault="004E7B49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F0591E3" w14:textId="67ADEA29" w:rsidR="004E7B49" w:rsidRPr="00B92390" w:rsidRDefault="00924F64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      </w:t>
            </w:r>
            <w:r w:rsidR="000869E7" w:rsidRPr="00B92390">
              <w:rPr>
                <w:rFonts w:ascii="Arial" w:eastAsia="Arial" w:hAnsi="Arial" w:cs="Arial"/>
                <w:sz w:val="24"/>
                <w:szCs w:val="24"/>
              </w:rPr>
              <w:t xml:space="preserve">       </w:t>
            </w:r>
            <w:r w:rsidR="004E7B49" w:rsidRPr="00B92390">
              <w:rPr>
                <w:rFonts w:ascii="Arial" w:eastAsia="Arial" w:hAnsi="Arial" w:cs="Arial"/>
                <w:sz w:val="24"/>
                <w:szCs w:val="24"/>
              </w:rPr>
              <w:t>Ou seja, apesar da natureza local do protótipo, o grupo assume o</w:t>
            </w:r>
          </w:p>
          <w:p w14:paraId="73BA8C20" w14:textId="77777777" w:rsidR="004E7B49" w:rsidRPr="00B92390" w:rsidRDefault="004E7B49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compromisso ético com a privacidade desde a concepção do produto, baseando-se</w:t>
            </w:r>
          </w:p>
          <w:p w14:paraId="569E9F96" w14:textId="77777777" w:rsidR="004E7B49" w:rsidRPr="00B92390" w:rsidRDefault="004E7B49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nos princípios da LGPD (Lei Geral de Proteção de Dados) para tornar a experiência</w:t>
            </w:r>
          </w:p>
          <w:p w14:paraId="2FE0BF83" w14:textId="1E5D0FFE" w:rsidR="004E7B49" w:rsidRPr="00B92390" w:rsidRDefault="004E7B49" w:rsidP="00A315F2">
            <w:pPr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do usuário segura e confidencial.</w:t>
            </w:r>
          </w:p>
        </w:tc>
      </w:tr>
    </w:tbl>
    <w:p w14:paraId="4CD03D34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BC8CB54" w14:textId="1C1164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:rsidRPr="00B92390" w14:paraId="1318E75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83514" w14:textId="36315FEA" w:rsidR="004E7B49" w:rsidRPr="00B92390" w:rsidRDefault="00924F64" w:rsidP="00A315F2">
            <w:pPr>
              <w:tabs>
                <w:tab w:val="left" w:pos="360"/>
              </w:tabs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      </w:t>
            </w:r>
            <w:r w:rsidR="00A315F2">
              <w:rPr>
                <w:rFonts w:ascii="Arial" w:eastAsia="Arial" w:hAnsi="Arial" w:cs="Arial"/>
                <w:sz w:val="24"/>
                <w:szCs w:val="24"/>
              </w:rPr>
              <w:t xml:space="preserve">      </w:t>
            </w: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4E7B49" w:rsidRPr="00B92390">
              <w:rPr>
                <w:rFonts w:ascii="Arial" w:eastAsia="Arial" w:hAnsi="Arial" w:cs="Arial"/>
                <w:sz w:val="24"/>
                <w:szCs w:val="24"/>
              </w:rPr>
              <w:t>O desenvolvimento do Urban Chase transcende a aplicação técnica de C# e</w:t>
            </w:r>
          </w:p>
          <w:p w14:paraId="56490486" w14:textId="77777777" w:rsidR="004E7B49" w:rsidRPr="00B92390" w:rsidRDefault="004E7B49" w:rsidP="00A315F2">
            <w:pPr>
              <w:tabs>
                <w:tab w:val="left" w:pos="360"/>
              </w:tabs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Unity, pois tem como intuito principal desenvolver uma maturidade ética ao evitar</w:t>
            </w:r>
          </w:p>
          <w:p w14:paraId="4A3F74BA" w14:textId="77777777" w:rsidR="004E7B49" w:rsidRPr="00B92390" w:rsidRDefault="004E7B49" w:rsidP="00A315F2">
            <w:pPr>
              <w:tabs>
                <w:tab w:val="left" w:pos="360"/>
              </w:tabs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armadilhas de monetização predatória e ao priorizar a privacidade e a acessibilidade</w:t>
            </w:r>
          </w:p>
          <w:p w14:paraId="7F6DDA8F" w14:textId="77777777" w:rsidR="004E7B49" w:rsidRPr="00B92390" w:rsidRDefault="004E7B49" w:rsidP="00A315F2">
            <w:pPr>
              <w:tabs>
                <w:tab w:val="left" w:pos="360"/>
              </w:tabs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desde sua base.</w:t>
            </w:r>
          </w:p>
          <w:p w14:paraId="34669BBB" w14:textId="77777777" w:rsidR="004E7B49" w:rsidRPr="00B92390" w:rsidRDefault="004E7B49" w:rsidP="00A315F2">
            <w:pPr>
              <w:tabs>
                <w:tab w:val="left" w:pos="360"/>
              </w:tabs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F713178" w14:textId="0922C03B" w:rsidR="004E7B49" w:rsidRPr="00B92390" w:rsidRDefault="00924F64" w:rsidP="00A315F2">
            <w:pPr>
              <w:tabs>
                <w:tab w:val="left" w:pos="360"/>
              </w:tabs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 xml:space="preserve">        </w:t>
            </w:r>
            <w:r w:rsidR="00A315F2">
              <w:rPr>
                <w:rFonts w:ascii="Arial" w:eastAsia="Arial" w:hAnsi="Arial" w:cs="Arial"/>
                <w:sz w:val="24"/>
                <w:szCs w:val="24"/>
              </w:rPr>
              <w:t xml:space="preserve">      </w:t>
            </w:r>
            <w:r w:rsidR="004E7B49" w:rsidRPr="00B92390">
              <w:rPr>
                <w:rFonts w:ascii="Arial" w:eastAsia="Arial" w:hAnsi="Arial" w:cs="Arial"/>
                <w:sz w:val="24"/>
                <w:szCs w:val="24"/>
              </w:rPr>
              <w:t>Ao centralizar a jogabilidade na preservação do bem comum e no</w:t>
            </w:r>
          </w:p>
          <w:p w14:paraId="1483AEF3" w14:textId="77777777" w:rsidR="004E7B49" w:rsidRPr="00B92390" w:rsidRDefault="004E7B49" w:rsidP="00A315F2">
            <w:pPr>
              <w:tabs>
                <w:tab w:val="left" w:pos="360"/>
              </w:tabs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pensamento estratégico, o Urban Chase reafirma o papel do desenvolvedor como</w:t>
            </w:r>
          </w:p>
          <w:p w14:paraId="1ADB5867" w14:textId="77777777" w:rsidR="004E7B49" w:rsidRPr="00B92390" w:rsidRDefault="004E7B49" w:rsidP="00A315F2">
            <w:pPr>
              <w:tabs>
                <w:tab w:val="left" w:pos="360"/>
              </w:tabs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um agente de transformação social.</w:t>
            </w:r>
          </w:p>
          <w:p w14:paraId="6BDB1CC4" w14:textId="77777777" w:rsidR="004E7B49" w:rsidRPr="00B92390" w:rsidRDefault="004E7B49" w:rsidP="00A315F2">
            <w:pPr>
              <w:tabs>
                <w:tab w:val="left" w:pos="360"/>
              </w:tabs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Depreende-se, portanto, que o jogo não apenas entretém, mas convida o</w:t>
            </w:r>
          </w:p>
          <w:p w14:paraId="4FEB71A1" w14:textId="77777777" w:rsidR="004E7B49" w:rsidRPr="00B92390" w:rsidRDefault="004E7B49" w:rsidP="00A315F2">
            <w:pPr>
              <w:tabs>
                <w:tab w:val="left" w:pos="360"/>
              </w:tabs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jogador a refletir sobre seu papel na sociedade, cumprindo o objetivo de criar</w:t>
            </w:r>
          </w:p>
          <w:p w14:paraId="112D54BF" w14:textId="16731305" w:rsidR="00075F44" w:rsidRPr="00B92390" w:rsidRDefault="004E7B49" w:rsidP="00A315F2">
            <w:pPr>
              <w:tabs>
                <w:tab w:val="left" w:pos="360"/>
              </w:tabs>
              <w:spacing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92390">
              <w:rPr>
                <w:rFonts w:ascii="Arial" w:eastAsia="Arial" w:hAnsi="Arial" w:cs="Arial"/>
                <w:sz w:val="24"/>
                <w:szCs w:val="24"/>
              </w:rPr>
              <w:t>tecnologia com consciência e responsabilidade.</w:t>
            </w:r>
          </w:p>
        </w:tc>
      </w:tr>
    </w:tbl>
    <w:p w14:paraId="3D701181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79BE8EC" w14:textId="77777777" w:rsidR="00A315F2" w:rsidRDefault="00A315F2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7E570985" w14:textId="77777777" w:rsidR="00A315F2" w:rsidRDefault="00A315F2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557BC34" w14:textId="77777777" w:rsidR="00A315F2" w:rsidRDefault="00A315F2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8C9BFFE" w14:textId="77777777" w:rsidR="00A315F2" w:rsidRDefault="00A315F2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3B36ED9" w14:textId="77777777" w:rsidR="00A315F2" w:rsidRDefault="00A315F2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6B332EB" w14:textId="77777777" w:rsidR="00A315F2" w:rsidRDefault="00A315F2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2A121F46" w14:textId="77777777" w:rsidR="00A315F2" w:rsidRDefault="00A315F2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7262A8B4" w14:textId="77777777" w:rsidR="00A315F2" w:rsidRDefault="00A315F2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2C1511F" w14:textId="77777777" w:rsidR="00A315F2" w:rsidRDefault="00A315F2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F0BA2E1" w14:textId="77777777" w:rsidR="00A315F2" w:rsidRDefault="00A315F2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58DA03BD" w14:textId="77777777" w:rsidR="00A315F2" w:rsidRDefault="00A315F2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C421D2E" w14:textId="77777777" w:rsidR="00A315F2" w:rsidRDefault="00A315F2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E5B85DB" w14:textId="77777777" w:rsidR="00A315F2" w:rsidRDefault="00A315F2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F5C6958" w14:textId="5F663065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B92390">
        <w:rPr>
          <w:rFonts w:ascii="Arial" w:eastAsia="Arial" w:hAnsi="Arial" w:cs="Arial"/>
          <w:b/>
          <w:sz w:val="24"/>
          <w:szCs w:val="24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:rsidRPr="00B92390" w14:paraId="6A67B94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70936" w14:textId="77777777" w:rsidR="004E7B49" w:rsidRPr="00B92390" w:rsidRDefault="004E7B49" w:rsidP="00A315F2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 xml:space="preserve">ASSOCIAÇÃO BRASILEIRA DE NORMAS TÉCNICAS. </w:t>
            </w:r>
            <w:r w:rsidRPr="00B92390">
              <w:rPr>
                <w:rStyle w:val="nfase"/>
                <w:rFonts w:ascii="Arial" w:eastAsiaTheme="majorEastAsia" w:hAnsi="Arial" w:cs="Arial"/>
              </w:rPr>
              <w:t>NBR 14724: informação e documentação — trabalhos acadêmicos — apresentação</w:t>
            </w:r>
            <w:r w:rsidRPr="00B92390">
              <w:rPr>
                <w:rFonts w:ascii="Arial" w:hAnsi="Arial" w:cs="Arial"/>
              </w:rPr>
              <w:t>. Rio de Janeiro, 2011.</w:t>
            </w:r>
          </w:p>
          <w:p w14:paraId="24D94B83" w14:textId="77777777" w:rsidR="004E7B49" w:rsidRPr="00B92390" w:rsidRDefault="004E7B49" w:rsidP="00A315F2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 xml:space="preserve">BRASIL. Lei nº 13.709, de 14 de agosto de 2018. </w:t>
            </w:r>
            <w:r w:rsidRPr="00B92390">
              <w:rPr>
                <w:rStyle w:val="nfase"/>
                <w:rFonts w:ascii="Arial" w:eastAsiaTheme="majorEastAsia" w:hAnsi="Arial" w:cs="Arial"/>
              </w:rPr>
              <w:t>Lei Geral de Proteção de Dados Pessoais (LGPD)</w:t>
            </w:r>
            <w:r w:rsidRPr="00B92390">
              <w:rPr>
                <w:rFonts w:ascii="Arial" w:hAnsi="Arial" w:cs="Arial"/>
              </w:rPr>
              <w:t>. Diário Oficial [da] República Federativa do Brasil, Brasília, DF, 14 ago. 2018.</w:t>
            </w:r>
          </w:p>
          <w:p w14:paraId="3F32B3D6" w14:textId="77777777" w:rsidR="004E7B49" w:rsidRPr="00B92390" w:rsidRDefault="004E7B49" w:rsidP="00A315F2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 xml:space="preserve">DRUMMOND, A.; SAUER, J. D. </w:t>
            </w:r>
            <w:proofErr w:type="spellStart"/>
            <w:r w:rsidRPr="00B92390">
              <w:rPr>
                <w:rFonts w:ascii="Arial" w:hAnsi="Arial" w:cs="Arial"/>
              </w:rPr>
              <w:t>Video</w:t>
            </w:r>
            <w:proofErr w:type="spellEnd"/>
            <w:r w:rsidRPr="00B92390">
              <w:rPr>
                <w:rFonts w:ascii="Arial" w:hAnsi="Arial" w:cs="Arial"/>
              </w:rPr>
              <w:t xml:space="preserve"> game </w:t>
            </w:r>
            <w:proofErr w:type="spellStart"/>
            <w:r w:rsidRPr="00B92390">
              <w:rPr>
                <w:rFonts w:ascii="Arial" w:hAnsi="Arial" w:cs="Arial"/>
              </w:rPr>
              <w:t>loot</w:t>
            </w:r>
            <w:proofErr w:type="spellEnd"/>
            <w:r w:rsidRPr="00B92390">
              <w:rPr>
                <w:rFonts w:ascii="Arial" w:hAnsi="Arial" w:cs="Arial"/>
              </w:rPr>
              <w:t xml:space="preserve"> boxes are </w:t>
            </w:r>
            <w:proofErr w:type="spellStart"/>
            <w:r w:rsidRPr="00B92390">
              <w:rPr>
                <w:rFonts w:ascii="Arial" w:hAnsi="Arial" w:cs="Arial"/>
              </w:rPr>
              <w:t>psychologically</w:t>
            </w:r>
            <w:proofErr w:type="spellEnd"/>
            <w:r w:rsidRPr="00B92390">
              <w:rPr>
                <w:rFonts w:ascii="Arial" w:hAnsi="Arial" w:cs="Arial"/>
              </w:rPr>
              <w:t xml:space="preserve"> </w:t>
            </w:r>
            <w:proofErr w:type="spellStart"/>
            <w:r w:rsidRPr="00B92390">
              <w:rPr>
                <w:rFonts w:ascii="Arial" w:hAnsi="Arial" w:cs="Arial"/>
              </w:rPr>
              <w:t>akin</w:t>
            </w:r>
            <w:proofErr w:type="spellEnd"/>
            <w:r w:rsidRPr="00B92390">
              <w:rPr>
                <w:rFonts w:ascii="Arial" w:hAnsi="Arial" w:cs="Arial"/>
              </w:rPr>
              <w:t xml:space="preserve"> </w:t>
            </w:r>
            <w:proofErr w:type="spellStart"/>
            <w:r w:rsidRPr="00B92390">
              <w:rPr>
                <w:rFonts w:ascii="Arial" w:hAnsi="Arial" w:cs="Arial"/>
              </w:rPr>
              <w:t>to</w:t>
            </w:r>
            <w:proofErr w:type="spellEnd"/>
            <w:r w:rsidRPr="00B92390">
              <w:rPr>
                <w:rFonts w:ascii="Arial" w:hAnsi="Arial" w:cs="Arial"/>
              </w:rPr>
              <w:t xml:space="preserve"> </w:t>
            </w:r>
            <w:proofErr w:type="spellStart"/>
            <w:r w:rsidRPr="00B92390">
              <w:rPr>
                <w:rFonts w:ascii="Arial" w:hAnsi="Arial" w:cs="Arial"/>
              </w:rPr>
              <w:t>gambling</w:t>
            </w:r>
            <w:proofErr w:type="spellEnd"/>
            <w:r w:rsidRPr="00B92390">
              <w:rPr>
                <w:rFonts w:ascii="Arial" w:hAnsi="Arial" w:cs="Arial"/>
              </w:rPr>
              <w:t xml:space="preserve">. </w:t>
            </w:r>
            <w:proofErr w:type="spellStart"/>
            <w:r w:rsidRPr="00B92390">
              <w:rPr>
                <w:rStyle w:val="nfase"/>
                <w:rFonts w:ascii="Arial" w:eastAsiaTheme="majorEastAsia" w:hAnsi="Arial" w:cs="Arial"/>
              </w:rPr>
              <w:t>Nature</w:t>
            </w:r>
            <w:proofErr w:type="spellEnd"/>
            <w:r w:rsidRPr="00B92390">
              <w:rPr>
                <w:rStyle w:val="nfase"/>
                <w:rFonts w:ascii="Arial" w:eastAsiaTheme="majorEastAsia" w:hAnsi="Arial" w:cs="Arial"/>
              </w:rPr>
              <w:t xml:space="preserve"> </w:t>
            </w:r>
            <w:proofErr w:type="spellStart"/>
            <w:r w:rsidRPr="00B92390">
              <w:rPr>
                <w:rStyle w:val="nfase"/>
                <w:rFonts w:ascii="Arial" w:eastAsiaTheme="majorEastAsia" w:hAnsi="Arial" w:cs="Arial"/>
              </w:rPr>
              <w:t>Human</w:t>
            </w:r>
            <w:proofErr w:type="spellEnd"/>
            <w:r w:rsidRPr="00B92390">
              <w:rPr>
                <w:rStyle w:val="nfase"/>
                <w:rFonts w:ascii="Arial" w:eastAsiaTheme="majorEastAsia" w:hAnsi="Arial" w:cs="Arial"/>
              </w:rPr>
              <w:t xml:space="preserve"> </w:t>
            </w:r>
            <w:proofErr w:type="spellStart"/>
            <w:r w:rsidRPr="00B92390">
              <w:rPr>
                <w:rStyle w:val="nfase"/>
                <w:rFonts w:ascii="Arial" w:eastAsiaTheme="majorEastAsia" w:hAnsi="Arial" w:cs="Arial"/>
              </w:rPr>
              <w:t>Behaviour</w:t>
            </w:r>
            <w:proofErr w:type="spellEnd"/>
            <w:r w:rsidRPr="00B92390">
              <w:rPr>
                <w:rFonts w:ascii="Arial" w:hAnsi="Arial" w:cs="Arial"/>
              </w:rPr>
              <w:t>, v. 2, n. 7, p. 530–533, 2018.</w:t>
            </w:r>
          </w:p>
          <w:p w14:paraId="1729EB04" w14:textId="77777777" w:rsidR="004E7B49" w:rsidRPr="00B92390" w:rsidRDefault="004E7B49" w:rsidP="00A315F2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 xml:space="preserve">ELECTRONIC ARTS. </w:t>
            </w:r>
            <w:r w:rsidRPr="00B92390">
              <w:rPr>
                <w:rStyle w:val="nfase"/>
                <w:rFonts w:ascii="Arial" w:eastAsiaTheme="majorEastAsia" w:hAnsi="Arial" w:cs="Arial"/>
              </w:rPr>
              <w:t xml:space="preserve">Road </w:t>
            </w:r>
            <w:proofErr w:type="spellStart"/>
            <w:r w:rsidRPr="00B92390">
              <w:rPr>
                <w:rStyle w:val="nfase"/>
                <w:rFonts w:ascii="Arial" w:eastAsiaTheme="majorEastAsia" w:hAnsi="Arial" w:cs="Arial"/>
              </w:rPr>
              <w:t>Rash</w:t>
            </w:r>
            <w:proofErr w:type="spellEnd"/>
            <w:r w:rsidRPr="00B92390">
              <w:rPr>
                <w:rFonts w:ascii="Arial" w:hAnsi="Arial" w:cs="Arial"/>
              </w:rPr>
              <w:t>. Sega Genesis, 1991. 1 jogo eletrônico.</w:t>
            </w:r>
          </w:p>
          <w:p w14:paraId="3E29BCDD" w14:textId="77777777" w:rsidR="004E7B49" w:rsidRPr="00B92390" w:rsidRDefault="004E7B49" w:rsidP="00A315F2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 xml:space="preserve">FREESOUND. Disponível em: </w:t>
            </w:r>
            <w:hyperlink r:id="rId17" w:history="1">
              <w:r w:rsidRPr="00B92390">
                <w:rPr>
                  <w:rStyle w:val="Hyperlink"/>
                  <w:rFonts w:ascii="Arial" w:eastAsiaTheme="majorEastAsia" w:hAnsi="Arial" w:cs="Arial"/>
                  <w:color w:val="auto"/>
                </w:rPr>
                <w:t>https://freesound.org/</w:t>
              </w:r>
            </w:hyperlink>
            <w:r w:rsidRPr="00B92390">
              <w:rPr>
                <w:rFonts w:ascii="Arial" w:hAnsi="Arial" w:cs="Arial"/>
              </w:rPr>
              <w:t>. Acesso em: 7 maio 2026.</w:t>
            </w:r>
          </w:p>
          <w:p w14:paraId="623F3DE7" w14:textId="77777777" w:rsidR="004E7B49" w:rsidRPr="00B92390" w:rsidRDefault="004E7B49" w:rsidP="00A315F2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 xml:space="preserve">GABRIELDEJESUS. </w:t>
            </w:r>
            <w:r w:rsidRPr="00B92390">
              <w:rPr>
                <w:rStyle w:val="nfase"/>
                <w:rFonts w:ascii="Arial" w:eastAsiaTheme="majorEastAsia" w:hAnsi="Arial" w:cs="Arial"/>
              </w:rPr>
              <w:t>README Model</w:t>
            </w:r>
            <w:r w:rsidRPr="00B92390">
              <w:rPr>
                <w:rFonts w:ascii="Arial" w:hAnsi="Arial" w:cs="Arial"/>
              </w:rPr>
              <w:t xml:space="preserve">. Disponível em: </w:t>
            </w:r>
            <w:hyperlink r:id="rId18" w:history="1">
              <w:r w:rsidRPr="00B92390">
                <w:rPr>
                  <w:rStyle w:val="Hyperlink"/>
                  <w:rFonts w:ascii="Arial" w:eastAsiaTheme="majorEastAsia" w:hAnsi="Arial" w:cs="Arial"/>
                  <w:color w:val="auto"/>
                </w:rPr>
                <w:t>https://github.com/gabrieldejesus/readme-model</w:t>
              </w:r>
            </w:hyperlink>
            <w:r w:rsidRPr="00B92390">
              <w:rPr>
                <w:rFonts w:ascii="Arial" w:hAnsi="Arial" w:cs="Arial"/>
              </w:rPr>
              <w:t>. Acesso em: 7 maio 2026.</w:t>
            </w:r>
          </w:p>
          <w:p w14:paraId="61A7712D" w14:textId="77777777" w:rsidR="000D280E" w:rsidRPr="00B92390" w:rsidRDefault="000D280E" w:rsidP="00A315F2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0D280E">
              <w:rPr>
                <w:rFonts w:ascii="Arial" w:hAnsi="Arial" w:cs="Arial"/>
              </w:rPr>
              <w:t xml:space="preserve">INSTITUTO BRASILEIRO DE GEOGRAFIA E ESTATÍSTICA. </w:t>
            </w:r>
            <w:r w:rsidRPr="000D280E">
              <w:rPr>
                <w:rFonts w:ascii="Arial" w:hAnsi="Arial" w:cs="Arial"/>
                <w:b/>
                <w:bCs/>
              </w:rPr>
              <w:t>Censo Demográfico 2022</w:t>
            </w:r>
            <w:r w:rsidRPr="000D280E">
              <w:rPr>
                <w:rFonts w:ascii="Arial" w:hAnsi="Arial" w:cs="Arial"/>
              </w:rPr>
              <w:t>. Rio de Janeiro: IBGE, 2023.</w:t>
            </w:r>
          </w:p>
          <w:p w14:paraId="6867C380" w14:textId="77777777" w:rsidR="00E05D1C" w:rsidRPr="00B92390" w:rsidRDefault="00E05D1C" w:rsidP="00A315F2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 xml:space="preserve">IURICODE. </w:t>
            </w:r>
            <w:r w:rsidRPr="00B92390">
              <w:rPr>
                <w:rStyle w:val="nfase"/>
                <w:rFonts w:ascii="Arial" w:eastAsiaTheme="majorEastAsia" w:hAnsi="Arial" w:cs="Arial"/>
              </w:rPr>
              <w:t xml:space="preserve">README </w:t>
            </w:r>
            <w:proofErr w:type="spellStart"/>
            <w:r w:rsidRPr="00B92390">
              <w:rPr>
                <w:rStyle w:val="nfase"/>
                <w:rFonts w:ascii="Arial" w:eastAsiaTheme="majorEastAsia" w:hAnsi="Arial" w:cs="Arial"/>
              </w:rPr>
              <w:t>Template</w:t>
            </w:r>
            <w:proofErr w:type="spellEnd"/>
            <w:r w:rsidRPr="00B92390">
              <w:rPr>
                <w:rFonts w:ascii="Arial" w:hAnsi="Arial" w:cs="Arial"/>
              </w:rPr>
              <w:t xml:space="preserve">. Disponível em: </w:t>
            </w:r>
            <w:hyperlink r:id="rId19" w:history="1">
              <w:r w:rsidRPr="00B92390">
                <w:rPr>
                  <w:rStyle w:val="Hyperlink"/>
                  <w:rFonts w:ascii="Arial" w:eastAsiaTheme="majorEastAsia" w:hAnsi="Arial" w:cs="Arial"/>
                  <w:color w:val="auto"/>
                </w:rPr>
                <w:t>https://github.com/iuricode/readme-template</w:t>
              </w:r>
            </w:hyperlink>
            <w:r w:rsidRPr="00B92390">
              <w:rPr>
                <w:rFonts w:ascii="Arial" w:hAnsi="Arial" w:cs="Arial"/>
              </w:rPr>
              <w:t>. Acesso em: 7 maio 2026.</w:t>
            </w:r>
          </w:p>
          <w:p w14:paraId="6FADB2F9" w14:textId="77777777" w:rsidR="000D280E" w:rsidRPr="000D280E" w:rsidRDefault="000D280E" w:rsidP="00A315F2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0D280E">
              <w:rPr>
                <w:rFonts w:ascii="Arial" w:hAnsi="Arial" w:cs="Arial"/>
              </w:rPr>
              <w:t xml:space="preserve">MASSACHUSETTS INSTITUTE OF TECHNOLOGY. </w:t>
            </w:r>
            <w:r w:rsidRPr="000D280E">
              <w:rPr>
                <w:rFonts w:ascii="Arial" w:hAnsi="Arial" w:cs="Arial"/>
                <w:b/>
                <w:bCs/>
              </w:rPr>
              <w:t xml:space="preserve">Data </w:t>
            </w:r>
            <w:proofErr w:type="spellStart"/>
            <w:r w:rsidRPr="000D280E">
              <w:rPr>
                <w:rFonts w:ascii="Arial" w:hAnsi="Arial" w:cs="Arial"/>
                <w:b/>
                <w:bCs/>
              </w:rPr>
              <w:t>Breach</w:t>
            </w:r>
            <w:proofErr w:type="spellEnd"/>
            <w:r w:rsidRPr="000D280E">
              <w:rPr>
                <w:rFonts w:ascii="Arial" w:hAnsi="Arial" w:cs="Arial"/>
                <w:b/>
                <w:bCs/>
              </w:rPr>
              <w:t xml:space="preserve"> Report</w:t>
            </w:r>
            <w:r w:rsidRPr="000D280E">
              <w:rPr>
                <w:rFonts w:ascii="Arial" w:hAnsi="Arial" w:cs="Arial"/>
              </w:rPr>
              <w:t>. Cambridge: MIT, 2024.</w:t>
            </w:r>
          </w:p>
          <w:p w14:paraId="75B7DC4F" w14:textId="77777777" w:rsidR="000D280E" w:rsidRPr="000D280E" w:rsidRDefault="000D280E" w:rsidP="00A315F2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0D280E">
              <w:rPr>
                <w:rFonts w:ascii="Arial" w:hAnsi="Arial" w:cs="Arial"/>
              </w:rPr>
              <w:t xml:space="preserve">PESQUISA GAME BRASIL. </w:t>
            </w:r>
            <w:r w:rsidRPr="000D280E">
              <w:rPr>
                <w:rFonts w:ascii="Arial" w:hAnsi="Arial" w:cs="Arial"/>
                <w:b/>
                <w:bCs/>
              </w:rPr>
              <w:t>Pesquisa Game Brasil 2025</w:t>
            </w:r>
            <w:r w:rsidRPr="000D280E">
              <w:rPr>
                <w:rFonts w:ascii="Arial" w:hAnsi="Arial" w:cs="Arial"/>
              </w:rPr>
              <w:t>. São Paulo: PGB, 2025.</w:t>
            </w:r>
          </w:p>
          <w:p w14:paraId="43448F65" w14:textId="77777777" w:rsidR="004E7B49" w:rsidRPr="00B92390" w:rsidRDefault="004E7B49" w:rsidP="00A315F2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 xml:space="preserve">NAUGHTY DOG. </w:t>
            </w:r>
            <w:r w:rsidRPr="00B92390">
              <w:rPr>
                <w:rStyle w:val="nfase"/>
                <w:rFonts w:ascii="Arial" w:eastAsiaTheme="majorEastAsia" w:hAnsi="Arial" w:cs="Arial"/>
              </w:rPr>
              <w:t xml:space="preserve">The </w:t>
            </w:r>
            <w:proofErr w:type="spellStart"/>
            <w:r w:rsidRPr="00B92390">
              <w:rPr>
                <w:rStyle w:val="nfase"/>
                <w:rFonts w:ascii="Arial" w:eastAsiaTheme="majorEastAsia" w:hAnsi="Arial" w:cs="Arial"/>
              </w:rPr>
              <w:t>Last</w:t>
            </w:r>
            <w:proofErr w:type="spellEnd"/>
            <w:r w:rsidRPr="00B92390">
              <w:rPr>
                <w:rStyle w:val="nfase"/>
                <w:rFonts w:ascii="Arial" w:eastAsiaTheme="majorEastAsia" w:hAnsi="Arial" w:cs="Arial"/>
              </w:rPr>
              <w:t xml:space="preserve"> </w:t>
            </w:r>
            <w:proofErr w:type="spellStart"/>
            <w:r w:rsidRPr="00B92390">
              <w:rPr>
                <w:rStyle w:val="nfase"/>
                <w:rFonts w:ascii="Arial" w:eastAsiaTheme="majorEastAsia" w:hAnsi="Arial" w:cs="Arial"/>
              </w:rPr>
              <w:t>of</w:t>
            </w:r>
            <w:proofErr w:type="spellEnd"/>
            <w:r w:rsidRPr="00B92390">
              <w:rPr>
                <w:rStyle w:val="nfase"/>
                <w:rFonts w:ascii="Arial" w:eastAsiaTheme="majorEastAsia" w:hAnsi="Arial" w:cs="Arial"/>
              </w:rPr>
              <w:t xml:space="preserve"> Us Part II – </w:t>
            </w:r>
            <w:proofErr w:type="spellStart"/>
            <w:r w:rsidRPr="00B92390">
              <w:rPr>
                <w:rStyle w:val="nfase"/>
                <w:rFonts w:ascii="Arial" w:eastAsiaTheme="majorEastAsia" w:hAnsi="Arial" w:cs="Arial"/>
              </w:rPr>
              <w:t>Accessibility</w:t>
            </w:r>
            <w:proofErr w:type="spellEnd"/>
            <w:r w:rsidRPr="00B92390">
              <w:rPr>
                <w:rStyle w:val="nfase"/>
                <w:rFonts w:ascii="Arial" w:eastAsiaTheme="majorEastAsia" w:hAnsi="Arial" w:cs="Arial"/>
              </w:rPr>
              <w:t xml:space="preserve"> Features</w:t>
            </w:r>
            <w:r w:rsidRPr="00B92390">
              <w:rPr>
                <w:rFonts w:ascii="Arial" w:hAnsi="Arial" w:cs="Arial"/>
              </w:rPr>
              <w:t xml:space="preserve">. Sony </w:t>
            </w:r>
            <w:proofErr w:type="spellStart"/>
            <w:r w:rsidRPr="00B92390">
              <w:rPr>
                <w:rFonts w:ascii="Arial" w:hAnsi="Arial" w:cs="Arial"/>
              </w:rPr>
              <w:t>Interactive</w:t>
            </w:r>
            <w:proofErr w:type="spellEnd"/>
            <w:r w:rsidRPr="00B92390">
              <w:rPr>
                <w:rFonts w:ascii="Arial" w:hAnsi="Arial" w:cs="Arial"/>
              </w:rPr>
              <w:t xml:space="preserve"> </w:t>
            </w:r>
            <w:proofErr w:type="spellStart"/>
            <w:r w:rsidRPr="00B92390">
              <w:rPr>
                <w:rFonts w:ascii="Arial" w:hAnsi="Arial" w:cs="Arial"/>
              </w:rPr>
              <w:t>Entertainment</w:t>
            </w:r>
            <w:proofErr w:type="spellEnd"/>
            <w:r w:rsidRPr="00B92390">
              <w:rPr>
                <w:rFonts w:ascii="Arial" w:hAnsi="Arial" w:cs="Arial"/>
              </w:rPr>
              <w:t>, 2020.</w:t>
            </w:r>
          </w:p>
          <w:p w14:paraId="383DF932" w14:textId="77777777" w:rsidR="004E7B49" w:rsidRPr="00B92390" w:rsidRDefault="004E7B49" w:rsidP="00A315F2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 xml:space="preserve">NINTENDO. </w:t>
            </w:r>
            <w:proofErr w:type="spellStart"/>
            <w:r w:rsidRPr="00B92390">
              <w:rPr>
                <w:rStyle w:val="nfase"/>
                <w:rFonts w:ascii="Arial" w:eastAsiaTheme="majorEastAsia" w:hAnsi="Arial" w:cs="Arial"/>
              </w:rPr>
              <w:t>Nintendo's</w:t>
            </w:r>
            <w:proofErr w:type="spellEnd"/>
            <w:r w:rsidRPr="00B92390">
              <w:rPr>
                <w:rStyle w:val="nfase"/>
                <w:rFonts w:ascii="Arial" w:eastAsiaTheme="majorEastAsia" w:hAnsi="Arial" w:cs="Arial"/>
              </w:rPr>
              <w:t xml:space="preserve"> Approach </w:t>
            </w:r>
            <w:proofErr w:type="spellStart"/>
            <w:r w:rsidRPr="00B92390">
              <w:rPr>
                <w:rStyle w:val="nfase"/>
                <w:rFonts w:ascii="Arial" w:eastAsiaTheme="majorEastAsia" w:hAnsi="Arial" w:cs="Arial"/>
              </w:rPr>
              <w:t>to</w:t>
            </w:r>
            <w:proofErr w:type="spellEnd"/>
            <w:r w:rsidRPr="00B92390">
              <w:rPr>
                <w:rStyle w:val="nfase"/>
                <w:rFonts w:ascii="Arial" w:eastAsiaTheme="majorEastAsia" w:hAnsi="Arial" w:cs="Arial"/>
              </w:rPr>
              <w:t xml:space="preserve"> Online </w:t>
            </w:r>
            <w:proofErr w:type="spellStart"/>
            <w:r w:rsidRPr="00B92390">
              <w:rPr>
                <w:rStyle w:val="nfase"/>
                <w:rFonts w:ascii="Arial" w:eastAsiaTheme="majorEastAsia" w:hAnsi="Arial" w:cs="Arial"/>
              </w:rPr>
              <w:t>Safety</w:t>
            </w:r>
            <w:proofErr w:type="spellEnd"/>
            <w:r w:rsidRPr="00B92390">
              <w:rPr>
                <w:rStyle w:val="nfase"/>
                <w:rFonts w:ascii="Arial" w:eastAsiaTheme="majorEastAsia" w:hAnsi="Arial" w:cs="Arial"/>
              </w:rPr>
              <w:t xml:space="preserve"> </w:t>
            </w:r>
            <w:proofErr w:type="spellStart"/>
            <w:r w:rsidRPr="00B92390">
              <w:rPr>
                <w:rStyle w:val="nfase"/>
                <w:rFonts w:ascii="Arial" w:eastAsiaTheme="majorEastAsia" w:hAnsi="Arial" w:cs="Arial"/>
              </w:rPr>
              <w:t>and</w:t>
            </w:r>
            <w:proofErr w:type="spellEnd"/>
            <w:r w:rsidRPr="00B92390">
              <w:rPr>
                <w:rStyle w:val="nfase"/>
                <w:rFonts w:ascii="Arial" w:eastAsiaTheme="majorEastAsia" w:hAnsi="Arial" w:cs="Arial"/>
              </w:rPr>
              <w:t xml:space="preserve"> </w:t>
            </w:r>
            <w:proofErr w:type="spellStart"/>
            <w:r w:rsidRPr="00B92390">
              <w:rPr>
                <w:rStyle w:val="nfase"/>
                <w:rFonts w:ascii="Arial" w:eastAsiaTheme="majorEastAsia" w:hAnsi="Arial" w:cs="Arial"/>
              </w:rPr>
              <w:t>Privacy</w:t>
            </w:r>
            <w:proofErr w:type="spellEnd"/>
            <w:r w:rsidRPr="00B92390">
              <w:rPr>
                <w:rFonts w:ascii="Arial" w:hAnsi="Arial" w:cs="Arial"/>
              </w:rPr>
              <w:t xml:space="preserve">. Disponível em: </w:t>
            </w:r>
            <w:hyperlink r:id="rId20" w:history="1">
              <w:r w:rsidRPr="00B92390">
                <w:rPr>
                  <w:rStyle w:val="Hyperlink"/>
                  <w:rFonts w:ascii="Arial" w:eastAsiaTheme="majorEastAsia" w:hAnsi="Arial" w:cs="Arial"/>
                  <w:color w:val="auto"/>
                </w:rPr>
                <w:t>https://www.nintendo.com/</w:t>
              </w:r>
            </w:hyperlink>
            <w:r w:rsidRPr="00B92390">
              <w:rPr>
                <w:rFonts w:ascii="Arial" w:hAnsi="Arial" w:cs="Arial"/>
              </w:rPr>
              <w:t>. Acesso em: maio 2026.</w:t>
            </w:r>
          </w:p>
          <w:p w14:paraId="3C8DD565" w14:textId="77777777" w:rsidR="004E7B49" w:rsidRPr="00B92390" w:rsidRDefault="004E7B49" w:rsidP="00A315F2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 xml:space="preserve">SILICON &amp; SYNAPSE. </w:t>
            </w:r>
            <w:r w:rsidRPr="00B92390">
              <w:rPr>
                <w:rStyle w:val="nfase"/>
                <w:rFonts w:ascii="Arial" w:eastAsiaTheme="majorEastAsia" w:hAnsi="Arial" w:cs="Arial"/>
              </w:rPr>
              <w:t xml:space="preserve">Rock 'n' </w:t>
            </w:r>
            <w:proofErr w:type="spellStart"/>
            <w:r w:rsidRPr="00B92390">
              <w:rPr>
                <w:rStyle w:val="nfase"/>
                <w:rFonts w:ascii="Arial" w:eastAsiaTheme="majorEastAsia" w:hAnsi="Arial" w:cs="Arial"/>
              </w:rPr>
              <w:t>Roll</w:t>
            </w:r>
            <w:proofErr w:type="spellEnd"/>
            <w:r w:rsidRPr="00B92390">
              <w:rPr>
                <w:rStyle w:val="nfase"/>
                <w:rFonts w:ascii="Arial" w:eastAsiaTheme="majorEastAsia" w:hAnsi="Arial" w:cs="Arial"/>
              </w:rPr>
              <w:t xml:space="preserve"> Racing</w:t>
            </w:r>
            <w:r w:rsidRPr="00B92390">
              <w:rPr>
                <w:rFonts w:ascii="Arial" w:hAnsi="Arial" w:cs="Arial"/>
              </w:rPr>
              <w:t xml:space="preserve">. Publicado por </w:t>
            </w:r>
            <w:proofErr w:type="spellStart"/>
            <w:r w:rsidRPr="00B92390">
              <w:rPr>
                <w:rFonts w:ascii="Arial" w:hAnsi="Arial" w:cs="Arial"/>
              </w:rPr>
              <w:t>Interplay</w:t>
            </w:r>
            <w:proofErr w:type="spellEnd"/>
            <w:r w:rsidRPr="00B92390">
              <w:rPr>
                <w:rFonts w:ascii="Arial" w:hAnsi="Arial" w:cs="Arial"/>
              </w:rPr>
              <w:t xml:space="preserve"> Productions. Super Nintendo </w:t>
            </w:r>
            <w:proofErr w:type="spellStart"/>
            <w:r w:rsidRPr="00B92390">
              <w:rPr>
                <w:rFonts w:ascii="Arial" w:hAnsi="Arial" w:cs="Arial"/>
              </w:rPr>
              <w:t>Entertainment</w:t>
            </w:r>
            <w:proofErr w:type="spellEnd"/>
            <w:r w:rsidRPr="00B92390">
              <w:rPr>
                <w:rFonts w:ascii="Arial" w:hAnsi="Arial" w:cs="Arial"/>
              </w:rPr>
              <w:t xml:space="preserve"> System, 1993. 1 jogo eletrônico.</w:t>
            </w:r>
          </w:p>
          <w:p w14:paraId="2840628D" w14:textId="77777777" w:rsidR="004E7B49" w:rsidRPr="00B92390" w:rsidRDefault="004E7B49" w:rsidP="00A315F2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 xml:space="preserve">SINGLETRAC; SONY INTERACTIVE STUDIOS AMERICA. </w:t>
            </w:r>
            <w:proofErr w:type="spellStart"/>
            <w:r w:rsidRPr="00B92390">
              <w:rPr>
                <w:rStyle w:val="nfase"/>
                <w:rFonts w:ascii="Arial" w:eastAsiaTheme="majorEastAsia" w:hAnsi="Arial" w:cs="Arial"/>
              </w:rPr>
              <w:t>Twisted</w:t>
            </w:r>
            <w:proofErr w:type="spellEnd"/>
            <w:r w:rsidRPr="00B92390">
              <w:rPr>
                <w:rStyle w:val="nfase"/>
                <w:rFonts w:ascii="Arial" w:eastAsiaTheme="majorEastAsia" w:hAnsi="Arial" w:cs="Arial"/>
              </w:rPr>
              <w:t xml:space="preserve"> Metal</w:t>
            </w:r>
            <w:r w:rsidRPr="00B92390">
              <w:rPr>
                <w:rFonts w:ascii="Arial" w:hAnsi="Arial" w:cs="Arial"/>
              </w:rPr>
              <w:t xml:space="preserve">. Publicado por Sony Computer </w:t>
            </w:r>
            <w:proofErr w:type="spellStart"/>
            <w:r w:rsidRPr="00B92390">
              <w:rPr>
                <w:rFonts w:ascii="Arial" w:hAnsi="Arial" w:cs="Arial"/>
              </w:rPr>
              <w:t>Entertainment</w:t>
            </w:r>
            <w:proofErr w:type="spellEnd"/>
            <w:r w:rsidRPr="00B92390">
              <w:rPr>
                <w:rFonts w:ascii="Arial" w:hAnsi="Arial" w:cs="Arial"/>
              </w:rPr>
              <w:t>. PlayStation, 1995. 1 jogo eletrônico.</w:t>
            </w:r>
          </w:p>
          <w:p w14:paraId="4911936A" w14:textId="77777777" w:rsidR="004E7B49" w:rsidRPr="00B92390" w:rsidRDefault="004E7B49" w:rsidP="00A315F2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 xml:space="preserve">TOPTAL. </w:t>
            </w:r>
            <w:proofErr w:type="spellStart"/>
            <w:r w:rsidRPr="00B92390">
              <w:rPr>
                <w:rStyle w:val="nfase"/>
                <w:rFonts w:ascii="Arial" w:eastAsiaTheme="majorEastAsia" w:hAnsi="Arial" w:cs="Arial"/>
              </w:rPr>
              <w:t>Gitignore</w:t>
            </w:r>
            <w:proofErr w:type="spellEnd"/>
            <w:r w:rsidRPr="00B92390">
              <w:rPr>
                <w:rStyle w:val="nfase"/>
                <w:rFonts w:ascii="Arial" w:eastAsiaTheme="majorEastAsia" w:hAnsi="Arial" w:cs="Arial"/>
              </w:rPr>
              <w:t xml:space="preserve"> </w:t>
            </w:r>
            <w:proofErr w:type="spellStart"/>
            <w:r w:rsidRPr="00B92390">
              <w:rPr>
                <w:rStyle w:val="nfase"/>
                <w:rFonts w:ascii="Arial" w:eastAsiaTheme="majorEastAsia" w:hAnsi="Arial" w:cs="Arial"/>
              </w:rPr>
              <w:t>Generator</w:t>
            </w:r>
            <w:proofErr w:type="spellEnd"/>
            <w:r w:rsidRPr="00B92390">
              <w:rPr>
                <w:rFonts w:ascii="Arial" w:hAnsi="Arial" w:cs="Arial"/>
              </w:rPr>
              <w:t xml:space="preserve">. Disponível em: </w:t>
            </w:r>
            <w:hyperlink r:id="rId21" w:history="1">
              <w:r w:rsidRPr="00B92390">
                <w:rPr>
                  <w:rStyle w:val="Hyperlink"/>
                  <w:rFonts w:ascii="Arial" w:eastAsiaTheme="majorEastAsia" w:hAnsi="Arial" w:cs="Arial"/>
                  <w:color w:val="auto"/>
                </w:rPr>
                <w:t>https://www.toptal.com/developers/gitignore</w:t>
              </w:r>
            </w:hyperlink>
            <w:r w:rsidRPr="00B92390">
              <w:rPr>
                <w:rFonts w:ascii="Arial" w:hAnsi="Arial" w:cs="Arial"/>
              </w:rPr>
              <w:t>. Acesso em: 7 maio 2026.</w:t>
            </w:r>
          </w:p>
          <w:p w14:paraId="42511B54" w14:textId="77777777" w:rsidR="004E7B49" w:rsidRPr="00B92390" w:rsidRDefault="004E7B49" w:rsidP="00A315F2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 xml:space="preserve">UNITY TECHNOLOGIES. </w:t>
            </w:r>
            <w:r w:rsidRPr="00B92390">
              <w:rPr>
                <w:rStyle w:val="nfase"/>
                <w:rFonts w:ascii="Arial" w:eastAsiaTheme="majorEastAsia" w:hAnsi="Arial" w:cs="Arial"/>
              </w:rPr>
              <w:t xml:space="preserve">Unity </w:t>
            </w:r>
            <w:proofErr w:type="spellStart"/>
            <w:r w:rsidRPr="00B92390">
              <w:rPr>
                <w:rStyle w:val="nfase"/>
                <w:rFonts w:ascii="Arial" w:eastAsiaTheme="majorEastAsia" w:hAnsi="Arial" w:cs="Arial"/>
              </w:rPr>
              <w:t>Engine</w:t>
            </w:r>
            <w:proofErr w:type="spellEnd"/>
            <w:r w:rsidRPr="00B92390">
              <w:rPr>
                <w:rFonts w:ascii="Arial" w:hAnsi="Arial" w:cs="Arial"/>
              </w:rPr>
              <w:t xml:space="preserve">. San Francisco: Unity Technologies, 2005. Disponível em: </w:t>
            </w:r>
            <w:hyperlink r:id="rId22" w:history="1">
              <w:r w:rsidRPr="00B92390">
                <w:rPr>
                  <w:rStyle w:val="Hyperlink"/>
                  <w:rFonts w:ascii="Arial" w:eastAsiaTheme="majorEastAsia" w:hAnsi="Arial" w:cs="Arial"/>
                  <w:color w:val="auto"/>
                </w:rPr>
                <w:t>https://unity.com</w:t>
              </w:r>
            </w:hyperlink>
            <w:r w:rsidRPr="00B92390">
              <w:rPr>
                <w:rFonts w:ascii="Arial" w:hAnsi="Arial" w:cs="Arial"/>
              </w:rPr>
              <w:t>. Acesso em: 27 mar. 2026.</w:t>
            </w:r>
          </w:p>
          <w:p w14:paraId="3C924CD8" w14:textId="77777777" w:rsidR="004E7B49" w:rsidRPr="00B92390" w:rsidRDefault="004E7B49" w:rsidP="00A315F2">
            <w:pPr>
              <w:pStyle w:val="NormalWeb"/>
              <w:spacing w:line="360" w:lineRule="auto"/>
              <w:jc w:val="both"/>
              <w:rPr>
                <w:rFonts w:ascii="Arial" w:hAnsi="Arial" w:cs="Arial"/>
              </w:rPr>
            </w:pPr>
            <w:r w:rsidRPr="00B92390">
              <w:rPr>
                <w:rFonts w:ascii="Arial" w:hAnsi="Arial" w:cs="Arial"/>
              </w:rPr>
              <w:t xml:space="preserve">YGGBRASIL EDUCAÇÃO DO FUTURO. </w:t>
            </w:r>
            <w:r w:rsidRPr="00B92390">
              <w:rPr>
                <w:rStyle w:val="nfase"/>
                <w:rFonts w:ascii="Arial" w:eastAsiaTheme="majorEastAsia" w:hAnsi="Arial" w:cs="Arial"/>
              </w:rPr>
              <w:t>Criando um projeto com Unity 6</w:t>
            </w:r>
            <w:r w:rsidRPr="00B92390">
              <w:rPr>
                <w:rFonts w:ascii="Arial" w:hAnsi="Arial" w:cs="Arial"/>
              </w:rPr>
              <w:t>. [</w:t>
            </w:r>
            <w:proofErr w:type="spellStart"/>
            <w:r w:rsidRPr="00B92390">
              <w:rPr>
                <w:rFonts w:ascii="Arial" w:hAnsi="Arial" w:cs="Arial"/>
              </w:rPr>
              <w:t>S.l</w:t>
            </w:r>
            <w:proofErr w:type="spellEnd"/>
            <w:r w:rsidRPr="00B92390">
              <w:rPr>
                <w:rFonts w:ascii="Arial" w:hAnsi="Arial" w:cs="Arial"/>
              </w:rPr>
              <w:t xml:space="preserve">.]: YouTube, 2025. Disponível em: </w:t>
            </w:r>
            <w:hyperlink r:id="rId23" w:history="1">
              <w:r w:rsidRPr="00B92390">
                <w:rPr>
                  <w:rStyle w:val="Hyperlink"/>
                  <w:rFonts w:ascii="Arial" w:eastAsiaTheme="majorEastAsia" w:hAnsi="Arial" w:cs="Arial"/>
                  <w:color w:val="auto"/>
                </w:rPr>
                <w:t>https://www.youtube.com/watch?v=TBUJWUvc1Eg</w:t>
              </w:r>
            </w:hyperlink>
            <w:r w:rsidRPr="00B92390">
              <w:rPr>
                <w:rFonts w:ascii="Arial" w:hAnsi="Arial" w:cs="Arial"/>
              </w:rPr>
              <w:t>. Acesso em: 27 mar. 2026.</w:t>
            </w:r>
          </w:p>
          <w:p w14:paraId="67420286" w14:textId="6D15F0F6" w:rsidR="004E7B49" w:rsidRPr="00B92390" w:rsidRDefault="004E7B49" w:rsidP="00A315F2">
            <w:pPr>
              <w:spacing w:before="232" w:after="0" w:line="360" w:lineRule="auto"/>
              <w:ind w:left="710" w:right="342" w:hanging="2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283CAB05" w14:textId="77777777" w:rsidR="00075F44" w:rsidRPr="00B92390" w:rsidRDefault="00075F44" w:rsidP="00A315F2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57337E9C" w14:textId="7C768D93" w:rsidR="00075F44" w:rsidRPr="00B92390" w:rsidRDefault="00075F44" w:rsidP="00A315F2">
      <w:pPr>
        <w:spacing w:line="360" w:lineRule="auto"/>
        <w:ind w:left="-851"/>
        <w:jc w:val="both"/>
        <w:rPr>
          <w:rFonts w:ascii="Arial" w:hAnsi="Arial" w:cs="Arial"/>
          <w:sz w:val="24"/>
          <w:szCs w:val="24"/>
        </w:rPr>
      </w:pPr>
      <w:r w:rsidRPr="00B92390">
        <w:rPr>
          <w:rFonts w:ascii="Arial" w:hAnsi="Arial" w:cs="Arial"/>
          <w:sz w:val="24"/>
          <w:szCs w:val="24"/>
        </w:rPr>
        <w:t>Versão 3.0 – 05/2026</w:t>
      </w:r>
    </w:p>
    <w:p w14:paraId="635CEFA6" w14:textId="77777777" w:rsidR="00677BB5" w:rsidRPr="00B92390" w:rsidRDefault="00677BB5" w:rsidP="00270A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677BB5" w:rsidRPr="00B92390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73BBE" w14:textId="77777777" w:rsidR="00E816FA" w:rsidRDefault="00E816FA" w:rsidP="002C423C">
      <w:pPr>
        <w:spacing w:after="0" w:line="240" w:lineRule="auto"/>
      </w:pPr>
      <w:r>
        <w:separator/>
      </w:r>
    </w:p>
  </w:endnote>
  <w:endnote w:type="continuationSeparator" w:id="0">
    <w:p w14:paraId="0D82F633" w14:textId="77777777" w:rsidR="00E816FA" w:rsidRDefault="00E816FA" w:rsidP="002C423C">
      <w:pPr>
        <w:spacing w:after="0" w:line="240" w:lineRule="auto"/>
      </w:pPr>
      <w:r>
        <w:continuationSeparator/>
      </w:r>
    </w:p>
  </w:endnote>
  <w:endnote w:type="continuationNotice" w:id="1">
    <w:p w14:paraId="7D41A202" w14:textId="77777777" w:rsidR="009755AB" w:rsidRDefault="009755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3012595"/>
      <w:docPartObj>
        <w:docPartGallery w:val="Page Numbers (Bottom of Page)"/>
        <w:docPartUnique/>
      </w:docPartObj>
    </w:sdtPr>
    <w:sdtContent>
      <w:p w14:paraId="05106C6C" w14:textId="470C45EB" w:rsidR="00A202AC" w:rsidRDefault="00A202A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6E0479" w14:textId="4094C797" w:rsidR="55288082" w:rsidRDefault="55288082" w:rsidP="552880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7B0D9" w14:textId="77777777" w:rsidR="00E816FA" w:rsidRDefault="00E816FA" w:rsidP="002C423C">
      <w:pPr>
        <w:spacing w:after="0" w:line="240" w:lineRule="auto"/>
      </w:pPr>
      <w:r>
        <w:separator/>
      </w:r>
    </w:p>
  </w:footnote>
  <w:footnote w:type="continuationSeparator" w:id="0">
    <w:p w14:paraId="545D36CE" w14:textId="77777777" w:rsidR="00E816FA" w:rsidRDefault="00E816FA" w:rsidP="002C423C">
      <w:pPr>
        <w:spacing w:after="0" w:line="240" w:lineRule="auto"/>
      </w:pPr>
      <w:r>
        <w:continuationSeparator/>
      </w:r>
    </w:p>
  </w:footnote>
  <w:footnote w:type="continuationNotice" w:id="1">
    <w:p w14:paraId="38D19011" w14:textId="77777777" w:rsidR="009755AB" w:rsidRDefault="009755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9EB61" w14:textId="358D6378" w:rsidR="002C423C" w:rsidRDefault="3C99084B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A680AA" wp14:editId="03D89647">
          <wp:simplePos x="0" y="0"/>
          <wp:positionH relativeFrom="column">
            <wp:posOffset>-1085850</wp:posOffset>
          </wp:positionH>
          <wp:positionV relativeFrom="paragraph">
            <wp:posOffset>-457200</wp:posOffset>
          </wp:positionV>
          <wp:extent cx="7577941" cy="10714945"/>
          <wp:effectExtent l="0" t="0" r="0" b="0"/>
          <wp:wrapNone/>
          <wp:docPr id="177088647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886479" name="Picture 17708864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F8D24DE"/>
    <w:multiLevelType w:val="hybridMultilevel"/>
    <w:tmpl w:val="9B8E13E2"/>
    <w:lvl w:ilvl="0" w:tplc="626ADD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E6404F"/>
    <w:multiLevelType w:val="hybridMultilevel"/>
    <w:tmpl w:val="A9F47D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18112E"/>
    <w:multiLevelType w:val="multilevel"/>
    <w:tmpl w:val="8B3A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4414D"/>
    <w:multiLevelType w:val="hybridMultilevel"/>
    <w:tmpl w:val="C144B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906C43"/>
    <w:multiLevelType w:val="hybridMultilevel"/>
    <w:tmpl w:val="48EE2AD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FC1BDE"/>
    <w:multiLevelType w:val="hybridMultilevel"/>
    <w:tmpl w:val="E28E126A"/>
    <w:lvl w:ilvl="0" w:tplc="27400B1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947414">
    <w:abstractNumId w:val="0"/>
  </w:num>
  <w:num w:numId="2" w16cid:durableId="196699695">
    <w:abstractNumId w:val="3"/>
  </w:num>
  <w:num w:numId="3" w16cid:durableId="868758131">
    <w:abstractNumId w:val="2"/>
  </w:num>
  <w:num w:numId="4" w16cid:durableId="1445884965">
    <w:abstractNumId w:val="6"/>
  </w:num>
  <w:num w:numId="5" w16cid:durableId="880358124">
    <w:abstractNumId w:val="4"/>
  </w:num>
  <w:num w:numId="6" w16cid:durableId="28602949">
    <w:abstractNumId w:val="5"/>
  </w:num>
  <w:num w:numId="7" w16cid:durableId="529882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3C"/>
    <w:rsid w:val="00003DFC"/>
    <w:rsid w:val="0002131B"/>
    <w:rsid w:val="00021BE6"/>
    <w:rsid w:val="00026EC2"/>
    <w:rsid w:val="00030245"/>
    <w:rsid w:val="00042441"/>
    <w:rsid w:val="00050034"/>
    <w:rsid w:val="0005330D"/>
    <w:rsid w:val="00064B43"/>
    <w:rsid w:val="00071AE3"/>
    <w:rsid w:val="00075F44"/>
    <w:rsid w:val="000869E7"/>
    <w:rsid w:val="00093E93"/>
    <w:rsid w:val="000D280E"/>
    <w:rsid w:val="000D5F61"/>
    <w:rsid w:val="000D70D2"/>
    <w:rsid w:val="000F250F"/>
    <w:rsid w:val="001021CA"/>
    <w:rsid w:val="00106FC1"/>
    <w:rsid w:val="001526B8"/>
    <w:rsid w:val="001A169E"/>
    <w:rsid w:val="001B49D2"/>
    <w:rsid w:val="001D729E"/>
    <w:rsid w:val="001E355B"/>
    <w:rsid w:val="00202DAA"/>
    <w:rsid w:val="00203357"/>
    <w:rsid w:val="0021551C"/>
    <w:rsid w:val="002312D2"/>
    <w:rsid w:val="00232F0D"/>
    <w:rsid w:val="00237940"/>
    <w:rsid w:val="002411BB"/>
    <w:rsid w:val="0024263A"/>
    <w:rsid w:val="00263F24"/>
    <w:rsid w:val="002707C0"/>
    <w:rsid w:val="00270A9B"/>
    <w:rsid w:val="00282141"/>
    <w:rsid w:val="00285847"/>
    <w:rsid w:val="002A53CB"/>
    <w:rsid w:val="002C423C"/>
    <w:rsid w:val="002E5C63"/>
    <w:rsid w:val="00313489"/>
    <w:rsid w:val="0035338A"/>
    <w:rsid w:val="00362EE9"/>
    <w:rsid w:val="003630DB"/>
    <w:rsid w:val="003633EA"/>
    <w:rsid w:val="00376ABC"/>
    <w:rsid w:val="00395569"/>
    <w:rsid w:val="003A6E28"/>
    <w:rsid w:val="0042258D"/>
    <w:rsid w:val="0045658C"/>
    <w:rsid w:val="00491128"/>
    <w:rsid w:val="00494B23"/>
    <w:rsid w:val="004A1728"/>
    <w:rsid w:val="004A523F"/>
    <w:rsid w:val="004A7BC2"/>
    <w:rsid w:val="004B4485"/>
    <w:rsid w:val="004B7CA2"/>
    <w:rsid w:val="004C0BD2"/>
    <w:rsid w:val="004E7B49"/>
    <w:rsid w:val="00513F0E"/>
    <w:rsid w:val="00515424"/>
    <w:rsid w:val="00523649"/>
    <w:rsid w:val="00533588"/>
    <w:rsid w:val="00544A04"/>
    <w:rsid w:val="005468B2"/>
    <w:rsid w:val="00562F68"/>
    <w:rsid w:val="0059191C"/>
    <w:rsid w:val="00594688"/>
    <w:rsid w:val="00596728"/>
    <w:rsid w:val="005C1DF6"/>
    <w:rsid w:val="005E00FD"/>
    <w:rsid w:val="006005C3"/>
    <w:rsid w:val="00631E54"/>
    <w:rsid w:val="00655C78"/>
    <w:rsid w:val="00677BB5"/>
    <w:rsid w:val="006A6BD3"/>
    <w:rsid w:val="006B6D73"/>
    <w:rsid w:val="006C35A2"/>
    <w:rsid w:val="006C6A2F"/>
    <w:rsid w:val="006D3114"/>
    <w:rsid w:val="006E5532"/>
    <w:rsid w:val="006E5E3C"/>
    <w:rsid w:val="007222E0"/>
    <w:rsid w:val="00733A5A"/>
    <w:rsid w:val="00741548"/>
    <w:rsid w:val="00752510"/>
    <w:rsid w:val="007847F9"/>
    <w:rsid w:val="00784FA2"/>
    <w:rsid w:val="007857A4"/>
    <w:rsid w:val="00786360"/>
    <w:rsid w:val="007A1B3E"/>
    <w:rsid w:val="007C08A2"/>
    <w:rsid w:val="007F3144"/>
    <w:rsid w:val="008109E4"/>
    <w:rsid w:val="00830D8A"/>
    <w:rsid w:val="0086766D"/>
    <w:rsid w:val="00874369"/>
    <w:rsid w:val="00877C0A"/>
    <w:rsid w:val="008D58AA"/>
    <w:rsid w:val="008E4377"/>
    <w:rsid w:val="009163E4"/>
    <w:rsid w:val="00924F64"/>
    <w:rsid w:val="0092670F"/>
    <w:rsid w:val="00926CBE"/>
    <w:rsid w:val="00933556"/>
    <w:rsid w:val="009564AE"/>
    <w:rsid w:val="00956E6E"/>
    <w:rsid w:val="009755AB"/>
    <w:rsid w:val="00987C3F"/>
    <w:rsid w:val="009A0569"/>
    <w:rsid w:val="009B4511"/>
    <w:rsid w:val="009B455B"/>
    <w:rsid w:val="009E67DD"/>
    <w:rsid w:val="00A202AC"/>
    <w:rsid w:val="00A23B3A"/>
    <w:rsid w:val="00A315F2"/>
    <w:rsid w:val="00A367F5"/>
    <w:rsid w:val="00A51392"/>
    <w:rsid w:val="00AF5883"/>
    <w:rsid w:val="00B0307E"/>
    <w:rsid w:val="00B1259C"/>
    <w:rsid w:val="00B25D72"/>
    <w:rsid w:val="00B329DF"/>
    <w:rsid w:val="00B72B42"/>
    <w:rsid w:val="00B80143"/>
    <w:rsid w:val="00B91AB6"/>
    <w:rsid w:val="00B92390"/>
    <w:rsid w:val="00B92A4A"/>
    <w:rsid w:val="00BA6F14"/>
    <w:rsid w:val="00BD2BD7"/>
    <w:rsid w:val="00BF2A5F"/>
    <w:rsid w:val="00C0522D"/>
    <w:rsid w:val="00C33EA5"/>
    <w:rsid w:val="00C40052"/>
    <w:rsid w:val="00C73DCE"/>
    <w:rsid w:val="00C95CCF"/>
    <w:rsid w:val="00CA621D"/>
    <w:rsid w:val="00CB78B5"/>
    <w:rsid w:val="00D12F6A"/>
    <w:rsid w:val="00D224C2"/>
    <w:rsid w:val="00D73DD9"/>
    <w:rsid w:val="00DC63BC"/>
    <w:rsid w:val="00DD5CB4"/>
    <w:rsid w:val="00DF7101"/>
    <w:rsid w:val="00E05D1C"/>
    <w:rsid w:val="00E816FA"/>
    <w:rsid w:val="00EA3F62"/>
    <w:rsid w:val="00EC26A9"/>
    <w:rsid w:val="00EC3D1E"/>
    <w:rsid w:val="00F07F18"/>
    <w:rsid w:val="00F35FC1"/>
    <w:rsid w:val="00F81637"/>
    <w:rsid w:val="00F92130"/>
    <w:rsid w:val="00F95806"/>
    <w:rsid w:val="00FB023A"/>
    <w:rsid w:val="00FC12CD"/>
    <w:rsid w:val="00FF1A7E"/>
    <w:rsid w:val="02819CF9"/>
    <w:rsid w:val="0487FE2A"/>
    <w:rsid w:val="06F2D1C0"/>
    <w:rsid w:val="22337A82"/>
    <w:rsid w:val="3C99084B"/>
    <w:rsid w:val="458EBE8D"/>
    <w:rsid w:val="45A67B89"/>
    <w:rsid w:val="492B2301"/>
    <w:rsid w:val="55288082"/>
    <w:rsid w:val="5AB3AEFD"/>
    <w:rsid w:val="5BD886AA"/>
    <w:rsid w:val="77C2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BA584"/>
  <w15:chartTrackingRefBased/>
  <w15:docId w15:val="{2D74A322-4486-4034-9914-4F682BAC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F4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C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2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2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2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2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2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2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23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423C"/>
  </w:style>
  <w:style w:type="paragraph" w:styleId="Rodap">
    <w:name w:val="footer"/>
    <w:basedOn w:val="Normal"/>
    <w:link w:val="Rodap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423C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C3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4E7B49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4E7B49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0D70D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D70D2"/>
    <w:rPr>
      <w:color w:val="96607D" w:themeColor="followedHyperlink"/>
      <w:u w:val="single"/>
    </w:rPr>
  </w:style>
  <w:style w:type="character" w:styleId="Nmerodepgina">
    <w:name w:val="page number"/>
    <w:basedOn w:val="Fontepargpadro"/>
    <w:uiPriority w:val="99"/>
    <w:unhideWhenUsed/>
    <w:rsid w:val="00A202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https://github.com/gabrieldejesus/readme-model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www.toptal.com/developers/gitignore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freesound.org/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www.nintendo.com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yperlink" Target="https://www.youtube.com/watch?v=TBUJWUvc1Eg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github.com/iuricode/readme-templat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yperlink" Target="https://unity.com/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d2fdee-5bc2-4e59-8f6d-8fb6c4a72a2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B940A1AFFE242948B49F7727FC6C5" ma:contentTypeVersion="5" ma:contentTypeDescription="Create a new document." ma:contentTypeScope="" ma:versionID="6df083afcf11a9156f1280dda7845208">
  <xsd:schema xmlns:xsd="http://www.w3.org/2001/XMLSchema" xmlns:xs="http://www.w3.org/2001/XMLSchema" xmlns:p="http://schemas.microsoft.com/office/2006/metadata/properties" xmlns:ns3="cad2fdee-5bc2-4e59-8f6d-8fb6c4a72a29" targetNamespace="http://schemas.microsoft.com/office/2006/metadata/properties" ma:root="true" ma:fieldsID="fef79d4d3f420eee7bdf07c18c62176c" ns3:_="">
    <xsd:import namespace="cad2fdee-5bc2-4e59-8f6d-8fb6c4a72a2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d2fdee-5bc2-4e59-8f6d-8fb6c4a72a2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DFB5F4-52F4-4628-91A3-77FC7DBF31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C3DEEC-2600-444B-9739-BAA4A738EA1E}">
  <ds:schemaRefs>
    <ds:schemaRef ds:uri="http://purl.org/dc/elements/1.1/"/>
    <ds:schemaRef ds:uri="cad2fdee-5bc2-4e59-8f6d-8fb6c4a72a29"/>
    <ds:schemaRef ds:uri="http://purl.org/dc/terms/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264020D-7327-4B3D-91B3-AB1011FADA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d2fdee-5bc2-4e59-8f6d-8fb6c4a72a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2274</Words>
  <Characters>12282</Characters>
  <Application>Microsoft Office Word</Application>
  <DocSecurity>0</DocSecurity>
  <Lines>102</Lines>
  <Paragraphs>29</Paragraphs>
  <ScaleCrop>false</ScaleCrop>
  <Company/>
  <LinksUpToDate>false</LinksUpToDate>
  <CharactersWithSpaces>14527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Leal Ramos</dc:creator>
  <cp:keywords/>
  <dc:description/>
  <cp:lastModifiedBy>Davi Moraes Muniz</cp:lastModifiedBy>
  <cp:revision>2</cp:revision>
  <dcterms:created xsi:type="dcterms:W3CDTF">2026-05-08T14:04:00Z</dcterms:created>
  <dcterms:modified xsi:type="dcterms:W3CDTF">2026-05-08T14:04:00Z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0x010100F3CB940A1AFFE242948B49F7727FC6C5</vt:lpwstr>
  </property>
  <property fmtid="{D5CDD505-2E9C-101B-9397-08002B2CF9AE}" pid="3" name="MediaServiceImageTags">
    <vt:lpwstr/>
  </property>
</Properties>
</file>