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9B7D9" w14:textId="77777777" w:rsidR="003F368B" w:rsidRPr="0085649B" w:rsidRDefault="003F368B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14:paraId="027D860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48C2B4A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06580D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10B8E9E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36B222E" w14:textId="3A423CE0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>PROJETO</w:t>
      </w:r>
      <w:r w:rsidR="00EB3789">
        <w:rPr>
          <w:rFonts w:cs="Arial"/>
          <w:b/>
          <w:bCs/>
          <w:szCs w:val="24"/>
        </w:rPr>
        <w:t xml:space="preserve"> INTEGRADO</w:t>
      </w:r>
    </w:p>
    <w:p w14:paraId="700B364B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92C8ABE" w14:textId="721313E9" w:rsidR="00EB3789" w:rsidRPr="002F1BAC" w:rsidRDefault="001D253F" w:rsidP="00EB3789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Requisitos da disciplina </w:t>
      </w:r>
      <w:r w:rsidR="00EB3789">
        <w:rPr>
          <w:rFonts w:cs="Arial"/>
          <w:b/>
          <w:bCs/>
          <w:szCs w:val="24"/>
        </w:rPr>
        <w:t>Matemática Discreta</w:t>
      </w:r>
    </w:p>
    <w:p w14:paraId="1510234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7251EC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D97479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A34499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58B975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3ADFAB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F11CF67" w14:textId="60EFD0CC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B2A0563" w14:textId="1B0C9148" w:rsidR="00EB3789" w:rsidRDefault="00EB3789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Bruno Sales Barreto - 26028881</w:t>
      </w:r>
    </w:p>
    <w:p w14:paraId="764AB0CC" w14:textId="37395DBD" w:rsidR="00EB3789" w:rsidRDefault="00EB3789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Gabriel Barbosa - 23011348</w:t>
      </w:r>
    </w:p>
    <w:p w14:paraId="6C38B982" w14:textId="733F3090" w:rsidR="00EB3789" w:rsidRDefault="00EB3789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Mel Oliva - 26029351</w:t>
      </w:r>
    </w:p>
    <w:p w14:paraId="783987C7" w14:textId="775D6D4D" w:rsidR="00EB3789" w:rsidRDefault="00EB3789" w:rsidP="001D253F">
      <w:pPr>
        <w:spacing w:after="0" w:line="360" w:lineRule="auto"/>
        <w:jc w:val="center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Rayna</w:t>
      </w:r>
      <w:proofErr w:type="spellEnd"/>
      <w:r>
        <w:rPr>
          <w:rFonts w:cs="Arial"/>
          <w:szCs w:val="24"/>
        </w:rPr>
        <w:t xml:space="preserve"> Froes - 26029441</w:t>
      </w:r>
    </w:p>
    <w:p w14:paraId="78C2E3E3" w14:textId="67AD78E5" w:rsidR="00EB3789" w:rsidRDefault="00EB3789" w:rsidP="001D253F">
      <w:pPr>
        <w:spacing w:after="0" w:line="360" w:lineRule="auto"/>
        <w:jc w:val="center"/>
        <w:rPr>
          <w:rFonts w:cs="Arial"/>
          <w:szCs w:val="24"/>
        </w:rPr>
      </w:pPr>
    </w:p>
    <w:p w14:paraId="0503C5BB" w14:textId="7CC556EB" w:rsidR="00EB3789" w:rsidRDefault="00EB3789" w:rsidP="001D253F">
      <w:pPr>
        <w:spacing w:after="0" w:line="360" w:lineRule="auto"/>
        <w:jc w:val="center"/>
        <w:rPr>
          <w:rFonts w:cs="Arial"/>
          <w:szCs w:val="24"/>
        </w:rPr>
      </w:pPr>
    </w:p>
    <w:p w14:paraId="39A47A38" w14:textId="75F19221" w:rsidR="00EB3789" w:rsidRDefault="00EB3789" w:rsidP="001D253F">
      <w:pPr>
        <w:spacing w:after="0" w:line="360" w:lineRule="auto"/>
        <w:jc w:val="center"/>
        <w:rPr>
          <w:rFonts w:cs="Arial"/>
          <w:szCs w:val="24"/>
        </w:rPr>
      </w:pPr>
    </w:p>
    <w:p w14:paraId="4F7FE962" w14:textId="77777777" w:rsidR="00EB3789" w:rsidRPr="002F1BAC" w:rsidRDefault="00EB3789" w:rsidP="001D253F">
      <w:pPr>
        <w:spacing w:after="0" w:line="360" w:lineRule="auto"/>
        <w:jc w:val="center"/>
        <w:rPr>
          <w:rFonts w:cs="Arial"/>
          <w:szCs w:val="24"/>
        </w:rPr>
      </w:pPr>
    </w:p>
    <w:p w14:paraId="194E9596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6CD560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E69859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1378750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89AD948" w14:textId="0B343FAD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E7B7935" w14:textId="11E5CA4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8E18E1" w14:textId="615D38B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5055C189" w14:textId="04EE84AF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78E9FA9" w14:textId="77777777" w:rsidR="001D253F" w:rsidRPr="002F1BAC" w:rsidRDefault="001D253F" w:rsidP="00EB3789">
      <w:pPr>
        <w:spacing w:after="0" w:line="360" w:lineRule="auto"/>
        <w:ind w:left="3540" w:firstLine="708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558FDD93" w14:textId="1ABAD934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 w:rsidR="00EB3789">
        <w:rPr>
          <w:rFonts w:cs="Arial"/>
          <w:szCs w:val="24"/>
        </w:rPr>
        <w:t>6</w:t>
      </w:r>
    </w:p>
    <w:p w14:paraId="2584E6DA" w14:textId="7698F210" w:rsidR="001D253F" w:rsidRDefault="001D253F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lastRenderedPageBreak/>
        <w:br w:type="page"/>
      </w:r>
    </w:p>
    <w:p w14:paraId="42C6A401" w14:textId="4EC32433" w:rsidR="001D253F" w:rsidRDefault="001D253F" w:rsidP="001D253F">
      <w:pPr>
        <w:rPr>
          <w:rFonts w:cs="Arial"/>
          <w:szCs w:val="24"/>
        </w:rPr>
      </w:pPr>
    </w:p>
    <w:bookmarkStart w:id="0" w:name="_Toc146043530" w:displacedByCustomXml="next"/>
    <w:bookmarkStart w:id="1" w:name="_Toc137010869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889229785"/>
        <w:docPartObj>
          <w:docPartGallery w:val="Table of Contents"/>
          <w:docPartUnique/>
        </w:docPartObj>
      </w:sdtPr>
      <w:sdtEndPr>
        <w:rPr>
          <w:rFonts w:ascii="Arial" w:hAnsi="Arial" w:cs="Arial"/>
          <w:sz w:val="24"/>
          <w:szCs w:val="24"/>
        </w:rPr>
      </w:sdtEndPr>
      <w:sdtContent>
        <w:p w14:paraId="598E819E" w14:textId="77777777" w:rsidR="001D253F" w:rsidRPr="002F1BAC" w:rsidRDefault="001D253F" w:rsidP="001D253F">
          <w:pPr>
            <w:pStyle w:val="CabealhodoSumrio"/>
          </w:pPr>
          <w:r w:rsidRPr="002F1BAC">
            <w:t>Sumário</w:t>
          </w:r>
        </w:p>
        <w:p w14:paraId="2DF7043D" w14:textId="3F3D858D" w:rsidR="00400EC2" w:rsidRDefault="001D253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r w:rsidRPr="002F1BAC">
            <w:fldChar w:fldCharType="begin"/>
          </w:r>
          <w:r w:rsidRPr="002F1BAC">
            <w:instrText xml:space="preserve"> TOC \o "1-3" \h \z \u </w:instrText>
          </w:r>
          <w:r w:rsidRPr="002F1BAC">
            <w:fldChar w:fldCharType="separate"/>
          </w:r>
          <w:hyperlink w:anchor="_Toc225449551" w:history="1">
            <w:r w:rsidR="00400EC2" w:rsidRPr="00BE4D17">
              <w:rPr>
                <w:rStyle w:val="Hyperlink"/>
                <w:noProof/>
              </w:rPr>
              <w:t>1 INTRODUÇÃO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_Toc225449551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3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231254D7" w14:textId="185C303E" w:rsidR="00400EC2" w:rsidRDefault="002370A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54" w:history="1">
            <w:r w:rsidR="00400EC2" w:rsidRPr="00BE4D17">
              <w:rPr>
                <w:rStyle w:val="Hyperlink"/>
                <w:noProof/>
              </w:rPr>
              <w:t xml:space="preserve">2. </w:t>
            </w:r>
            <w:r w:rsidR="00EB3789">
              <w:rPr>
                <w:rStyle w:val="Hyperlink"/>
                <w:noProof/>
              </w:rPr>
              <w:t>PROPOSIÇÕES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_Toc225449554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3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01DF8FAF" w14:textId="2BAD608A" w:rsidR="00400EC2" w:rsidRDefault="002370A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59" w:history="1">
            <w:r w:rsidR="00400EC2" w:rsidRPr="00BE4D17">
              <w:rPr>
                <w:rStyle w:val="Hyperlink"/>
                <w:noProof/>
              </w:rPr>
              <w:t>3.</w:t>
            </w:r>
            <w:r w:rsidR="00EB3789">
              <w:rPr>
                <w:rStyle w:val="Hyperlink"/>
                <w:noProof/>
              </w:rPr>
              <w:t>REGRA PRINCIPAL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_Toc225449559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4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3B3EE3A2" w14:textId="3F6D8288" w:rsidR="00400EC2" w:rsidRDefault="002370A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62" w:history="1">
            <w:r w:rsidR="00400EC2" w:rsidRPr="00BE4D17">
              <w:rPr>
                <w:rStyle w:val="Hyperlink"/>
                <w:noProof/>
              </w:rPr>
              <w:t xml:space="preserve">4. </w:t>
            </w:r>
            <w:r w:rsidR="00EB3789">
              <w:rPr>
                <w:rStyle w:val="Hyperlink"/>
                <w:noProof/>
              </w:rPr>
              <w:t>TABELA DA VERDADE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_Toc225449562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6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76AF98E3" w14:textId="3085D1B2" w:rsidR="00400EC2" w:rsidRDefault="002370A7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63" w:history="1">
            <w:r w:rsidR="00400EC2" w:rsidRPr="00BE4D17">
              <w:rPr>
                <w:rStyle w:val="Hyperlink"/>
                <w:noProof/>
              </w:rPr>
              <w:t xml:space="preserve">5. </w:t>
            </w:r>
            <w:r w:rsidR="00EB3789">
              <w:rPr>
                <w:rStyle w:val="Hyperlink"/>
                <w:noProof/>
              </w:rPr>
              <w:t>CENÁRIOS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_Toc225449563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6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1FED36A5" w14:textId="43DFE73F" w:rsidR="001D253F" w:rsidRPr="00EB3789" w:rsidRDefault="002370A7" w:rsidP="00EB3789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64" w:history="1"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_Toc225449564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6</w:t>
            </w:r>
            <w:r w:rsidR="00400EC2">
              <w:rPr>
                <w:noProof/>
                <w:webHidden/>
              </w:rPr>
              <w:fldChar w:fldCharType="end"/>
            </w:r>
          </w:hyperlink>
          <w:r w:rsidR="001D253F" w:rsidRPr="002F1BAC">
            <w:rPr>
              <w:b w:val="0"/>
              <w:bCs w:val="0"/>
            </w:rPr>
            <w:fldChar w:fldCharType="end"/>
          </w:r>
          <w:r w:rsidR="00EB3789">
            <w:rPr>
              <w:b w:val="0"/>
              <w:bCs w:val="0"/>
            </w:rPr>
            <w:t>.</w:t>
          </w:r>
        </w:p>
      </w:sdtContent>
    </w:sdt>
    <w:p w14:paraId="6A561442" w14:textId="77777777" w:rsidR="001D253F" w:rsidRPr="002F1BAC" w:rsidRDefault="001D253F" w:rsidP="001D253F">
      <w:pPr>
        <w:rPr>
          <w:rFonts w:eastAsiaTheme="majorEastAsia" w:cs="Arial"/>
          <w:b/>
          <w:szCs w:val="24"/>
        </w:rPr>
      </w:pPr>
      <w:r w:rsidRPr="002F1BAC">
        <w:rPr>
          <w:rFonts w:cs="Arial"/>
          <w:szCs w:val="24"/>
        </w:rPr>
        <w:br w:type="page"/>
      </w:r>
    </w:p>
    <w:p w14:paraId="03540A49" w14:textId="77777777" w:rsidR="001D253F" w:rsidRPr="001C68CC" w:rsidRDefault="001D253F" w:rsidP="00EB27A7">
      <w:pPr>
        <w:pStyle w:val="Ttulo1"/>
      </w:pPr>
      <w:bookmarkStart w:id="2" w:name="_Toc225449551"/>
      <w:r w:rsidRPr="002F1BAC">
        <w:lastRenderedPageBreak/>
        <w:t xml:space="preserve">1 </w:t>
      </w:r>
      <w:r w:rsidRPr="00EB27A7">
        <w:t>INTRODUÇÃO</w:t>
      </w:r>
      <w:bookmarkEnd w:id="1"/>
      <w:bookmarkEnd w:id="0"/>
      <w:bookmarkEnd w:id="2"/>
    </w:p>
    <w:p w14:paraId="573AB817" w14:textId="0928A673" w:rsidR="00EB3789" w:rsidRPr="00EB3789" w:rsidRDefault="00EB3789" w:rsidP="00EB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37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</w:t>
      </w:r>
      <w:r w:rsidRPr="00EB37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definidas proposições lógicas que representam critérios de acesso, como a validade do pacote, autorização do IP e limite de uso. A partir dessas proposições, será construída uma expressão lógica que modela a regra principal do sistema, além de sua tabela-verdade, permitindo analisar todos os possíveis cenários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 Serão também</w:t>
      </w:r>
      <w:r w:rsidRPr="00EB378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apresentados exemplos práticos que demonstram como a regra se aplica em situações reais, indicando quando o acesso é permitido ou bloqueado.</w:t>
      </w:r>
    </w:p>
    <w:p w14:paraId="55D984B1" w14:textId="44972564" w:rsidR="000215B5" w:rsidRDefault="00E02847" w:rsidP="001D253F">
      <w:pPr>
        <w:pStyle w:val="Ttulo1"/>
        <w:spacing w:line="360" w:lineRule="auto"/>
      </w:pPr>
      <w:bookmarkStart w:id="3" w:name="_Toc225449554"/>
      <w:r>
        <w:t>2</w:t>
      </w:r>
      <w:r w:rsidR="001D253F">
        <w:t>.</w:t>
      </w:r>
      <w:r w:rsidR="001D253F" w:rsidRPr="002F1BAC">
        <w:t xml:space="preserve"> </w:t>
      </w:r>
      <w:bookmarkEnd w:id="3"/>
      <w:r w:rsidR="00C75845">
        <w:t>PROPOSIÇÕES</w:t>
      </w:r>
    </w:p>
    <w:p w14:paraId="6623711E" w14:textId="77777777" w:rsidR="00C75845" w:rsidRPr="00C75845" w:rsidRDefault="00C75845" w:rsidP="00C75845">
      <w:pPr>
        <w:rPr>
          <w:rFonts w:ascii="Times New Roman" w:hAnsi="Times New Roman" w:cs="Times New Roman"/>
        </w:rPr>
      </w:pPr>
      <w:r w:rsidRPr="00C75845">
        <w:rPr>
          <w:rFonts w:ascii="Times New Roman" w:hAnsi="Times New Roman" w:cs="Times New Roman"/>
          <w:i/>
        </w:rPr>
        <w:t>A</w:t>
      </w:r>
      <w:r w:rsidRPr="00C75845">
        <w:rPr>
          <w:rFonts w:ascii="Times New Roman" w:hAnsi="Times New Roman" w:cs="Times New Roman"/>
        </w:rPr>
        <w:t xml:space="preserve"> </w:t>
      </w:r>
      <w:proofErr w:type="gramStart"/>
      <w:r w:rsidRPr="00C75845">
        <w:rPr>
          <w:rFonts w:ascii="Times New Roman" w:hAnsi="Times New Roman" w:cs="Times New Roman"/>
        </w:rPr>
        <w:t>=  cliente</w:t>
      </w:r>
      <w:proofErr w:type="gramEnd"/>
      <w:r w:rsidRPr="00C75845">
        <w:rPr>
          <w:rFonts w:ascii="Times New Roman" w:hAnsi="Times New Roman" w:cs="Times New Roman"/>
        </w:rPr>
        <w:t xml:space="preserve"> adimplente </w:t>
      </w:r>
    </w:p>
    <w:p w14:paraId="78B76D9A" w14:textId="77777777" w:rsidR="00C75845" w:rsidRPr="00C75845" w:rsidRDefault="00C75845" w:rsidP="00C75845">
      <w:pPr>
        <w:rPr>
          <w:rFonts w:ascii="Times New Roman" w:hAnsi="Times New Roman" w:cs="Times New Roman"/>
        </w:rPr>
      </w:pPr>
      <w:r w:rsidRPr="00C75845">
        <w:rPr>
          <w:rFonts w:ascii="Times New Roman" w:hAnsi="Times New Roman" w:cs="Times New Roman"/>
          <w:i/>
        </w:rPr>
        <w:t>B</w:t>
      </w:r>
      <w:r w:rsidRPr="00C75845">
        <w:rPr>
          <w:rFonts w:ascii="Times New Roman" w:hAnsi="Times New Roman" w:cs="Times New Roman"/>
        </w:rPr>
        <w:t xml:space="preserve"> = O pacote está ativo </w:t>
      </w:r>
    </w:p>
    <w:p w14:paraId="2FF4A7C1" w14:textId="77777777" w:rsidR="00C75845" w:rsidRPr="00C75845" w:rsidRDefault="00C75845" w:rsidP="00C75845">
      <w:pPr>
        <w:rPr>
          <w:rFonts w:ascii="Times New Roman" w:hAnsi="Times New Roman" w:cs="Times New Roman"/>
        </w:rPr>
      </w:pPr>
      <w:r w:rsidRPr="00C75845">
        <w:rPr>
          <w:rFonts w:ascii="Times New Roman" w:hAnsi="Times New Roman" w:cs="Times New Roman"/>
          <w:i/>
        </w:rPr>
        <w:t>C</w:t>
      </w:r>
      <w:r w:rsidRPr="00C75845">
        <w:rPr>
          <w:rFonts w:ascii="Times New Roman" w:hAnsi="Times New Roman" w:cs="Times New Roman"/>
        </w:rPr>
        <w:t xml:space="preserve"> = O </w:t>
      </w:r>
      <w:proofErr w:type="spellStart"/>
      <w:r w:rsidRPr="00C75845">
        <w:rPr>
          <w:rFonts w:ascii="Times New Roman" w:hAnsi="Times New Roman" w:cs="Times New Roman"/>
        </w:rPr>
        <w:t>ip</w:t>
      </w:r>
      <w:proofErr w:type="spellEnd"/>
      <w:r w:rsidRPr="00C75845">
        <w:rPr>
          <w:rFonts w:ascii="Times New Roman" w:hAnsi="Times New Roman" w:cs="Times New Roman"/>
        </w:rPr>
        <w:t xml:space="preserve"> está autorizado</w:t>
      </w:r>
    </w:p>
    <w:p w14:paraId="758257CC" w14:textId="7F266993" w:rsidR="00C75845" w:rsidRPr="00C75845" w:rsidRDefault="00C75845" w:rsidP="00C75845">
      <w:pPr>
        <w:rPr>
          <w:rFonts w:ascii="Times New Roman" w:hAnsi="Times New Roman" w:cs="Times New Roman"/>
        </w:rPr>
      </w:pPr>
      <w:r w:rsidRPr="00C75845">
        <w:rPr>
          <w:rFonts w:ascii="Times New Roman" w:hAnsi="Times New Roman" w:cs="Times New Roman"/>
          <w:i/>
        </w:rPr>
        <w:t>D</w:t>
      </w:r>
      <w:r w:rsidRPr="00C75845">
        <w:rPr>
          <w:rFonts w:ascii="Times New Roman" w:hAnsi="Times New Roman" w:cs="Times New Roman"/>
        </w:rPr>
        <w:t xml:space="preserve"> = acesso é permitido</w:t>
      </w:r>
    </w:p>
    <w:p w14:paraId="1786C089" w14:textId="1979275C" w:rsidR="001D253F" w:rsidRDefault="00E02847" w:rsidP="001D253F">
      <w:pPr>
        <w:pStyle w:val="Ttulo1"/>
        <w:spacing w:line="360" w:lineRule="auto"/>
      </w:pPr>
      <w:bookmarkStart w:id="4" w:name="_Toc225449559"/>
      <w:r>
        <w:t>3</w:t>
      </w:r>
      <w:r w:rsidR="000215B5">
        <w:t>.</w:t>
      </w:r>
      <w:bookmarkEnd w:id="4"/>
      <w:r w:rsidR="00C75845">
        <w:t xml:space="preserve"> REGRA PRINCIPAL</w:t>
      </w:r>
    </w:p>
    <w:p w14:paraId="33DA0972" w14:textId="53CC774D" w:rsidR="00C75845" w:rsidRPr="00C75845" w:rsidRDefault="00C75845" w:rsidP="00C75845">
      <w:pPr>
        <w:rPr>
          <w:rFonts w:ascii="Times New Roman" w:hAnsi="Times New Roman" w:cs="Times New Roman"/>
          <w:i/>
        </w:rPr>
      </w:pPr>
      <w:r w:rsidRPr="00C75845">
        <w:rPr>
          <w:rFonts w:ascii="Times New Roman" w:hAnsi="Times New Roman" w:cs="Times New Roman"/>
          <w:i/>
        </w:rPr>
        <w:t xml:space="preserve">D ↔ (B </w:t>
      </w:r>
      <w:r w:rsidRPr="00C75845">
        <w:rPr>
          <w:rFonts w:ascii="Cambria Math" w:hAnsi="Cambria Math" w:cs="Cambria Math"/>
          <w:i/>
        </w:rPr>
        <w:t>∧</w:t>
      </w:r>
      <w:r w:rsidRPr="00C75845">
        <w:rPr>
          <w:rFonts w:ascii="Times New Roman" w:hAnsi="Times New Roman" w:cs="Times New Roman"/>
          <w:i/>
        </w:rPr>
        <w:t xml:space="preserve"> C </w:t>
      </w:r>
      <w:r w:rsidRPr="00C75845">
        <w:rPr>
          <w:rFonts w:ascii="Cambria Math" w:hAnsi="Cambria Math" w:cs="Cambria Math"/>
          <w:i/>
        </w:rPr>
        <w:t>∧</w:t>
      </w:r>
      <w:r w:rsidRPr="00C75845">
        <w:rPr>
          <w:rFonts w:ascii="Times New Roman" w:hAnsi="Times New Roman" w:cs="Times New Roman"/>
          <w:i/>
        </w:rPr>
        <w:t xml:space="preserve"> A) </w:t>
      </w:r>
    </w:p>
    <w:p w14:paraId="210B14B8" w14:textId="1971EAFF" w:rsidR="001D253F" w:rsidRPr="00C75845" w:rsidRDefault="00C75845" w:rsidP="001D253F">
      <w:pPr>
        <w:rPr>
          <w:rFonts w:ascii="Times New Roman" w:hAnsi="Times New Roman" w:cs="Times New Roman"/>
        </w:rPr>
      </w:pPr>
      <w:r w:rsidRPr="00C75845">
        <w:rPr>
          <w:rFonts w:ascii="Times New Roman" w:hAnsi="Times New Roman" w:cs="Times New Roman"/>
        </w:rPr>
        <w:t xml:space="preserve">O acesso é permitido se e somente se o pacote está ativo, o </w:t>
      </w:r>
      <w:proofErr w:type="spellStart"/>
      <w:r w:rsidRPr="00C75845">
        <w:rPr>
          <w:rFonts w:ascii="Times New Roman" w:hAnsi="Times New Roman" w:cs="Times New Roman"/>
        </w:rPr>
        <w:t>ip</w:t>
      </w:r>
      <w:proofErr w:type="spellEnd"/>
      <w:r w:rsidRPr="00C75845">
        <w:rPr>
          <w:rFonts w:ascii="Times New Roman" w:hAnsi="Times New Roman" w:cs="Times New Roman"/>
        </w:rPr>
        <w:t xml:space="preserve"> está autorizado, o cadastro foi concluído e o cliente é adimplente</w:t>
      </w:r>
    </w:p>
    <w:p w14:paraId="41269F00" w14:textId="7D344EC9" w:rsidR="001D253F" w:rsidRDefault="00E02847" w:rsidP="001D253F">
      <w:pPr>
        <w:pStyle w:val="Ttulo1"/>
        <w:rPr>
          <w:rFonts w:cs="Arial"/>
          <w:szCs w:val="24"/>
        </w:rPr>
      </w:pPr>
      <w:bookmarkStart w:id="5" w:name="_Toc225449562"/>
      <w:r>
        <w:rPr>
          <w:color w:val="000000" w:themeColor="text1"/>
        </w:rPr>
        <w:t>4</w:t>
      </w:r>
      <w:r w:rsidR="001D253F">
        <w:rPr>
          <w:rFonts w:cs="Arial"/>
          <w:szCs w:val="24"/>
        </w:rPr>
        <w:t xml:space="preserve">. </w:t>
      </w:r>
      <w:bookmarkEnd w:id="5"/>
      <w:r w:rsidR="00C75845">
        <w:rPr>
          <w:rFonts w:cs="Arial"/>
          <w:szCs w:val="24"/>
        </w:rPr>
        <w:t>TABELA DA V</w:t>
      </w:r>
      <w:r w:rsidR="00B02524">
        <w:rPr>
          <w:rFonts w:cs="Arial"/>
          <w:szCs w:val="24"/>
        </w:rPr>
        <w:t>E</w:t>
      </w:r>
      <w:bookmarkStart w:id="6" w:name="_GoBack"/>
      <w:bookmarkEnd w:id="6"/>
      <w:r w:rsidR="00C75845">
        <w:rPr>
          <w:rFonts w:cs="Arial"/>
          <w:szCs w:val="24"/>
        </w:rPr>
        <w:t>RDADE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022"/>
        <w:gridCol w:w="1276"/>
        <w:gridCol w:w="1332"/>
        <w:gridCol w:w="1787"/>
      </w:tblGrid>
      <w:tr w:rsidR="00C75845" w14:paraId="521D3823" w14:textId="77777777" w:rsidTr="00C75845">
        <w:trPr>
          <w:trHeight w:val="273"/>
        </w:trPr>
        <w:tc>
          <w:tcPr>
            <w:tcW w:w="1471" w:type="dxa"/>
          </w:tcPr>
          <w:p w14:paraId="7839EE13" w14:textId="2B0392BD" w:rsidR="00C75845" w:rsidRPr="00C75845" w:rsidRDefault="00C75845" w:rsidP="001D253F">
            <w:pPr>
              <w:rPr>
                <w:rFonts w:cs="Arial"/>
                <w:b/>
                <w:i/>
                <w:szCs w:val="24"/>
              </w:rPr>
            </w:pPr>
            <w:r w:rsidRPr="00C75845">
              <w:rPr>
                <w:rFonts w:cs="Arial"/>
                <w:b/>
                <w:i/>
                <w:szCs w:val="24"/>
              </w:rPr>
              <w:t>A</w:t>
            </w:r>
          </w:p>
        </w:tc>
        <w:tc>
          <w:tcPr>
            <w:tcW w:w="1471" w:type="dxa"/>
          </w:tcPr>
          <w:p w14:paraId="616F4211" w14:textId="432129D6" w:rsidR="00C75845" w:rsidRPr="00C75845" w:rsidRDefault="00C75845" w:rsidP="001D253F">
            <w:pPr>
              <w:rPr>
                <w:rFonts w:cs="Arial"/>
                <w:b/>
                <w:i/>
                <w:szCs w:val="24"/>
              </w:rPr>
            </w:pPr>
            <w:r w:rsidRPr="00C75845">
              <w:rPr>
                <w:rFonts w:cs="Arial"/>
                <w:b/>
                <w:i/>
                <w:szCs w:val="24"/>
              </w:rPr>
              <w:t>B</w:t>
            </w:r>
          </w:p>
        </w:tc>
        <w:tc>
          <w:tcPr>
            <w:tcW w:w="1022" w:type="dxa"/>
          </w:tcPr>
          <w:p w14:paraId="04466710" w14:textId="6A4ED407" w:rsidR="00C75845" w:rsidRPr="00C75845" w:rsidRDefault="00C75845" w:rsidP="001D253F">
            <w:pPr>
              <w:rPr>
                <w:rFonts w:cs="Arial"/>
                <w:b/>
                <w:i/>
                <w:szCs w:val="24"/>
              </w:rPr>
            </w:pPr>
            <w:r w:rsidRPr="00C75845">
              <w:rPr>
                <w:rFonts w:cs="Arial"/>
                <w:b/>
                <w:i/>
                <w:szCs w:val="24"/>
              </w:rPr>
              <w:t>C</w:t>
            </w:r>
          </w:p>
        </w:tc>
        <w:tc>
          <w:tcPr>
            <w:tcW w:w="1276" w:type="dxa"/>
          </w:tcPr>
          <w:p w14:paraId="1BEC7EF9" w14:textId="6D28EFD9" w:rsidR="00C75845" w:rsidRPr="00C75845" w:rsidRDefault="00C75845" w:rsidP="001D253F">
            <w:pPr>
              <w:rPr>
                <w:rFonts w:cs="Arial"/>
                <w:b/>
                <w:i/>
                <w:szCs w:val="24"/>
              </w:rPr>
            </w:pPr>
            <w:r w:rsidRPr="00C75845">
              <w:rPr>
                <w:rFonts w:cs="Arial"/>
                <w:b/>
                <w:i/>
                <w:szCs w:val="24"/>
              </w:rPr>
              <w:t>D</w:t>
            </w:r>
          </w:p>
        </w:tc>
        <w:tc>
          <w:tcPr>
            <w:tcW w:w="1332" w:type="dxa"/>
          </w:tcPr>
          <w:p w14:paraId="5ACFC5BC" w14:textId="7B311FE9" w:rsidR="00C75845" w:rsidRPr="00C75845" w:rsidRDefault="00C75845" w:rsidP="001D253F">
            <w:pPr>
              <w:rPr>
                <w:rFonts w:cs="Arial"/>
                <w:b/>
                <w:szCs w:val="24"/>
              </w:rPr>
            </w:pPr>
            <w:r w:rsidRPr="00C75845">
              <w:rPr>
                <w:rFonts w:ascii="Times New Roman" w:hAnsi="Times New Roman" w:cs="Times New Roman"/>
                <w:b/>
                <w:i/>
              </w:rPr>
              <w:t xml:space="preserve">(B </w:t>
            </w:r>
            <w:r w:rsidRPr="00C75845">
              <w:rPr>
                <w:rFonts w:ascii="Cambria Math" w:hAnsi="Cambria Math" w:cs="Cambria Math"/>
                <w:b/>
                <w:i/>
              </w:rPr>
              <w:t>∧</w:t>
            </w:r>
            <w:r w:rsidRPr="00C75845">
              <w:rPr>
                <w:rFonts w:ascii="Times New Roman" w:hAnsi="Times New Roman" w:cs="Times New Roman"/>
                <w:b/>
                <w:i/>
              </w:rPr>
              <w:t xml:space="preserve"> C </w:t>
            </w:r>
            <w:r w:rsidRPr="00C75845">
              <w:rPr>
                <w:rFonts w:ascii="Cambria Math" w:hAnsi="Cambria Math" w:cs="Cambria Math"/>
                <w:b/>
                <w:i/>
              </w:rPr>
              <w:t>∧</w:t>
            </w:r>
            <w:r w:rsidRPr="00C75845">
              <w:rPr>
                <w:rFonts w:ascii="Times New Roman" w:hAnsi="Times New Roman" w:cs="Times New Roman"/>
                <w:b/>
                <w:i/>
              </w:rPr>
              <w:t xml:space="preserve"> A)</w:t>
            </w:r>
          </w:p>
        </w:tc>
        <w:tc>
          <w:tcPr>
            <w:tcW w:w="1787" w:type="dxa"/>
          </w:tcPr>
          <w:p w14:paraId="6FE1AEBC" w14:textId="0839E49B" w:rsidR="00C75845" w:rsidRPr="00C75845" w:rsidRDefault="00C75845" w:rsidP="00C75845">
            <w:pPr>
              <w:rPr>
                <w:rFonts w:ascii="Times New Roman" w:hAnsi="Times New Roman" w:cs="Times New Roman"/>
                <w:b/>
                <w:i/>
              </w:rPr>
            </w:pPr>
            <w:r w:rsidRPr="00C75845">
              <w:rPr>
                <w:rFonts w:ascii="Times New Roman" w:hAnsi="Times New Roman" w:cs="Times New Roman"/>
                <w:b/>
                <w:i/>
              </w:rPr>
              <w:t xml:space="preserve">D ↔ (B </w:t>
            </w:r>
            <w:r w:rsidRPr="00C75845">
              <w:rPr>
                <w:rFonts w:ascii="Cambria Math" w:hAnsi="Cambria Math" w:cs="Cambria Math"/>
                <w:b/>
                <w:i/>
              </w:rPr>
              <w:t>∧</w:t>
            </w:r>
            <w:r w:rsidRPr="00C75845">
              <w:rPr>
                <w:rFonts w:ascii="Times New Roman" w:hAnsi="Times New Roman" w:cs="Times New Roman"/>
                <w:b/>
                <w:i/>
              </w:rPr>
              <w:t xml:space="preserve"> C </w:t>
            </w:r>
            <w:r w:rsidRPr="00C75845">
              <w:rPr>
                <w:rFonts w:ascii="Cambria Math" w:hAnsi="Cambria Math" w:cs="Cambria Math"/>
                <w:b/>
                <w:i/>
              </w:rPr>
              <w:t>∧</w:t>
            </w:r>
            <w:r w:rsidRPr="00C75845">
              <w:rPr>
                <w:rFonts w:ascii="Times New Roman" w:hAnsi="Times New Roman" w:cs="Times New Roman"/>
                <w:b/>
                <w:i/>
              </w:rPr>
              <w:t xml:space="preserve"> A) </w:t>
            </w:r>
          </w:p>
        </w:tc>
      </w:tr>
      <w:tr w:rsidR="00C75845" w14:paraId="40CCC6BA" w14:textId="77777777" w:rsidTr="00C75845">
        <w:trPr>
          <w:trHeight w:val="436"/>
        </w:trPr>
        <w:tc>
          <w:tcPr>
            <w:tcW w:w="1471" w:type="dxa"/>
          </w:tcPr>
          <w:p w14:paraId="45FF82B0" w14:textId="0822D3E6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471" w:type="dxa"/>
          </w:tcPr>
          <w:p w14:paraId="764569F5" w14:textId="31D0A8AA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022" w:type="dxa"/>
          </w:tcPr>
          <w:p w14:paraId="5FFEDBE8" w14:textId="1A12FE7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276" w:type="dxa"/>
          </w:tcPr>
          <w:p w14:paraId="4F472F84" w14:textId="36EDDEF7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332" w:type="dxa"/>
          </w:tcPr>
          <w:p w14:paraId="78F6CBCB" w14:textId="0DB00B10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787" w:type="dxa"/>
          </w:tcPr>
          <w:p w14:paraId="2EF519B7" w14:textId="4F4F548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</w:tr>
      <w:tr w:rsidR="00C75845" w14:paraId="67EB15B8" w14:textId="77777777" w:rsidTr="00C75845">
        <w:trPr>
          <w:trHeight w:val="449"/>
        </w:trPr>
        <w:tc>
          <w:tcPr>
            <w:tcW w:w="1471" w:type="dxa"/>
          </w:tcPr>
          <w:p w14:paraId="0AF0B340" w14:textId="3B27D2B5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471" w:type="dxa"/>
          </w:tcPr>
          <w:p w14:paraId="4F196462" w14:textId="2CE347D1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022" w:type="dxa"/>
          </w:tcPr>
          <w:p w14:paraId="1C2CDE0B" w14:textId="65B8254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276" w:type="dxa"/>
          </w:tcPr>
          <w:p w14:paraId="004F08B1" w14:textId="5E8F8631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332" w:type="dxa"/>
          </w:tcPr>
          <w:p w14:paraId="730D26B8" w14:textId="35A50A47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5A93586E" w14:textId="316B427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2310B0C0" w14:textId="77777777" w:rsidTr="00C75845">
        <w:trPr>
          <w:trHeight w:val="449"/>
        </w:trPr>
        <w:tc>
          <w:tcPr>
            <w:tcW w:w="1471" w:type="dxa"/>
          </w:tcPr>
          <w:p w14:paraId="40AD1EB1" w14:textId="01CB2D6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471" w:type="dxa"/>
          </w:tcPr>
          <w:p w14:paraId="4C7F46E3" w14:textId="2646F066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022" w:type="dxa"/>
          </w:tcPr>
          <w:p w14:paraId="49CF6375" w14:textId="647BA2D5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276" w:type="dxa"/>
          </w:tcPr>
          <w:p w14:paraId="3427560C" w14:textId="0A89D48D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332" w:type="dxa"/>
          </w:tcPr>
          <w:p w14:paraId="641CDC54" w14:textId="178818BE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423D77C7" w14:textId="30E6E78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276DD60D" w14:textId="77777777" w:rsidTr="00C75845">
        <w:trPr>
          <w:trHeight w:val="436"/>
        </w:trPr>
        <w:tc>
          <w:tcPr>
            <w:tcW w:w="1471" w:type="dxa"/>
          </w:tcPr>
          <w:p w14:paraId="52598972" w14:textId="6A9A162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471" w:type="dxa"/>
          </w:tcPr>
          <w:p w14:paraId="4FFAB022" w14:textId="0A8139DF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022" w:type="dxa"/>
          </w:tcPr>
          <w:p w14:paraId="5F43DA65" w14:textId="7622B77E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276" w:type="dxa"/>
          </w:tcPr>
          <w:p w14:paraId="491E50EC" w14:textId="64ABE8CE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332" w:type="dxa"/>
          </w:tcPr>
          <w:p w14:paraId="2B134DB8" w14:textId="5B29E76C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1E995979" w14:textId="254C33D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5B6AAC69" w14:textId="77777777" w:rsidTr="00C75845">
        <w:trPr>
          <w:trHeight w:val="449"/>
        </w:trPr>
        <w:tc>
          <w:tcPr>
            <w:tcW w:w="1471" w:type="dxa"/>
          </w:tcPr>
          <w:p w14:paraId="3BB96D91" w14:textId="34516796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471" w:type="dxa"/>
          </w:tcPr>
          <w:p w14:paraId="53AD1A08" w14:textId="018E8C3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022" w:type="dxa"/>
          </w:tcPr>
          <w:p w14:paraId="32CC9440" w14:textId="2CE64F1E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276" w:type="dxa"/>
          </w:tcPr>
          <w:p w14:paraId="6D6031F1" w14:textId="320F20E5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332" w:type="dxa"/>
          </w:tcPr>
          <w:p w14:paraId="1E68CA76" w14:textId="2EA2EA0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352BD787" w14:textId="776E12ED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39FE4C60" w14:textId="77777777" w:rsidTr="00C75845">
        <w:trPr>
          <w:trHeight w:val="436"/>
        </w:trPr>
        <w:tc>
          <w:tcPr>
            <w:tcW w:w="1471" w:type="dxa"/>
          </w:tcPr>
          <w:p w14:paraId="26652C96" w14:textId="31FFA88E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471" w:type="dxa"/>
          </w:tcPr>
          <w:p w14:paraId="126C3450" w14:textId="1A95D810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022" w:type="dxa"/>
          </w:tcPr>
          <w:p w14:paraId="5C1F8EEB" w14:textId="1A75EC9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276" w:type="dxa"/>
          </w:tcPr>
          <w:p w14:paraId="41BAAD81" w14:textId="096DC6EA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332" w:type="dxa"/>
          </w:tcPr>
          <w:p w14:paraId="319F096D" w14:textId="3AF82A97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3D397317" w14:textId="54D8FB0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579E1E2F" w14:textId="77777777" w:rsidTr="00C75845">
        <w:trPr>
          <w:trHeight w:val="449"/>
        </w:trPr>
        <w:tc>
          <w:tcPr>
            <w:tcW w:w="1471" w:type="dxa"/>
          </w:tcPr>
          <w:p w14:paraId="6BC4E467" w14:textId="37F218DE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471" w:type="dxa"/>
          </w:tcPr>
          <w:p w14:paraId="7B7B21F9" w14:textId="54A51E59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022" w:type="dxa"/>
          </w:tcPr>
          <w:p w14:paraId="3DD356A7" w14:textId="3901592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276" w:type="dxa"/>
          </w:tcPr>
          <w:p w14:paraId="6FB00E9F" w14:textId="5374AAB1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332" w:type="dxa"/>
          </w:tcPr>
          <w:p w14:paraId="502DCE51" w14:textId="5D86B0D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0850CA47" w14:textId="2323B308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15E1F007" w14:textId="77777777" w:rsidTr="00C75845">
        <w:trPr>
          <w:trHeight w:val="449"/>
        </w:trPr>
        <w:tc>
          <w:tcPr>
            <w:tcW w:w="1471" w:type="dxa"/>
          </w:tcPr>
          <w:p w14:paraId="0A8DEE58" w14:textId="3B666F4D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471" w:type="dxa"/>
          </w:tcPr>
          <w:p w14:paraId="01FD68A9" w14:textId="3F6C493C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022" w:type="dxa"/>
          </w:tcPr>
          <w:p w14:paraId="71A4C1D4" w14:textId="03C53AC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276" w:type="dxa"/>
          </w:tcPr>
          <w:p w14:paraId="58ACE930" w14:textId="3DC51E2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332" w:type="dxa"/>
          </w:tcPr>
          <w:p w14:paraId="7C7ABB10" w14:textId="133B9EC6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0B6752D8" w14:textId="2B98122C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691DE852" w14:textId="77777777" w:rsidTr="00C75845">
        <w:trPr>
          <w:trHeight w:val="449"/>
        </w:trPr>
        <w:tc>
          <w:tcPr>
            <w:tcW w:w="1471" w:type="dxa"/>
          </w:tcPr>
          <w:p w14:paraId="27C5AD64" w14:textId="63E59F00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471" w:type="dxa"/>
          </w:tcPr>
          <w:p w14:paraId="6599AD38" w14:textId="402BEC95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022" w:type="dxa"/>
          </w:tcPr>
          <w:p w14:paraId="539719A8" w14:textId="406BC9F1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276" w:type="dxa"/>
          </w:tcPr>
          <w:p w14:paraId="66C0137A" w14:textId="4E23379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332" w:type="dxa"/>
          </w:tcPr>
          <w:p w14:paraId="71B81A2A" w14:textId="7146C3E7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3ED0BE36" w14:textId="03FDFAC7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5FDCD1B3" w14:textId="77777777" w:rsidTr="00C75845">
        <w:trPr>
          <w:trHeight w:val="449"/>
        </w:trPr>
        <w:tc>
          <w:tcPr>
            <w:tcW w:w="1471" w:type="dxa"/>
          </w:tcPr>
          <w:p w14:paraId="4C10A9CA" w14:textId="7B11BE7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lastRenderedPageBreak/>
              <w:t>F</w:t>
            </w:r>
          </w:p>
        </w:tc>
        <w:tc>
          <w:tcPr>
            <w:tcW w:w="1471" w:type="dxa"/>
          </w:tcPr>
          <w:p w14:paraId="364E929C" w14:textId="63563CFE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022" w:type="dxa"/>
          </w:tcPr>
          <w:p w14:paraId="7F5B378B" w14:textId="022EF580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276" w:type="dxa"/>
          </w:tcPr>
          <w:p w14:paraId="696EDDA2" w14:textId="381902EF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332" w:type="dxa"/>
          </w:tcPr>
          <w:p w14:paraId="5D397FB8" w14:textId="42D67B0A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01E596F4" w14:textId="418A6123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2F575762" w14:textId="77777777" w:rsidTr="00C75845">
        <w:trPr>
          <w:trHeight w:val="449"/>
        </w:trPr>
        <w:tc>
          <w:tcPr>
            <w:tcW w:w="1471" w:type="dxa"/>
          </w:tcPr>
          <w:p w14:paraId="0354F806" w14:textId="72C55BB5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471" w:type="dxa"/>
          </w:tcPr>
          <w:p w14:paraId="6DBBB88C" w14:textId="7E6EB728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022" w:type="dxa"/>
          </w:tcPr>
          <w:p w14:paraId="55A3BFCE" w14:textId="5E8CE5E5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276" w:type="dxa"/>
          </w:tcPr>
          <w:p w14:paraId="060236CE" w14:textId="32926B8F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332" w:type="dxa"/>
          </w:tcPr>
          <w:p w14:paraId="1DFD1EB5" w14:textId="393B0DDE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128FBD21" w14:textId="74BD421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2C146ECA" w14:textId="77777777" w:rsidTr="00C75845">
        <w:trPr>
          <w:trHeight w:val="449"/>
        </w:trPr>
        <w:tc>
          <w:tcPr>
            <w:tcW w:w="1471" w:type="dxa"/>
          </w:tcPr>
          <w:p w14:paraId="5C19B805" w14:textId="185C25A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471" w:type="dxa"/>
          </w:tcPr>
          <w:p w14:paraId="61B56E33" w14:textId="78758665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022" w:type="dxa"/>
          </w:tcPr>
          <w:p w14:paraId="085175A5" w14:textId="5E5C7D73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276" w:type="dxa"/>
          </w:tcPr>
          <w:p w14:paraId="381AE99F" w14:textId="36351388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332" w:type="dxa"/>
          </w:tcPr>
          <w:p w14:paraId="7B8158D1" w14:textId="298FD25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2C3944E2" w14:textId="1B9C9BE3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6C166971" w14:textId="77777777" w:rsidTr="00C75845">
        <w:trPr>
          <w:trHeight w:val="449"/>
        </w:trPr>
        <w:tc>
          <w:tcPr>
            <w:tcW w:w="1471" w:type="dxa"/>
          </w:tcPr>
          <w:p w14:paraId="7AC01253" w14:textId="221DCECA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471" w:type="dxa"/>
          </w:tcPr>
          <w:p w14:paraId="358BFB41" w14:textId="14C130DD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022" w:type="dxa"/>
          </w:tcPr>
          <w:p w14:paraId="5632C541" w14:textId="1D458DE7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276" w:type="dxa"/>
          </w:tcPr>
          <w:p w14:paraId="74C623E1" w14:textId="2D3B264B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332" w:type="dxa"/>
          </w:tcPr>
          <w:p w14:paraId="705B63B3" w14:textId="0D84510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7D0CB8B1" w14:textId="621503F1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0D6B4D41" w14:textId="77777777" w:rsidTr="00C75845">
        <w:trPr>
          <w:trHeight w:val="449"/>
        </w:trPr>
        <w:tc>
          <w:tcPr>
            <w:tcW w:w="1471" w:type="dxa"/>
          </w:tcPr>
          <w:p w14:paraId="1ADB5ED3" w14:textId="6C92E1AA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471" w:type="dxa"/>
          </w:tcPr>
          <w:p w14:paraId="6CD1871D" w14:textId="70B0D514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022" w:type="dxa"/>
          </w:tcPr>
          <w:p w14:paraId="3D3941CC" w14:textId="1061AAB1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276" w:type="dxa"/>
          </w:tcPr>
          <w:p w14:paraId="589DF611" w14:textId="5138D593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332" w:type="dxa"/>
          </w:tcPr>
          <w:p w14:paraId="3EF5C48A" w14:textId="28247C90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7581BE37" w14:textId="5B452265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67E77859" w14:textId="77777777" w:rsidTr="00C75845">
        <w:trPr>
          <w:trHeight w:val="449"/>
        </w:trPr>
        <w:tc>
          <w:tcPr>
            <w:tcW w:w="1471" w:type="dxa"/>
          </w:tcPr>
          <w:p w14:paraId="29FC5229" w14:textId="59E81F2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471" w:type="dxa"/>
          </w:tcPr>
          <w:p w14:paraId="4FE8C2E3" w14:textId="527C3938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022" w:type="dxa"/>
          </w:tcPr>
          <w:p w14:paraId="2F89700F" w14:textId="0DDDFEA1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276" w:type="dxa"/>
          </w:tcPr>
          <w:p w14:paraId="469CB103" w14:textId="0C664970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  <w:tc>
          <w:tcPr>
            <w:tcW w:w="1332" w:type="dxa"/>
          </w:tcPr>
          <w:p w14:paraId="043F9776" w14:textId="1ACB7B0E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16A23567" w14:textId="06456179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</w:tr>
      <w:tr w:rsidR="00C75845" w14:paraId="131D3E24" w14:textId="77777777" w:rsidTr="00C75845">
        <w:trPr>
          <w:trHeight w:val="449"/>
        </w:trPr>
        <w:tc>
          <w:tcPr>
            <w:tcW w:w="1471" w:type="dxa"/>
          </w:tcPr>
          <w:p w14:paraId="72F67232" w14:textId="38FF363E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471" w:type="dxa"/>
          </w:tcPr>
          <w:p w14:paraId="7387DE53" w14:textId="02ABF642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022" w:type="dxa"/>
          </w:tcPr>
          <w:p w14:paraId="3E69013A" w14:textId="187E0E0E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276" w:type="dxa"/>
          </w:tcPr>
          <w:p w14:paraId="5D60D746" w14:textId="4B1C09C8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332" w:type="dxa"/>
          </w:tcPr>
          <w:p w14:paraId="672F8406" w14:textId="6C3087C7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F</w:t>
            </w:r>
          </w:p>
        </w:tc>
        <w:tc>
          <w:tcPr>
            <w:tcW w:w="1787" w:type="dxa"/>
          </w:tcPr>
          <w:p w14:paraId="24E8D417" w14:textId="2EB91E33" w:rsidR="00C75845" w:rsidRDefault="00C75845" w:rsidP="001D253F">
            <w:pPr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V</w:t>
            </w:r>
          </w:p>
        </w:tc>
      </w:tr>
    </w:tbl>
    <w:p w14:paraId="224DDB15" w14:textId="77777777" w:rsidR="001D253F" w:rsidRDefault="001D253F" w:rsidP="001D253F">
      <w:pPr>
        <w:rPr>
          <w:rFonts w:cs="Arial"/>
          <w:szCs w:val="24"/>
        </w:rPr>
      </w:pPr>
    </w:p>
    <w:p w14:paraId="1FDA772B" w14:textId="77777777" w:rsidR="001D253F" w:rsidRDefault="001D253F" w:rsidP="001D253F">
      <w:pPr>
        <w:rPr>
          <w:rFonts w:cs="Arial"/>
          <w:szCs w:val="24"/>
        </w:rPr>
      </w:pPr>
    </w:p>
    <w:p w14:paraId="6A81E934" w14:textId="77777777" w:rsidR="00C75845" w:rsidRDefault="00E02847" w:rsidP="001D253F">
      <w:pPr>
        <w:pStyle w:val="Ttulo1"/>
        <w:rPr>
          <w:rFonts w:cs="Arial"/>
          <w:szCs w:val="24"/>
        </w:rPr>
      </w:pPr>
      <w:bookmarkStart w:id="7" w:name="_Toc225449563"/>
      <w:r>
        <w:rPr>
          <w:color w:val="000000" w:themeColor="text1"/>
        </w:rPr>
        <w:t>5</w:t>
      </w:r>
      <w:r w:rsidR="001D253F">
        <w:rPr>
          <w:rFonts w:cs="Arial"/>
          <w:szCs w:val="24"/>
        </w:rPr>
        <w:t xml:space="preserve">. </w:t>
      </w:r>
      <w:bookmarkEnd w:id="7"/>
      <w:r w:rsidR="00C75845">
        <w:rPr>
          <w:rFonts w:cs="Arial"/>
          <w:szCs w:val="24"/>
        </w:rPr>
        <w:t>CENÁRIOS</w:t>
      </w:r>
    </w:p>
    <w:p w14:paraId="1BFA5B88" w14:textId="56FF664B" w:rsidR="00C75845" w:rsidRDefault="00C75845" w:rsidP="00C75845">
      <w:pPr>
        <w:spacing w:after="0" w:line="240" w:lineRule="auto"/>
        <w:rPr>
          <w:rFonts w:hAnsi="Symbol"/>
        </w:rPr>
      </w:pPr>
    </w:p>
    <w:p w14:paraId="1F04319A" w14:textId="11D5584B" w:rsidR="00B02524" w:rsidRPr="00B02524" w:rsidRDefault="00B02524" w:rsidP="00C758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524">
        <w:rPr>
          <w:rFonts w:ascii="Times New Roman" w:hAnsi="Times New Roman" w:cs="Times New Roman"/>
          <w:sz w:val="24"/>
          <w:szCs w:val="24"/>
        </w:rPr>
        <w:t>1.</w:t>
      </w:r>
    </w:p>
    <w:p w14:paraId="4F5AF10A" w14:textId="0DE1413B" w:rsidR="00C75845" w:rsidRPr="00B02524" w:rsidRDefault="00C75845" w:rsidP="00C758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524">
        <w:rPr>
          <w:rFonts w:ascii="Times New Roman" w:hAnsi="Times New Roman" w:cs="Times New Roman"/>
          <w:sz w:val="24"/>
          <w:szCs w:val="24"/>
        </w:rPr>
        <w:t>A=V</w:t>
      </w:r>
      <w:r w:rsidR="00B02524" w:rsidRPr="00B02524">
        <w:rPr>
          <w:rFonts w:ascii="Times New Roman" w:hAnsi="Times New Roman" w:cs="Times New Roman"/>
          <w:sz w:val="24"/>
          <w:szCs w:val="24"/>
        </w:rPr>
        <w:t xml:space="preserve">, </w:t>
      </w:r>
      <w:r w:rsidRPr="00B02524">
        <w:rPr>
          <w:rFonts w:ascii="Times New Roman" w:hAnsi="Times New Roman" w:cs="Times New Roman"/>
          <w:sz w:val="24"/>
          <w:szCs w:val="24"/>
        </w:rPr>
        <w:t xml:space="preserve">B=V, C=V → </w:t>
      </w:r>
      <w:r w:rsidRPr="00B02524">
        <w:rPr>
          <w:rStyle w:val="Forte"/>
          <w:rFonts w:ascii="Times New Roman" w:hAnsi="Times New Roman" w:cs="Times New Roman"/>
          <w:sz w:val="24"/>
          <w:szCs w:val="24"/>
        </w:rPr>
        <w:t>D=V</w:t>
      </w:r>
      <w:r w:rsidRPr="00B02524">
        <w:rPr>
          <w:rFonts w:ascii="Times New Roman" w:hAnsi="Times New Roman" w:cs="Times New Roman"/>
          <w:sz w:val="24"/>
          <w:szCs w:val="24"/>
        </w:rPr>
        <w:br/>
      </w:r>
      <w:r w:rsidR="00B02524">
        <w:rPr>
          <w:rFonts w:ascii="Times New Roman" w:hAnsi="Times New Roman" w:cs="Times New Roman"/>
          <w:sz w:val="24"/>
          <w:szCs w:val="24"/>
        </w:rPr>
        <w:t>Se c</w:t>
      </w:r>
      <w:r w:rsidRPr="00B02524">
        <w:rPr>
          <w:rFonts w:ascii="Times New Roman" w:hAnsi="Times New Roman" w:cs="Times New Roman"/>
          <w:sz w:val="24"/>
          <w:szCs w:val="24"/>
        </w:rPr>
        <w:t xml:space="preserve">liente </w:t>
      </w:r>
      <w:r w:rsidR="00B02524">
        <w:rPr>
          <w:rFonts w:ascii="Times New Roman" w:hAnsi="Times New Roman" w:cs="Times New Roman"/>
          <w:sz w:val="24"/>
          <w:szCs w:val="24"/>
        </w:rPr>
        <w:t>está adimplente</w:t>
      </w:r>
      <w:r w:rsidRPr="00B02524">
        <w:rPr>
          <w:rFonts w:ascii="Times New Roman" w:hAnsi="Times New Roman" w:cs="Times New Roman"/>
          <w:sz w:val="24"/>
          <w:szCs w:val="24"/>
        </w:rPr>
        <w:t>, pacote</w:t>
      </w:r>
      <w:r w:rsidR="00B02524">
        <w:rPr>
          <w:rFonts w:ascii="Times New Roman" w:hAnsi="Times New Roman" w:cs="Times New Roman"/>
          <w:sz w:val="24"/>
          <w:szCs w:val="24"/>
        </w:rPr>
        <w:t xml:space="preserve"> está</w:t>
      </w:r>
      <w:r w:rsidRPr="00B02524">
        <w:rPr>
          <w:rFonts w:ascii="Times New Roman" w:hAnsi="Times New Roman" w:cs="Times New Roman"/>
          <w:sz w:val="24"/>
          <w:szCs w:val="24"/>
        </w:rPr>
        <w:t xml:space="preserve"> ativo e IP autorizado </w:t>
      </w:r>
      <w:r w:rsidR="00B02524">
        <w:rPr>
          <w:rFonts w:ascii="Times New Roman" w:hAnsi="Times New Roman" w:cs="Times New Roman"/>
          <w:sz w:val="24"/>
          <w:szCs w:val="24"/>
        </w:rPr>
        <w:t xml:space="preserve">então </w:t>
      </w:r>
      <w:r w:rsidRPr="00B02524">
        <w:rPr>
          <w:rFonts w:ascii="Times New Roman" w:hAnsi="Times New Roman" w:cs="Times New Roman"/>
          <w:sz w:val="24"/>
          <w:szCs w:val="24"/>
        </w:rPr>
        <w:t xml:space="preserve">acesso permitido </w:t>
      </w:r>
    </w:p>
    <w:p w14:paraId="12D9D088" w14:textId="40A8F349" w:rsidR="00C75845" w:rsidRPr="00B02524" w:rsidRDefault="00C75845" w:rsidP="00C758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8A20A5" w14:textId="4BB41E15" w:rsidR="00B02524" w:rsidRPr="00B02524" w:rsidRDefault="00B02524" w:rsidP="00C758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02524">
        <w:rPr>
          <w:rFonts w:ascii="Times New Roman" w:hAnsi="Times New Roman" w:cs="Times New Roman"/>
          <w:sz w:val="24"/>
          <w:szCs w:val="24"/>
        </w:rPr>
        <w:t>2.</w:t>
      </w:r>
    </w:p>
    <w:p w14:paraId="6EDDE618" w14:textId="67D84DB1" w:rsidR="00C75845" w:rsidRPr="00B02524" w:rsidRDefault="00C75845" w:rsidP="00C75845">
      <w:pPr>
        <w:rPr>
          <w:rFonts w:ascii="Times New Roman" w:hAnsi="Times New Roman" w:cs="Times New Roman"/>
          <w:sz w:val="24"/>
          <w:szCs w:val="24"/>
        </w:rPr>
      </w:pPr>
      <w:r w:rsidRPr="00B02524">
        <w:rPr>
          <w:rFonts w:ascii="Times New Roman" w:hAnsi="Times New Roman" w:cs="Times New Roman"/>
          <w:sz w:val="24"/>
          <w:szCs w:val="24"/>
        </w:rPr>
        <w:t xml:space="preserve"> A=F, B=V, C=V</w:t>
      </w:r>
      <w:r w:rsidR="00B02524" w:rsidRPr="00B02524">
        <w:rPr>
          <w:rFonts w:ascii="Times New Roman" w:hAnsi="Times New Roman" w:cs="Times New Roman"/>
          <w:sz w:val="24"/>
          <w:szCs w:val="24"/>
        </w:rPr>
        <w:t xml:space="preserve"> </w:t>
      </w:r>
      <w:r w:rsidRPr="00B02524">
        <w:rPr>
          <w:rFonts w:ascii="Times New Roman" w:hAnsi="Times New Roman" w:cs="Times New Roman"/>
          <w:sz w:val="24"/>
          <w:szCs w:val="24"/>
        </w:rPr>
        <w:t xml:space="preserve">→ </w:t>
      </w:r>
      <w:r w:rsidRPr="00B02524">
        <w:rPr>
          <w:rStyle w:val="Forte"/>
          <w:rFonts w:ascii="Times New Roman" w:hAnsi="Times New Roman" w:cs="Times New Roman"/>
          <w:sz w:val="24"/>
          <w:szCs w:val="24"/>
        </w:rPr>
        <w:t>D=F</w:t>
      </w:r>
      <w:r w:rsidRPr="00B02524">
        <w:rPr>
          <w:rFonts w:ascii="Times New Roman" w:hAnsi="Times New Roman" w:cs="Times New Roman"/>
          <w:sz w:val="24"/>
          <w:szCs w:val="24"/>
        </w:rPr>
        <w:br/>
        <w:t xml:space="preserve">Mesmo com pacote ativo e IP autorizado, o cliente não está em dia → acesso bloqueado </w:t>
      </w:r>
    </w:p>
    <w:p w14:paraId="482B365F" w14:textId="77777777" w:rsidR="00B02524" w:rsidRPr="00B02524" w:rsidRDefault="00B02524" w:rsidP="00C75845">
      <w:pPr>
        <w:rPr>
          <w:rFonts w:ascii="Times New Roman" w:hAnsi="Times New Roman" w:cs="Times New Roman"/>
          <w:sz w:val="24"/>
          <w:szCs w:val="24"/>
        </w:rPr>
      </w:pPr>
      <w:r w:rsidRPr="00B02524">
        <w:rPr>
          <w:rFonts w:ascii="Times New Roman" w:hAnsi="Times New Roman" w:cs="Times New Roman"/>
          <w:sz w:val="24"/>
          <w:szCs w:val="24"/>
        </w:rPr>
        <w:t>3.</w:t>
      </w:r>
    </w:p>
    <w:p w14:paraId="4354351F" w14:textId="54906FD8" w:rsidR="00AA5CFA" w:rsidRPr="00B02524" w:rsidRDefault="00C75845" w:rsidP="00B02524">
      <w:pPr>
        <w:rPr>
          <w:rFonts w:ascii="Times New Roman" w:hAnsi="Times New Roman" w:cs="Times New Roman"/>
          <w:sz w:val="24"/>
          <w:szCs w:val="24"/>
        </w:rPr>
      </w:pPr>
      <w:r w:rsidRPr="00B02524">
        <w:rPr>
          <w:rFonts w:ascii="Times New Roman" w:hAnsi="Times New Roman" w:cs="Times New Roman"/>
          <w:sz w:val="24"/>
          <w:szCs w:val="24"/>
        </w:rPr>
        <w:t xml:space="preserve"> A=V, B=V, C=F</w:t>
      </w:r>
      <w:r w:rsidR="00B02524" w:rsidRPr="00B02524">
        <w:rPr>
          <w:rFonts w:ascii="Times New Roman" w:hAnsi="Times New Roman" w:cs="Times New Roman"/>
          <w:sz w:val="24"/>
          <w:szCs w:val="24"/>
        </w:rPr>
        <w:t xml:space="preserve"> </w:t>
      </w:r>
      <w:r w:rsidRPr="00B02524">
        <w:rPr>
          <w:rFonts w:ascii="Times New Roman" w:hAnsi="Times New Roman" w:cs="Times New Roman"/>
          <w:sz w:val="24"/>
          <w:szCs w:val="24"/>
        </w:rPr>
        <w:t xml:space="preserve">→ </w:t>
      </w:r>
      <w:r w:rsidRPr="00B02524">
        <w:rPr>
          <w:rStyle w:val="Forte"/>
          <w:rFonts w:ascii="Times New Roman" w:hAnsi="Times New Roman" w:cs="Times New Roman"/>
          <w:sz w:val="24"/>
          <w:szCs w:val="24"/>
        </w:rPr>
        <w:t>D=F</w:t>
      </w:r>
      <w:r w:rsidRPr="00B02524">
        <w:rPr>
          <w:rFonts w:ascii="Times New Roman" w:hAnsi="Times New Roman" w:cs="Times New Roman"/>
          <w:sz w:val="24"/>
          <w:szCs w:val="24"/>
        </w:rPr>
        <w:br/>
        <w:t xml:space="preserve"> Cliente está </w:t>
      </w:r>
      <w:r w:rsidR="00B02524">
        <w:rPr>
          <w:rFonts w:ascii="Times New Roman" w:hAnsi="Times New Roman" w:cs="Times New Roman"/>
          <w:sz w:val="24"/>
          <w:szCs w:val="24"/>
        </w:rPr>
        <w:t>adimplente</w:t>
      </w:r>
      <w:r w:rsidRPr="00B02524">
        <w:rPr>
          <w:rFonts w:ascii="Times New Roman" w:hAnsi="Times New Roman" w:cs="Times New Roman"/>
          <w:sz w:val="24"/>
          <w:szCs w:val="24"/>
        </w:rPr>
        <w:t xml:space="preserve"> e pacote ativo, mas o IP não é autorizado → acesso negado</w:t>
      </w:r>
    </w:p>
    <w:sectPr w:rsidR="00AA5CFA" w:rsidRPr="00B02524" w:rsidSect="000425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53D9B9" w14:textId="77777777" w:rsidR="002370A7" w:rsidRDefault="002370A7" w:rsidP="000425C6">
      <w:pPr>
        <w:spacing w:after="0" w:line="240" w:lineRule="auto"/>
      </w:pPr>
      <w:r>
        <w:separator/>
      </w:r>
    </w:p>
  </w:endnote>
  <w:endnote w:type="continuationSeparator" w:id="0">
    <w:p w14:paraId="3B053B72" w14:textId="77777777" w:rsidR="002370A7" w:rsidRDefault="002370A7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5B170E" w14:textId="77777777" w:rsidR="002370A7" w:rsidRDefault="002370A7" w:rsidP="000425C6">
      <w:pPr>
        <w:spacing w:after="0" w:line="240" w:lineRule="auto"/>
      </w:pPr>
      <w:r>
        <w:separator/>
      </w:r>
    </w:p>
  </w:footnote>
  <w:footnote w:type="continuationSeparator" w:id="0">
    <w:p w14:paraId="3AB8CD68" w14:textId="77777777" w:rsidR="002370A7" w:rsidRDefault="002370A7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D8D1DE5"/>
    <w:multiLevelType w:val="multilevel"/>
    <w:tmpl w:val="116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B547A"/>
    <w:multiLevelType w:val="multilevel"/>
    <w:tmpl w:val="4D1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A3FCF"/>
    <w:multiLevelType w:val="multilevel"/>
    <w:tmpl w:val="6A9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053EC"/>
    <w:multiLevelType w:val="multilevel"/>
    <w:tmpl w:val="B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9029F"/>
    <w:multiLevelType w:val="multilevel"/>
    <w:tmpl w:val="8D1E35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1" w15:restartNumberingAfterBreak="0">
    <w:nsid w:val="2E9A7DB9"/>
    <w:multiLevelType w:val="multilevel"/>
    <w:tmpl w:val="D53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73031"/>
    <w:multiLevelType w:val="multilevel"/>
    <w:tmpl w:val="E71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A2C32"/>
    <w:multiLevelType w:val="multilevel"/>
    <w:tmpl w:val="574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D333E"/>
    <w:multiLevelType w:val="multilevel"/>
    <w:tmpl w:val="263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9"/>
  </w:num>
  <w:num w:numId="4">
    <w:abstractNumId w:val="17"/>
  </w:num>
  <w:num w:numId="5">
    <w:abstractNumId w:val="15"/>
  </w:num>
  <w:num w:numId="6">
    <w:abstractNumId w:val="7"/>
  </w:num>
  <w:num w:numId="7">
    <w:abstractNumId w:val="8"/>
  </w:num>
  <w:num w:numId="8">
    <w:abstractNumId w:val="9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6"/>
  </w:num>
  <w:num w:numId="12">
    <w:abstractNumId w:val="12"/>
  </w:num>
  <w:num w:numId="13">
    <w:abstractNumId w:val="13"/>
  </w:num>
  <w:num w:numId="14">
    <w:abstractNumId w:val="4"/>
  </w:num>
  <w:num w:numId="15">
    <w:abstractNumId w:val="6"/>
  </w:num>
  <w:num w:numId="16">
    <w:abstractNumId w:val="18"/>
  </w:num>
  <w:num w:numId="17">
    <w:abstractNumId w:val="1"/>
  </w:num>
  <w:num w:numId="18">
    <w:abstractNumId w:val="14"/>
  </w:num>
  <w:num w:numId="19">
    <w:abstractNumId w:val="3"/>
  </w:num>
  <w:num w:numId="20">
    <w:abstractNumId w:val="11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5C86"/>
    <w:rsid w:val="000215B5"/>
    <w:rsid w:val="00034FB5"/>
    <w:rsid w:val="000425C6"/>
    <w:rsid w:val="000538DC"/>
    <w:rsid w:val="00084E3B"/>
    <w:rsid w:val="000B07C3"/>
    <w:rsid w:val="000B6FD1"/>
    <w:rsid w:val="001B39B7"/>
    <w:rsid w:val="001D253F"/>
    <w:rsid w:val="001E409F"/>
    <w:rsid w:val="002370A7"/>
    <w:rsid w:val="00267D32"/>
    <w:rsid w:val="002A6E41"/>
    <w:rsid w:val="002C0993"/>
    <w:rsid w:val="002C6CE7"/>
    <w:rsid w:val="003347CA"/>
    <w:rsid w:val="00363B7F"/>
    <w:rsid w:val="003F368B"/>
    <w:rsid w:val="00400EC2"/>
    <w:rsid w:val="00420B54"/>
    <w:rsid w:val="00444999"/>
    <w:rsid w:val="00495E84"/>
    <w:rsid w:val="004A3B30"/>
    <w:rsid w:val="004C45CF"/>
    <w:rsid w:val="005220C1"/>
    <w:rsid w:val="005314BC"/>
    <w:rsid w:val="005B2268"/>
    <w:rsid w:val="005F4C60"/>
    <w:rsid w:val="00671F27"/>
    <w:rsid w:val="006D50DF"/>
    <w:rsid w:val="00730246"/>
    <w:rsid w:val="00773E5C"/>
    <w:rsid w:val="00831B07"/>
    <w:rsid w:val="008B44D0"/>
    <w:rsid w:val="008D5DA6"/>
    <w:rsid w:val="00955107"/>
    <w:rsid w:val="009D32A6"/>
    <w:rsid w:val="009F1C8B"/>
    <w:rsid w:val="00A14F50"/>
    <w:rsid w:val="00A34ECE"/>
    <w:rsid w:val="00A370FB"/>
    <w:rsid w:val="00A4188B"/>
    <w:rsid w:val="00A642DD"/>
    <w:rsid w:val="00A70A5F"/>
    <w:rsid w:val="00AA5CFA"/>
    <w:rsid w:val="00B02524"/>
    <w:rsid w:val="00B7705F"/>
    <w:rsid w:val="00B96150"/>
    <w:rsid w:val="00B977FD"/>
    <w:rsid w:val="00BF6902"/>
    <w:rsid w:val="00C37BFA"/>
    <w:rsid w:val="00C53138"/>
    <w:rsid w:val="00C57C2D"/>
    <w:rsid w:val="00C62354"/>
    <w:rsid w:val="00C75845"/>
    <w:rsid w:val="00C82B7C"/>
    <w:rsid w:val="00C83E88"/>
    <w:rsid w:val="00C8406A"/>
    <w:rsid w:val="00CA0DE4"/>
    <w:rsid w:val="00D60B4F"/>
    <w:rsid w:val="00D72E7E"/>
    <w:rsid w:val="00D827F6"/>
    <w:rsid w:val="00DB3B56"/>
    <w:rsid w:val="00DB7A93"/>
    <w:rsid w:val="00E02847"/>
    <w:rsid w:val="00E154CB"/>
    <w:rsid w:val="00EB27A7"/>
    <w:rsid w:val="00EB3789"/>
    <w:rsid w:val="00EB4563"/>
    <w:rsid w:val="00FA6593"/>
    <w:rsid w:val="00FC5DF2"/>
    <w:rsid w:val="00FD0FB5"/>
    <w:rsid w:val="00FE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5CFA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6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69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A5C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253F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1D253F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F69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69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F6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F690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6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690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F6902"/>
    <w:rPr>
      <w:rFonts w:ascii="Courier New" w:eastAsia="Times New Roman" w:hAnsi="Courier New" w:cs="Courier New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D60B4F"/>
    <w:pPr>
      <w:spacing w:after="100"/>
      <w:ind w:left="440"/>
    </w:pPr>
  </w:style>
  <w:style w:type="table" w:styleId="Tabelacomgrade">
    <w:name w:val="Table Grid"/>
    <w:basedOn w:val="Tabelanormal"/>
    <w:uiPriority w:val="39"/>
    <w:rsid w:val="00C75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Props1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329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aimar</dc:creator>
  <cp:keywords/>
  <dc:description/>
  <cp:lastModifiedBy>Mel Oliva Motta</cp:lastModifiedBy>
  <cp:revision>2</cp:revision>
  <dcterms:created xsi:type="dcterms:W3CDTF">2026-04-14T01:35:00Z</dcterms:created>
  <dcterms:modified xsi:type="dcterms:W3CDTF">2026-04-14T01:35:00Z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