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DOCUMENTO DE PROJETO DE EXTENSÃO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DADOS GERAIS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Título do Projeto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Desktop para Gestão de Assinaturas de Jogos Educacionais – Messier Data &amp; Creative.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Integrantes da equipe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Identificar o nome completo e o RA dos participantes do projeto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5"/>
        <w:gridCol w:w="2700"/>
        <w:tblGridChange w:id="0">
          <w:tblGrid>
            <w:gridCol w:w="6675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Matheus Teixeira da R. Lima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26029084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Kaue Santos Cassimiro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26028596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Denise de Sousa Lima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26028465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Igor Araújo de Carvalho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26029430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Professor responsável</w:t>
      </w:r>
    </w:p>
    <w:tbl>
      <w:tblPr>
        <w:tblStyle w:val="Table3"/>
        <w:tblW w:w="9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9"/>
        <w:tblGridChange w:id="0">
          <w:tblGrid>
            <w:gridCol w:w="9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Francisco de Souza Escobar.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Curso</w:t>
      </w:r>
    </w:p>
    <w:tbl>
      <w:tblPr>
        <w:tblStyle w:val="Table4"/>
        <w:tblW w:w="95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e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Linha de atuação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color w:val="0c3512"/>
          <w:sz w:val="16"/>
          <w:szCs w:val="16"/>
          <w:rtl w:val="0"/>
        </w:rPr>
        <w:t xml:space="preserve">Identificar com ✓ uma ou mais linhas de atuação conforme</w:t>
      </w:r>
      <w:r w:rsidDel="00000000" w:rsidR="00000000" w:rsidRPr="00000000">
        <w:rPr>
          <w:color w:val="0c351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projeto pedagógico de curso. </w:t>
      </w: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Layout w:type="fixed"/>
        <w:tblLook w:val="0000"/>
      </w:tblPr>
      <w:tblGrid>
        <w:gridCol w:w="4530"/>
        <w:gridCol w:w="4920"/>
        <w:tblGridChange w:id="0">
          <w:tblGrid>
            <w:gridCol w:w="453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- Projeto Interdisciplinar: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Tipo de projeto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color w:val="0c3512"/>
          <w:sz w:val="16"/>
          <w:szCs w:val="16"/>
          <w:rtl w:val="0"/>
        </w:rPr>
        <w:t xml:space="preserve">Identificar com ✓ o tipo de projeto. </w:t>
      </w:r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hd w:fill="ffffff" w:val="clear"/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não implementado na prática (proposta de intervenção)</w:t>
            </w:r>
          </w:p>
          <w:p w:rsidR="00000000" w:rsidDel="00000000" w:rsidP="00000000" w:rsidRDefault="00000000" w:rsidRPr="00000000" w14:paraId="00000026">
            <w:pPr>
              <w:shd w:fill="ffffff" w:val="clear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implementado na prática (intervenção executada) 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Tema gerador</w:t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de Tecnologia e Educação Digital (ODS 4 - Educação de Qualidade ou ODS 9 - Indústria, Inovação e Infraestrutura).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Produto decorrente do projeto (opcional dependendo do tipo de projeto)</w:t>
      </w:r>
    </w:p>
    <w:tbl>
      <w:tblPr>
        <w:tblStyle w:val="Table8"/>
        <w:tblW w:w="946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hd w:fill="ffffff" w:val="clea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Protótipo de software para controle de acesso por IP e gestão de pacotes educacionais.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IDENTIFICAÇÃO DO CENÁRIO DE INTERVENÇÃO E HIPÓTESES DE SOLUÇÃO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Local (cenário) previsto para a implementação do projeto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 parceira Messier Data &amp; Creative, com foco na implementação em instituições de ensino fundamental e médio.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Público-alvo a ser atendido pelo projeto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Gestores escolares, coordenadores pedagógicos, professores de tecnologia educacional e equipes administrativas responsáveis pelo gerenciamento de plataformas digitais dentro das instituições de ensino.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Apresentação do(s) problema(s) observado(s) e delimitação do objeto de estudo e intervenção</w:t>
      </w:r>
    </w:p>
    <w:tbl>
      <w:tblPr>
        <w:tblStyle w:val="Table11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Muitas instituições de ensino enfrentam dificuldades no gerenciamento de plataformas educacionais digitais, principalmente no controle de acessos, licenças contratadas, limites de usuários simultâneos e acompanhamento do uso pedagógico dos recursos tecnológicos.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Definição de hipóteses para a solução do problema observado</w:t>
      </w:r>
    </w:p>
    <w:tbl>
      <w:tblPr>
        <w:tblStyle w:val="Table12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hipótese principal é que a adoção da plataforma poderá aumentar a eficiência administrativa e otimizar o uso dos recursos educacionais digitais.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13"/>
        <w:tblW w:w="9356.0" w:type="dxa"/>
        <w:jc w:val="left"/>
        <w:tblInd w:w="-1.0" w:type="dxa"/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Interdisciplinar tem como objetivo o desenvolvimento de um aplicativo Desktop responsável por gerenciar assinaturas de jogos educacionais por instituições de ensino. O sistema permitirá o controle de pacotes contratados, limites de acessos mensais, endereços de IP autorizados e a geração de relatórios de consumo.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tecnologia vem transformando o ambiente educacional, tornando ferramentas digitais cada vez mais presentes no processo de ensino. Entretanto, muitas escolas ainda encontram dificuldades na gestão desses recursos.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Diante desse cenário, o projeto Sistema Messier surge como uma proposta de solução tecnológica capaz de automatizar processos administrativos relacionados à utilização de jogos educacionais.Este projeto está alinhado ao objetivo de desenvolvimento sustentável relacionado à educação de qualidade e inovação tecnológica..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Objetivos</w:t>
      </w:r>
    </w:p>
    <w:tbl>
      <w:tblPr>
        <w:tblStyle w:val="Table15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36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Messier é uma aplicação desktop desenvolvida para gerenciar assinaturas de jogos educacionais contratados por escolas de ensino fundamental e médio.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Métodos 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será desenvolvido utilizando C# para a lógica da aplicação e SQL Server para armazenamento dos dados, As principais tecnologias do projeto serão: C#, SQL Server, Visual Studio Code, GitHub  Draw.io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Resultados (ou resultados esperados)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 a implementação do Sistema Messier, espera-se: Redução de falhas no controle de licenças, Melhor organização dos acessos às plataformas educacionais, Maior segurança na validação de usuários, Geração de relatórios para apoio à gestão escolar e Otimização do investimento em tecnologia educacional.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tabs>
                <w:tab w:val="left" w:leader="none" w:pos="36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desenvolvimento do Sistema Messier busca atender às necessidades reais das instituições de ensino no contexto da transformação digital. A proposta permite unir tecnologia, educação e gestão administrativa, oferecendo uma solução viável, escalável e aplicável ao mercado educacional.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Referências </w:t>
      </w:r>
    </w:p>
    <w:tbl>
      <w:tblPr>
        <w:tblStyle w:val="Table1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Oracle.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MySQL Reference Manual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Redwood City, 2026. Disponível em: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467886"/>
                  <w:sz w:val="20"/>
                  <w:szCs w:val="20"/>
                  <w:u w:val="single"/>
                  <w:rtl w:val="0"/>
                </w:rPr>
                <w:t xml:space="preserve">Oracle MySQL Documentation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Acesso em: 11 maio 2026.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Organização das Nações Unidas.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 de desenvolvimento sustentável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New York, 2026. Disponível em: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467886"/>
                  <w:sz w:val="20"/>
                  <w:szCs w:val="20"/>
                  <w:u w:val="single"/>
                  <w:rtl w:val="0"/>
                </w:rPr>
                <w:t xml:space="preserve">United Nations Sustainable Development Goals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Acesso em: 11 maio 2026.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Documentação para desenvolvedores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Redmond, 2026. Disponível em: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467886"/>
                  <w:sz w:val="20"/>
                  <w:szCs w:val="20"/>
                  <w:u w:val="single"/>
                  <w:rtl w:val="0"/>
                </w:rPr>
                <w:t xml:space="preserve">Microsoft Learn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Acesso em: 11 maio 20268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ANEXO I</w:t>
      </w:r>
    </w:p>
    <w:p w:rsidR="00000000" w:rsidDel="00000000" w:rsidP="00000000" w:rsidRDefault="00000000" w:rsidRPr="00000000" w14:paraId="00000060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  <w:rtl w:val="0"/>
              </w:rPr>
              <w:t xml:space="preserve">Protótipo Funcional (WinForms): Aplicativo desktop desenvolvido em C# para interface de login e gestão.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  <w:rtl w:val="0"/>
              </w:rPr>
              <w:t xml:space="preserve">Lógica de Programação Modularizada: Código estruturado com uso de vetores para validação de segurança e procedimentos para organização do fluxo.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  <w:rtl w:val="0"/>
              </w:rPr>
              <w:t xml:space="preserve">Modelo de Dados Relacional: Banco de Dados SQL completo com tabelas de Escolas, Pacotes, Jogos e Logs de Acesso.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  <w:rtl w:val="0"/>
              </w:rPr>
              <w:t xml:space="preserve">Documentação de Arquitetura: Diagramas de Casos de Uso e Modelagem de Software seguindo a metodologia ágil Scrum.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  <w:rtl w:val="0"/>
              </w:rPr>
              <w:t xml:space="preserve">Projeto de Infraestrutura de Rede: Planejamento de segmentação de rede (VLANs e endereçamento IPv4) para implementação do sistema no ambiente escolar.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  <w:rtl w:val="0"/>
              </w:rPr>
              <w:t xml:space="preserve">Relatórios Matemáticos: Aplicação de conceitos de probabilidade para análise de confiabilidade e risco do sistema de autenticação.</w:t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7"/>
        <w:gridCol w:w="6398"/>
        <w:tblGridChange w:id="0">
          <w:tblGrid>
            <w:gridCol w:w="3037"/>
            <w:gridCol w:w="63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Fontes: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Repositório do grupo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https://github.com/2026-1-NADS1-B/Projeto4</w:t>
            </w:r>
          </w:p>
        </w:tc>
      </w:tr>
    </w:tbl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6299"/>
        <w:tblGridChange w:id="0">
          <w:tblGrid>
            <w:gridCol w:w="3046"/>
            <w:gridCol w:w="62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Documentos FECAP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Manuais de Projeto Interdisciplinar e Regulamentos de Extensão da FECAP (disponíveis no Portal do Aluno)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Regulamento das Atividade de Extensão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85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Versão 3.0 – 05/2026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Arim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-1085849</wp:posOffset>
          </wp:positionH>
          <wp:positionV relativeFrom="paragraph">
            <wp:posOffset>-457199</wp:posOffset>
          </wp:positionV>
          <wp:extent cx="7577941" cy="1071494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ev.mysql.com/doc/?utm_source=chatgpt.com" TargetMode="External"/><Relationship Id="rId7" Type="http://schemas.openxmlformats.org/officeDocument/2006/relationships/hyperlink" Target="https://sdgs.un.org/goals?utm_source=chatgpt.com" TargetMode="External"/><Relationship Id="rId8" Type="http://schemas.openxmlformats.org/officeDocument/2006/relationships/hyperlink" Target="https://learn.microsoft.com/?utm_source=chatgpt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